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93822" w14:textId="77777777" w:rsidR="003F6F9F" w:rsidRPr="005F280D" w:rsidRDefault="003F6F9F" w:rsidP="003F6F9F">
      <w:pPr>
        <w:pStyle w:val="Header"/>
        <w:tabs>
          <w:tab w:val="left" w:pos="1560"/>
        </w:tabs>
        <w:jc w:val="center"/>
        <w:rPr>
          <w:rFonts w:ascii="Arial" w:hAnsi="Arial"/>
          <w:sz w:val="36"/>
          <w:szCs w:val="36"/>
        </w:rPr>
      </w:pPr>
      <w:bookmarkStart w:id="0" w:name="_Toc101164365"/>
      <w:bookmarkStart w:id="1" w:name="_Toc102224121"/>
      <w:bookmarkStart w:id="2" w:name="_Toc102224209"/>
      <w:bookmarkStart w:id="3" w:name="_Toc102224390"/>
      <w:bookmarkStart w:id="4" w:name="_Toc102224635"/>
      <w:bookmarkStart w:id="5" w:name="_Toc102224968"/>
      <w:bookmarkStart w:id="6" w:name="_Toc102225292"/>
      <w:bookmarkStart w:id="7" w:name="_Toc102225400"/>
      <w:bookmarkStart w:id="8" w:name="_Toc102225499"/>
      <w:bookmarkStart w:id="9" w:name="_Toc102225712"/>
      <w:bookmarkStart w:id="10" w:name="_Toc102226222"/>
      <w:bookmarkStart w:id="11" w:name="_Toc102226378"/>
      <w:bookmarkStart w:id="12" w:name="_Toc102370185"/>
      <w:bookmarkStart w:id="13" w:name="_Toc102573697"/>
      <w:bookmarkStart w:id="14" w:name="_Toc103244874"/>
      <w:bookmarkStart w:id="15" w:name="_Toc103245136"/>
      <w:bookmarkStart w:id="16" w:name="_Toc103245787"/>
      <w:bookmarkStart w:id="17" w:name="_Toc103246078"/>
      <w:bookmarkStart w:id="18" w:name="_Toc103856529"/>
      <w:bookmarkStart w:id="19" w:name="_Toc124648539"/>
      <w:bookmarkStart w:id="20" w:name="_Toc158604021"/>
      <w:bookmarkStart w:id="21" w:name="_Toc158605222"/>
      <w:bookmarkStart w:id="22" w:name="_Toc213570315"/>
      <w:bookmarkStart w:id="23" w:name="_Toc213570519"/>
      <w:bookmarkStart w:id="24" w:name="_Toc213570802"/>
      <w:bookmarkStart w:id="25" w:name="_Toc213570941"/>
      <w:bookmarkStart w:id="26" w:name="_Toc213571196"/>
      <w:bookmarkStart w:id="27" w:name="_Toc213571651"/>
      <w:bookmarkStart w:id="28" w:name="_Toc213572110"/>
      <w:bookmarkStart w:id="29" w:name="_Toc213572282"/>
      <w:bookmarkStart w:id="30" w:name="_Toc213572419"/>
      <w:bookmarkStart w:id="31" w:name="_Toc213572513"/>
      <w:bookmarkStart w:id="32" w:name="_Toc219103219"/>
      <w:bookmarkStart w:id="33" w:name="_GoBack"/>
      <w:bookmarkEnd w:id="33"/>
      <w:r>
        <w:rPr>
          <w:rFonts w:ascii="Arial" w:hAnsi="Arial"/>
          <w:noProof/>
          <w:sz w:val="36"/>
          <w:szCs w:val="36"/>
          <w:lang w:val="es-ES" w:eastAsia="es-ES"/>
        </w:rPr>
        <w:drawing>
          <wp:inline distT="0" distB="0" distL="0" distR="0" wp14:anchorId="4DF90540" wp14:editId="64562105">
            <wp:extent cx="4933950" cy="2457450"/>
            <wp:effectExtent l="0" t="0" r="0" b="0"/>
            <wp:docPr id="2" name="Picture 2" descr="WB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2457450"/>
                    </a:xfrm>
                    <a:prstGeom prst="rect">
                      <a:avLst/>
                    </a:prstGeom>
                    <a:noFill/>
                    <a:ln>
                      <a:noFill/>
                    </a:ln>
                  </pic:spPr>
                </pic:pic>
              </a:graphicData>
            </a:graphic>
          </wp:inline>
        </w:drawing>
      </w:r>
    </w:p>
    <w:p w14:paraId="77DB76D8" w14:textId="77777777" w:rsidR="003F6F9F" w:rsidRPr="00877AD7" w:rsidRDefault="003F6F9F" w:rsidP="003F6F9F">
      <w:pPr>
        <w:pStyle w:val="Header"/>
        <w:tabs>
          <w:tab w:val="left" w:pos="1560"/>
        </w:tabs>
        <w:jc w:val="center"/>
        <w:rPr>
          <w:rFonts w:ascii="Arial" w:hAnsi="Arial"/>
          <w:sz w:val="36"/>
          <w:szCs w:val="36"/>
        </w:rPr>
      </w:pPr>
    </w:p>
    <w:p w14:paraId="396B3E78" w14:textId="77777777" w:rsidR="003F6F9F" w:rsidRDefault="003F6F9F" w:rsidP="003F6F9F">
      <w:pPr>
        <w:jc w:val="center"/>
        <w:rPr>
          <w:sz w:val="44"/>
          <w:szCs w:val="44"/>
        </w:rPr>
      </w:pPr>
      <w:r>
        <w:rPr>
          <w:b/>
          <w:sz w:val="52"/>
          <w:szCs w:val="52"/>
        </w:rPr>
        <w:t>UNIÓN MUNDIAL DE CIEGOS</w:t>
      </w:r>
    </w:p>
    <w:p w14:paraId="62486120" w14:textId="77777777" w:rsidR="003F6F9F" w:rsidRPr="007B5378" w:rsidRDefault="003F6F9F" w:rsidP="003F6F9F">
      <w:pPr>
        <w:jc w:val="center"/>
        <w:rPr>
          <w:sz w:val="44"/>
          <w:szCs w:val="44"/>
          <w:lang w:val="es-ES_tradnl"/>
        </w:rPr>
      </w:pPr>
      <w:r w:rsidRPr="007B5378">
        <w:rPr>
          <w:sz w:val="44"/>
          <w:szCs w:val="44"/>
          <w:lang w:val="es-ES_tradnl"/>
        </w:rPr>
        <w:t>Cambiar lo que significa ser ciego</w:t>
      </w:r>
    </w:p>
    <w:p w14:paraId="0DC2F92C" w14:textId="77777777" w:rsidR="003F6F9F" w:rsidRPr="007B5378" w:rsidRDefault="003F6F9F" w:rsidP="003F6F9F">
      <w:pPr>
        <w:rPr>
          <w:lang w:val="es-ES_tradnl"/>
        </w:rPr>
      </w:pPr>
    </w:p>
    <w:p w14:paraId="0BDDB9B8" w14:textId="77777777" w:rsidR="003F6F9F" w:rsidRPr="007B5378" w:rsidRDefault="003F6F9F" w:rsidP="003F6F9F">
      <w:pPr>
        <w:jc w:val="center"/>
        <w:rPr>
          <w:lang w:val="es-ES_tradnl"/>
        </w:rPr>
      </w:pPr>
    </w:p>
    <w:p w14:paraId="542A8C2D" w14:textId="77777777" w:rsidR="003F6F9F" w:rsidRPr="007B5378" w:rsidRDefault="003F6F9F" w:rsidP="003F6F9F">
      <w:pPr>
        <w:pBdr>
          <w:top w:val="single" w:sz="4" w:space="1" w:color="auto"/>
          <w:bottom w:val="double" w:sz="4" w:space="0" w:color="auto"/>
        </w:pBdr>
        <w:shd w:val="clear" w:color="auto" w:fill="FFFFCC"/>
        <w:jc w:val="center"/>
        <w:rPr>
          <w:b/>
          <w:sz w:val="52"/>
          <w:szCs w:val="52"/>
          <w:lang w:val="es-ES_tradnl"/>
        </w:rPr>
      </w:pPr>
      <w:r w:rsidRPr="007B5378">
        <w:rPr>
          <w:b/>
          <w:sz w:val="52"/>
          <w:szCs w:val="52"/>
          <w:lang w:val="es-ES_tradnl"/>
        </w:rPr>
        <w:br/>
        <w:t>INFORME ANUAL</w:t>
      </w:r>
    </w:p>
    <w:p w14:paraId="7F508D5C" w14:textId="77777777" w:rsidR="003F6F9F" w:rsidRPr="007B5378" w:rsidRDefault="003F6F9F" w:rsidP="003F6F9F">
      <w:pPr>
        <w:pBdr>
          <w:top w:val="single" w:sz="4" w:space="1" w:color="auto"/>
          <w:bottom w:val="double" w:sz="4" w:space="0" w:color="auto"/>
        </w:pBdr>
        <w:shd w:val="clear" w:color="auto" w:fill="FFFFCC"/>
        <w:jc w:val="center"/>
        <w:rPr>
          <w:sz w:val="44"/>
          <w:szCs w:val="44"/>
          <w:lang w:val="es-ES_tradnl"/>
        </w:rPr>
      </w:pPr>
      <w:r w:rsidRPr="007B5378">
        <w:rPr>
          <w:b/>
          <w:sz w:val="52"/>
          <w:szCs w:val="52"/>
          <w:lang w:val="es-ES_tradnl"/>
        </w:rPr>
        <w:t xml:space="preserve">2017 </w:t>
      </w:r>
    </w:p>
    <w:p w14:paraId="504BFBA8" w14:textId="77777777" w:rsidR="003F6F9F" w:rsidRPr="007B5378" w:rsidRDefault="003F6F9F" w:rsidP="003F6F9F">
      <w:pPr>
        <w:jc w:val="center"/>
        <w:rPr>
          <w:sz w:val="44"/>
          <w:szCs w:val="44"/>
          <w:lang w:val="es-ES_tradnl"/>
        </w:rPr>
      </w:pPr>
    </w:p>
    <w:p w14:paraId="67D600BE" w14:textId="7F0FF6F2" w:rsidR="002A1A30" w:rsidRPr="00CF331D" w:rsidRDefault="000A7AB2" w:rsidP="004943AC">
      <w:pPr>
        <w:jc w:val="center"/>
      </w:pPr>
      <w:hyperlink r:id="rId12" w:history="1">
        <w:r w:rsidR="003F6F9F" w:rsidRPr="007B5378">
          <w:rPr>
            <w:rStyle w:val="Hyperlink"/>
            <w:sz w:val="28"/>
            <w:szCs w:val="28"/>
            <w:lang w:val="es-ES_tradnl"/>
          </w:rPr>
          <w:t>www.worldblindunion.org</w:t>
        </w:r>
      </w:hyperlink>
      <w:r w:rsidR="003F6F9F" w:rsidRPr="007B5378">
        <w:rPr>
          <w:b/>
          <w:sz w:val="28"/>
          <w:szCs w:val="28"/>
          <w:lang w:val="es-ES_tradnl"/>
        </w:rPr>
        <w:t xml:space="preserve">   </w:t>
      </w:r>
      <w:hyperlink r:id="rId13" w:history="1">
        <w:r w:rsidR="003F6F9F" w:rsidRPr="007B5378">
          <w:rPr>
            <w:rStyle w:val="Hyperlink"/>
            <w:sz w:val="28"/>
            <w:szCs w:val="28"/>
            <w:lang w:val="es-ES_tradnl"/>
          </w:rPr>
          <w:t>www.wbu.ngo</w:t>
        </w:r>
      </w:hyperlink>
      <w:r w:rsidR="003F6F9F" w:rsidRPr="007B5378">
        <w:rPr>
          <w:b/>
          <w:sz w:val="28"/>
          <w:szCs w:val="28"/>
          <w:lang w:val="es-ES_tradnl"/>
        </w:rPr>
        <w:t xml:space="preserve"> </w:t>
      </w:r>
    </w:p>
    <w:p w14:paraId="17E75DBB" w14:textId="77777777" w:rsidR="002A1A30" w:rsidRDefault="002A1A30" w:rsidP="002A1A30">
      <w:pPr>
        <w:pStyle w:val="Heading1"/>
        <w:sectPr w:rsidR="002A1A30" w:rsidSect="002A1A30">
          <w:footerReference w:type="even" r:id="rId14"/>
          <w:footerReference w:type="default" r:id="rId15"/>
          <w:footerReference w:type="first" r:id="rId16"/>
          <w:pgSz w:w="12240" w:h="15840" w:code="1"/>
          <w:pgMar w:top="1440" w:right="1440" w:bottom="1440" w:left="1440" w:header="706" w:footer="706" w:gutter="0"/>
          <w:pgBorders w:display="firstPage" w:offsetFrom="page">
            <w:top w:val="single" w:sz="4" w:space="24" w:color="000080"/>
            <w:left w:val="single" w:sz="4" w:space="24" w:color="000080"/>
            <w:bottom w:val="single" w:sz="4" w:space="24" w:color="000080"/>
            <w:right w:val="single" w:sz="4" w:space="24" w:color="000080"/>
          </w:pgBorders>
          <w:cols w:space="708"/>
          <w:vAlign w:val="center"/>
          <w:titlePg/>
          <w:docGrid w:linePitch="360"/>
        </w:sectPr>
      </w:pPr>
    </w:p>
    <w:sdt>
      <w:sdtPr>
        <w:rPr>
          <w:rFonts w:ascii="Verdana" w:eastAsia="Times New Roman" w:hAnsi="Verdana" w:cs="Times New Roman"/>
          <w:b w:val="0"/>
          <w:color w:val="auto"/>
          <w:sz w:val="24"/>
          <w:szCs w:val="24"/>
        </w:rPr>
        <w:id w:val="-1552306541"/>
        <w:docPartObj>
          <w:docPartGallery w:val="Table of Contents"/>
          <w:docPartUnique/>
        </w:docPartObj>
      </w:sdtPr>
      <w:sdtEndPr>
        <w:rPr>
          <w:bCs/>
          <w:noProof/>
        </w:rPr>
      </w:sdtEndPr>
      <w:sdtContent>
        <w:p w14:paraId="22038735" w14:textId="57FFB305" w:rsidR="002A1A30" w:rsidRPr="001D7F8E" w:rsidRDefault="002A1A30" w:rsidP="002A1A30">
          <w:pPr>
            <w:pStyle w:val="TOCHeading"/>
            <w:rPr>
              <w:rFonts w:ascii="Verdana" w:hAnsi="Verdana"/>
              <w:color w:val="002060"/>
            </w:rPr>
          </w:pPr>
        </w:p>
        <w:p w14:paraId="7C66BF89" w14:textId="77777777" w:rsidR="002A1A30" w:rsidRDefault="002A1A30" w:rsidP="002A1A30">
          <w:pPr>
            <w:pStyle w:val="TOC1"/>
            <w:ind w:right="0"/>
          </w:pPr>
        </w:p>
        <w:p w14:paraId="6253074B" w14:textId="1FF02264" w:rsidR="0050555B" w:rsidRDefault="002A1A30">
          <w:pPr>
            <w:pStyle w:val="TOC1"/>
            <w:rPr>
              <w:rFonts w:asciiTheme="minorHAnsi" w:eastAsiaTheme="minorEastAsia" w:hAnsiTheme="minorHAnsi" w:cstheme="minorBidi"/>
              <w:noProof/>
              <w:sz w:val="22"/>
              <w:szCs w:val="22"/>
              <w:lang w:val="en-US"/>
            </w:rPr>
          </w:pPr>
          <w:r w:rsidRPr="00144378">
            <w:rPr>
              <w:b/>
              <w:szCs w:val="28"/>
            </w:rPr>
            <w:fldChar w:fldCharType="begin"/>
          </w:r>
          <w:r w:rsidRPr="00144378">
            <w:rPr>
              <w:b/>
              <w:szCs w:val="28"/>
            </w:rPr>
            <w:instrText xml:space="preserve"> TOC \o "1-3" \h \z \u </w:instrText>
          </w:r>
          <w:r w:rsidRPr="00144378">
            <w:rPr>
              <w:b/>
              <w:szCs w:val="28"/>
            </w:rPr>
            <w:fldChar w:fldCharType="separate"/>
          </w:r>
          <w:hyperlink w:anchor="_Toc516561400" w:history="1">
            <w:r w:rsidR="0050555B" w:rsidRPr="00AF7338">
              <w:rPr>
                <w:rStyle w:val="Hyperlink"/>
                <w:noProof/>
              </w:rPr>
              <w:t>Mensaje del Presidente</w:t>
            </w:r>
            <w:r w:rsidR="0050555B">
              <w:rPr>
                <w:noProof/>
                <w:webHidden/>
              </w:rPr>
              <w:tab/>
            </w:r>
            <w:r w:rsidR="0050555B">
              <w:rPr>
                <w:rStyle w:val="Hyperlink"/>
                <w:noProof/>
              </w:rPr>
              <w:fldChar w:fldCharType="begin"/>
            </w:r>
            <w:r w:rsidR="0050555B">
              <w:rPr>
                <w:noProof/>
                <w:webHidden/>
              </w:rPr>
              <w:instrText xml:space="preserve"> PAGEREF _Toc516561400 \h </w:instrText>
            </w:r>
            <w:r w:rsidR="0050555B">
              <w:rPr>
                <w:rStyle w:val="Hyperlink"/>
                <w:noProof/>
              </w:rPr>
            </w:r>
            <w:r w:rsidR="0050555B">
              <w:rPr>
                <w:rStyle w:val="Hyperlink"/>
                <w:noProof/>
              </w:rPr>
              <w:fldChar w:fldCharType="separate"/>
            </w:r>
            <w:r w:rsidR="00CF708B">
              <w:rPr>
                <w:noProof/>
                <w:webHidden/>
              </w:rPr>
              <w:t>3</w:t>
            </w:r>
            <w:r w:rsidR="0050555B">
              <w:rPr>
                <w:rStyle w:val="Hyperlink"/>
                <w:noProof/>
              </w:rPr>
              <w:fldChar w:fldCharType="end"/>
            </w:r>
          </w:hyperlink>
        </w:p>
        <w:p w14:paraId="264BA7C8" w14:textId="4C4BC4D3" w:rsidR="0050555B" w:rsidRDefault="000A7AB2">
          <w:pPr>
            <w:pStyle w:val="TOC1"/>
            <w:rPr>
              <w:rFonts w:asciiTheme="minorHAnsi" w:eastAsiaTheme="minorEastAsia" w:hAnsiTheme="minorHAnsi" w:cstheme="minorBidi"/>
              <w:noProof/>
              <w:sz w:val="22"/>
              <w:szCs w:val="22"/>
              <w:lang w:val="en-US"/>
            </w:rPr>
          </w:pPr>
          <w:hyperlink w:anchor="_Toc516561401" w:history="1">
            <w:r w:rsidR="0050555B" w:rsidRPr="00AF7338">
              <w:rPr>
                <w:rStyle w:val="Hyperlink"/>
                <w:noProof/>
              </w:rPr>
              <w:t>Nuestro trabajo</w:t>
            </w:r>
            <w:r w:rsidR="0050555B">
              <w:rPr>
                <w:noProof/>
                <w:webHidden/>
              </w:rPr>
              <w:tab/>
            </w:r>
            <w:r w:rsidR="0050555B">
              <w:rPr>
                <w:rStyle w:val="Hyperlink"/>
                <w:noProof/>
              </w:rPr>
              <w:fldChar w:fldCharType="begin"/>
            </w:r>
            <w:r w:rsidR="0050555B">
              <w:rPr>
                <w:noProof/>
                <w:webHidden/>
              </w:rPr>
              <w:instrText xml:space="preserve"> PAGEREF _Toc516561401 \h </w:instrText>
            </w:r>
            <w:r w:rsidR="0050555B">
              <w:rPr>
                <w:rStyle w:val="Hyperlink"/>
                <w:noProof/>
              </w:rPr>
            </w:r>
            <w:r w:rsidR="0050555B">
              <w:rPr>
                <w:rStyle w:val="Hyperlink"/>
                <w:noProof/>
              </w:rPr>
              <w:fldChar w:fldCharType="separate"/>
            </w:r>
            <w:r w:rsidR="00CF708B">
              <w:rPr>
                <w:noProof/>
                <w:webHidden/>
              </w:rPr>
              <w:t>5</w:t>
            </w:r>
            <w:r w:rsidR="0050555B">
              <w:rPr>
                <w:rStyle w:val="Hyperlink"/>
                <w:noProof/>
              </w:rPr>
              <w:fldChar w:fldCharType="end"/>
            </w:r>
          </w:hyperlink>
        </w:p>
        <w:p w14:paraId="3F706DD6" w14:textId="2808C6C8" w:rsidR="0050555B" w:rsidRDefault="000A7AB2">
          <w:pPr>
            <w:pStyle w:val="TOC1"/>
            <w:rPr>
              <w:rFonts w:asciiTheme="minorHAnsi" w:eastAsiaTheme="minorEastAsia" w:hAnsiTheme="minorHAnsi" w:cstheme="minorBidi"/>
              <w:noProof/>
              <w:sz w:val="22"/>
              <w:szCs w:val="22"/>
              <w:lang w:val="en-US"/>
            </w:rPr>
          </w:pPr>
          <w:hyperlink w:anchor="_Toc516561402" w:history="1">
            <w:r w:rsidR="0050555B" w:rsidRPr="00AF7338">
              <w:rPr>
                <w:rStyle w:val="Hyperlink"/>
                <w:noProof/>
                <w:lang w:val="es-ES_tradnl"/>
              </w:rPr>
              <w:t>Nuestra visión</w:t>
            </w:r>
            <w:r w:rsidR="0050555B">
              <w:rPr>
                <w:noProof/>
                <w:webHidden/>
              </w:rPr>
              <w:tab/>
            </w:r>
            <w:r w:rsidR="0050555B">
              <w:rPr>
                <w:rStyle w:val="Hyperlink"/>
                <w:noProof/>
              </w:rPr>
              <w:fldChar w:fldCharType="begin"/>
            </w:r>
            <w:r w:rsidR="0050555B">
              <w:rPr>
                <w:noProof/>
                <w:webHidden/>
              </w:rPr>
              <w:instrText xml:space="preserve"> PAGEREF _Toc516561402 \h </w:instrText>
            </w:r>
            <w:r w:rsidR="0050555B">
              <w:rPr>
                <w:rStyle w:val="Hyperlink"/>
                <w:noProof/>
              </w:rPr>
            </w:r>
            <w:r w:rsidR="0050555B">
              <w:rPr>
                <w:rStyle w:val="Hyperlink"/>
                <w:noProof/>
              </w:rPr>
              <w:fldChar w:fldCharType="separate"/>
            </w:r>
            <w:r w:rsidR="00CF708B">
              <w:rPr>
                <w:noProof/>
                <w:webHidden/>
              </w:rPr>
              <w:t>7</w:t>
            </w:r>
            <w:r w:rsidR="0050555B">
              <w:rPr>
                <w:rStyle w:val="Hyperlink"/>
                <w:noProof/>
              </w:rPr>
              <w:fldChar w:fldCharType="end"/>
            </w:r>
          </w:hyperlink>
        </w:p>
        <w:p w14:paraId="247EC822" w14:textId="06A8676F" w:rsidR="0050555B" w:rsidRDefault="000A7AB2" w:rsidP="00CF708B">
          <w:pPr>
            <w:pStyle w:val="TOC2"/>
            <w:spacing w:after="0"/>
            <w:ind w:left="0" w:right="187" w:firstLine="0"/>
            <w:rPr>
              <w:rFonts w:asciiTheme="minorHAnsi" w:eastAsiaTheme="minorEastAsia" w:hAnsiTheme="minorHAnsi" w:cstheme="minorBidi"/>
              <w:noProof/>
              <w:sz w:val="22"/>
              <w:szCs w:val="22"/>
              <w:lang w:val="en-US"/>
            </w:rPr>
          </w:pPr>
          <w:hyperlink w:anchor="_Toc516561407" w:history="1">
            <w:r w:rsidR="00CF708B" w:rsidRPr="00CF708B">
              <w:rPr>
                <w:rStyle w:val="Hyperlink"/>
                <w:rFonts w:eastAsia="Times"/>
                <w:bCs/>
                <w:noProof/>
                <w:lang w:val="es-ES_tradnl" w:eastAsia="x-none"/>
              </w:rPr>
              <w:t>PRIORIDAD ESTRATÉGICA</w:t>
            </w:r>
            <w:r w:rsidR="0050555B" w:rsidRPr="00CF708B">
              <w:rPr>
                <w:rStyle w:val="Hyperlink"/>
                <w:rFonts w:eastAsia="Times"/>
                <w:bCs/>
                <w:noProof/>
                <w:lang w:val="es-ES_tradnl" w:eastAsia="x-none"/>
              </w:rPr>
              <w:t xml:space="preserve"> 1: Representación y Derechos Humanos</w:t>
            </w:r>
            <w:r w:rsidR="0050555B" w:rsidRPr="00CF708B">
              <w:rPr>
                <w:noProof/>
                <w:webHidden/>
              </w:rPr>
              <w:tab/>
            </w:r>
            <w:r w:rsidR="00CF708B" w:rsidRPr="00CF708B">
              <w:rPr>
                <w:rStyle w:val="Hyperlink"/>
                <w:noProof/>
                <w:webHidden/>
              </w:rPr>
              <w:tab/>
            </w:r>
            <w:r w:rsidR="00CF708B">
              <w:rPr>
                <w:rStyle w:val="Hyperlink"/>
                <w:noProof/>
              </w:rPr>
              <w:t xml:space="preserve"> </w:t>
            </w:r>
            <w:r w:rsidR="0050555B">
              <w:rPr>
                <w:rStyle w:val="Hyperlink"/>
                <w:noProof/>
              </w:rPr>
              <w:fldChar w:fldCharType="begin"/>
            </w:r>
            <w:r w:rsidR="0050555B">
              <w:rPr>
                <w:noProof/>
                <w:webHidden/>
              </w:rPr>
              <w:instrText xml:space="preserve"> PAGEREF _Toc516561407 \h </w:instrText>
            </w:r>
            <w:r w:rsidR="0050555B">
              <w:rPr>
                <w:rStyle w:val="Hyperlink"/>
                <w:noProof/>
              </w:rPr>
            </w:r>
            <w:r w:rsidR="0050555B">
              <w:rPr>
                <w:rStyle w:val="Hyperlink"/>
                <w:noProof/>
              </w:rPr>
              <w:fldChar w:fldCharType="separate"/>
            </w:r>
            <w:r w:rsidR="00CF708B">
              <w:rPr>
                <w:noProof/>
                <w:webHidden/>
              </w:rPr>
              <w:t>8</w:t>
            </w:r>
            <w:r w:rsidR="0050555B">
              <w:rPr>
                <w:rStyle w:val="Hyperlink"/>
                <w:noProof/>
              </w:rPr>
              <w:fldChar w:fldCharType="end"/>
            </w:r>
          </w:hyperlink>
        </w:p>
        <w:p w14:paraId="76D21453" w14:textId="5B149054" w:rsidR="0050555B" w:rsidRDefault="000A7AB2" w:rsidP="00CF708B">
          <w:pPr>
            <w:pStyle w:val="TOC1"/>
            <w:rPr>
              <w:rFonts w:asciiTheme="minorHAnsi" w:eastAsiaTheme="minorEastAsia" w:hAnsiTheme="minorHAnsi" w:cstheme="minorBidi"/>
              <w:noProof/>
              <w:sz w:val="22"/>
              <w:szCs w:val="22"/>
              <w:lang w:val="en-US"/>
            </w:rPr>
          </w:pPr>
          <w:hyperlink w:anchor="_Toc516561411" w:history="1">
            <w:r w:rsidR="0050555B" w:rsidRPr="00AF7338">
              <w:rPr>
                <w:rStyle w:val="Hyperlink"/>
                <w:noProof/>
                <w:lang w:val="es-ES_tradnl"/>
              </w:rPr>
              <w:t>PRIORIDAD ESTRATÉGICA 2: Capacitación</w:t>
            </w:r>
            <w:r w:rsidR="0050555B">
              <w:rPr>
                <w:noProof/>
                <w:webHidden/>
              </w:rPr>
              <w:tab/>
            </w:r>
            <w:r w:rsidR="0050555B">
              <w:rPr>
                <w:rStyle w:val="Hyperlink"/>
                <w:noProof/>
              </w:rPr>
              <w:fldChar w:fldCharType="begin"/>
            </w:r>
            <w:r w:rsidR="0050555B">
              <w:rPr>
                <w:noProof/>
                <w:webHidden/>
              </w:rPr>
              <w:instrText xml:space="preserve"> PAGEREF _Toc516561411 \h </w:instrText>
            </w:r>
            <w:r w:rsidR="0050555B">
              <w:rPr>
                <w:rStyle w:val="Hyperlink"/>
                <w:noProof/>
              </w:rPr>
            </w:r>
            <w:r w:rsidR="0050555B">
              <w:rPr>
                <w:rStyle w:val="Hyperlink"/>
                <w:noProof/>
              </w:rPr>
              <w:fldChar w:fldCharType="separate"/>
            </w:r>
            <w:r w:rsidR="00CF708B">
              <w:rPr>
                <w:noProof/>
                <w:webHidden/>
              </w:rPr>
              <w:t>12</w:t>
            </w:r>
            <w:r w:rsidR="0050555B">
              <w:rPr>
                <w:rStyle w:val="Hyperlink"/>
                <w:noProof/>
              </w:rPr>
              <w:fldChar w:fldCharType="end"/>
            </w:r>
          </w:hyperlink>
        </w:p>
        <w:p w14:paraId="4DA69F5B" w14:textId="5E7831AE" w:rsidR="0050555B" w:rsidRDefault="000A7AB2">
          <w:pPr>
            <w:pStyle w:val="TOC1"/>
            <w:rPr>
              <w:rFonts w:asciiTheme="minorHAnsi" w:eastAsiaTheme="minorEastAsia" w:hAnsiTheme="minorHAnsi" w:cstheme="minorBidi"/>
              <w:noProof/>
              <w:sz w:val="22"/>
              <w:szCs w:val="22"/>
              <w:lang w:val="en-US"/>
            </w:rPr>
          </w:pPr>
          <w:hyperlink w:anchor="_Toc516561416" w:history="1">
            <w:r w:rsidR="0050555B" w:rsidRPr="00AF7338">
              <w:rPr>
                <w:rStyle w:val="Hyperlink"/>
                <w:noProof/>
                <w:lang w:val="es-ES_tradnl"/>
              </w:rPr>
              <w:t>PRIORIDAD ESTRATÉGICA 3: Accesibilidad</w:t>
            </w:r>
            <w:r w:rsidR="0050555B">
              <w:rPr>
                <w:noProof/>
                <w:webHidden/>
              </w:rPr>
              <w:tab/>
            </w:r>
            <w:r w:rsidR="0050555B">
              <w:rPr>
                <w:rStyle w:val="Hyperlink"/>
                <w:noProof/>
              </w:rPr>
              <w:fldChar w:fldCharType="begin"/>
            </w:r>
            <w:r w:rsidR="0050555B">
              <w:rPr>
                <w:noProof/>
                <w:webHidden/>
              </w:rPr>
              <w:instrText xml:space="preserve"> PAGEREF _Toc516561416 \h </w:instrText>
            </w:r>
            <w:r w:rsidR="0050555B">
              <w:rPr>
                <w:rStyle w:val="Hyperlink"/>
                <w:noProof/>
              </w:rPr>
            </w:r>
            <w:r w:rsidR="0050555B">
              <w:rPr>
                <w:rStyle w:val="Hyperlink"/>
                <w:noProof/>
              </w:rPr>
              <w:fldChar w:fldCharType="separate"/>
            </w:r>
            <w:r w:rsidR="00CF708B">
              <w:rPr>
                <w:noProof/>
                <w:webHidden/>
              </w:rPr>
              <w:t>17</w:t>
            </w:r>
            <w:r w:rsidR="0050555B">
              <w:rPr>
                <w:rStyle w:val="Hyperlink"/>
                <w:noProof/>
              </w:rPr>
              <w:fldChar w:fldCharType="end"/>
            </w:r>
          </w:hyperlink>
        </w:p>
        <w:p w14:paraId="319A74F5" w14:textId="3BF6FC54" w:rsidR="0050555B" w:rsidRDefault="000A7AB2" w:rsidP="00CF708B">
          <w:pPr>
            <w:pStyle w:val="TOC1"/>
            <w:ind w:left="0" w:right="187" w:firstLine="0"/>
            <w:rPr>
              <w:rFonts w:asciiTheme="minorHAnsi" w:eastAsiaTheme="minorEastAsia" w:hAnsiTheme="minorHAnsi" w:cstheme="minorBidi"/>
              <w:noProof/>
              <w:sz w:val="22"/>
              <w:szCs w:val="22"/>
              <w:lang w:val="en-US"/>
            </w:rPr>
          </w:pPr>
          <w:hyperlink w:anchor="_Toc516561420" w:history="1">
            <w:r w:rsidR="0050555B" w:rsidRPr="00AF7338">
              <w:rPr>
                <w:rStyle w:val="Hyperlink"/>
                <w:noProof/>
                <w:lang w:val="es-ES_tradnl"/>
              </w:rPr>
              <w:t>PRIORIDAD ESTRATÉGICA 4: Compartir información y colaboración</w:t>
            </w:r>
            <w:r w:rsidR="0050555B">
              <w:rPr>
                <w:noProof/>
                <w:webHidden/>
              </w:rPr>
              <w:tab/>
            </w:r>
            <w:r w:rsidR="0050555B">
              <w:rPr>
                <w:rStyle w:val="Hyperlink"/>
                <w:noProof/>
              </w:rPr>
              <w:fldChar w:fldCharType="begin"/>
            </w:r>
            <w:r w:rsidR="0050555B">
              <w:rPr>
                <w:noProof/>
                <w:webHidden/>
              </w:rPr>
              <w:instrText xml:space="preserve"> PAGEREF _Toc516561420 \h </w:instrText>
            </w:r>
            <w:r w:rsidR="0050555B">
              <w:rPr>
                <w:rStyle w:val="Hyperlink"/>
                <w:noProof/>
              </w:rPr>
            </w:r>
            <w:r w:rsidR="0050555B">
              <w:rPr>
                <w:rStyle w:val="Hyperlink"/>
                <w:noProof/>
              </w:rPr>
              <w:fldChar w:fldCharType="separate"/>
            </w:r>
            <w:r w:rsidR="00CF708B">
              <w:rPr>
                <w:noProof/>
                <w:webHidden/>
              </w:rPr>
              <w:t>21</w:t>
            </w:r>
            <w:r w:rsidR="0050555B">
              <w:rPr>
                <w:rStyle w:val="Hyperlink"/>
                <w:noProof/>
              </w:rPr>
              <w:fldChar w:fldCharType="end"/>
            </w:r>
          </w:hyperlink>
        </w:p>
        <w:p w14:paraId="31F52365" w14:textId="2988B0E6" w:rsidR="0050555B" w:rsidRDefault="000A7AB2">
          <w:pPr>
            <w:pStyle w:val="TOC1"/>
            <w:rPr>
              <w:rFonts w:asciiTheme="minorHAnsi" w:eastAsiaTheme="minorEastAsia" w:hAnsiTheme="minorHAnsi" w:cstheme="minorBidi"/>
              <w:noProof/>
              <w:sz w:val="22"/>
              <w:szCs w:val="22"/>
              <w:lang w:val="en-US"/>
            </w:rPr>
          </w:pPr>
          <w:hyperlink w:anchor="_Toc516561424" w:history="1">
            <w:r w:rsidR="0050555B" w:rsidRPr="00AF7338">
              <w:rPr>
                <w:rStyle w:val="Hyperlink"/>
                <w:noProof/>
                <w:lang w:val="es-ES_tradnl"/>
              </w:rPr>
              <w:t>Prioridad facilita dora: Eficacia organizativa</w:t>
            </w:r>
            <w:r w:rsidR="0050555B">
              <w:rPr>
                <w:noProof/>
                <w:webHidden/>
              </w:rPr>
              <w:tab/>
            </w:r>
            <w:r w:rsidR="0050555B">
              <w:rPr>
                <w:rStyle w:val="Hyperlink"/>
                <w:noProof/>
              </w:rPr>
              <w:fldChar w:fldCharType="begin"/>
            </w:r>
            <w:r w:rsidR="0050555B">
              <w:rPr>
                <w:noProof/>
                <w:webHidden/>
              </w:rPr>
              <w:instrText xml:space="preserve"> PAGEREF _Toc516561424 \h </w:instrText>
            </w:r>
            <w:r w:rsidR="0050555B">
              <w:rPr>
                <w:rStyle w:val="Hyperlink"/>
                <w:noProof/>
              </w:rPr>
            </w:r>
            <w:r w:rsidR="0050555B">
              <w:rPr>
                <w:rStyle w:val="Hyperlink"/>
                <w:noProof/>
              </w:rPr>
              <w:fldChar w:fldCharType="separate"/>
            </w:r>
            <w:r w:rsidR="00CF708B">
              <w:rPr>
                <w:noProof/>
                <w:webHidden/>
              </w:rPr>
              <w:t>24</w:t>
            </w:r>
            <w:r w:rsidR="0050555B">
              <w:rPr>
                <w:rStyle w:val="Hyperlink"/>
                <w:noProof/>
              </w:rPr>
              <w:fldChar w:fldCharType="end"/>
            </w:r>
          </w:hyperlink>
        </w:p>
        <w:p w14:paraId="328573F2" w14:textId="54391808" w:rsidR="0050555B" w:rsidRDefault="000A7AB2">
          <w:pPr>
            <w:pStyle w:val="TOC1"/>
            <w:rPr>
              <w:rFonts w:asciiTheme="minorHAnsi" w:eastAsiaTheme="minorEastAsia" w:hAnsiTheme="minorHAnsi" w:cstheme="minorBidi"/>
              <w:noProof/>
              <w:sz w:val="22"/>
              <w:szCs w:val="22"/>
              <w:lang w:val="en-US"/>
            </w:rPr>
          </w:pPr>
          <w:hyperlink w:anchor="_Toc516561431" w:history="1">
            <w:r w:rsidR="0050555B" w:rsidRPr="00AF7338">
              <w:rPr>
                <w:rStyle w:val="Hyperlink"/>
                <w:noProof/>
                <w:lang w:val="es-ES_tradnl"/>
              </w:rPr>
              <w:t>Nuestras finanzas</w:t>
            </w:r>
            <w:r w:rsidR="0050555B">
              <w:rPr>
                <w:noProof/>
                <w:webHidden/>
              </w:rPr>
              <w:tab/>
            </w:r>
            <w:r w:rsidR="0050555B">
              <w:rPr>
                <w:rStyle w:val="Hyperlink"/>
                <w:noProof/>
              </w:rPr>
              <w:fldChar w:fldCharType="begin"/>
            </w:r>
            <w:r w:rsidR="0050555B">
              <w:rPr>
                <w:noProof/>
                <w:webHidden/>
              </w:rPr>
              <w:instrText xml:space="preserve"> PAGEREF _Toc516561431 \h </w:instrText>
            </w:r>
            <w:r w:rsidR="0050555B">
              <w:rPr>
                <w:rStyle w:val="Hyperlink"/>
                <w:noProof/>
              </w:rPr>
            </w:r>
            <w:r w:rsidR="0050555B">
              <w:rPr>
                <w:rStyle w:val="Hyperlink"/>
                <w:noProof/>
              </w:rPr>
              <w:fldChar w:fldCharType="separate"/>
            </w:r>
            <w:r w:rsidR="00CF708B">
              <w:rPr>
                <w:noProof/>
                <w:webHidden/>
              </w:rPr>
              <w:t>29</w:t>
            </w:r>
            <w:r w:rsidR="0050555B">
              <w:rPr>
                <w:rStyle w:val="Hyperlink"/>
                <w:noProof/>
              </w:rPr>
              <w:fldChar w:fldCharType="end"/>
            </w:r>
          </w:hyperlink>
        </w:p>
        <w:p w14:paraId="44BDE898" w14:textId="35389DD1" w:rsidR="0050555B" w:rsidRDefault="000A7AB2">
          <w:pPr>
            <w:pStyle w:val="TOC1"/>
            <w:rPr>
              <w:rFonts w:asciiTheme="minorHAnsi" w:eastAsiaTheme="minorEastAsia" w:hAnsiTheme="minorHAnsi" w:cstheme="minorBidi"/>
              <w:noProof/>
              <w:sz w:val="22"/>
              <w:szCs w:val="22"/>
              <w:lang w:val="en-US"/>
            </w:rPr>
          </w:pPr>
          <w:hyperlink w:anchor="_Toc516561432" w:history="1">
            <w:r w:rsidR="0050555B" w:rsidRPr="00AF7338">
              <w:rPr>
                <w:rStyle w:val="Hyperlink"/>
                <w:noProof/>
                <w:lang w:val="es-ES_tradnl"/>
              </w:rPr>
              <w:t>Nuestros colaboradores más importantes</w:t>
            </w:r>
            <w:r w:rsidR="0050555B">
              <w:rPr>
                <w:noProof/>
                <w:webHidden/>
              </w:rPr>
              <w:tab/>
            </w:r>
            <w:r w:rsidR="0050555B">
              <w:rPr>
                <w:rStyle w:val="Hyperlink"/>
                <w:noProof/>
              </w:rPr>
              <w:fldChar w:fldCharType="begin"/>
            </w:r>
            <w:r w:rsidR="0050555B">
              <w:rPr>
                <w:noProof/>
                <w:webHidden/>
              </w:rPr>
              <w:instrText xml:space="preserve"> PAGEREF _Toc516561432 \h </w:instrText>
            </w:r>
            <w:r w:rsidR="0050555B">
              <w:rPr>
                <w:rStyle w:val="Hyperlink"/>
                <w:noProof/>
              </w:rPr>
            </w:r>
            <w:r w:rsidR="0050555B">
              <w:rPr>
                <w:rStyle w:val="Hyperlink"/>
                <w:noProof/>
              </w:rPr>
              <w:fldChar w:fldCharType="separate"/>
            </w:r>
            <w:r w:rsidR="00CF708B">
              <w:rPr>
                <w:noProof/>
                <w:webHidden/>
              </w:rPr>
              <w:t>29</w:t>
            </w:r>
            <w:r w:rsidR="0050555B">
              <w:rPr>
                <w:rStyle w:val="Hyperlink"/>
                <w:noProof/>
              </w:rPr>
              <w:fldChar w:fldCharType="end"/>
            </w:r>
          </w:hyperlink>
        </w:p>
        <w:p w14:paraId="4490E323" w14:textId="40CBD6B0" w:rsidR="0050555B" w:rsidRDefault="000A7AB2">
          <w:pPr>
            <w:pStyle w:val="TOC1"/>
            <w:rPr>
              <w:rFonts w:asciiTheme="minorHAnsi" w:eastAsiaTheme="minorEastAsia" w:hAnsiTheme="minorHAnsi" w:cstheme="minorBidi"/>
              <w:noProof/>
              <w:sz w:val="22"/>
              <w:szCs w:val="22"/>
              <w:lang w:val="en-US"/>
            </w:rPr>
          </w:pPr>
          <w:hyperlink w:anchor="_Toc516561433" w:history="1">
            <w:r w:rsidR="0050555B" w:rsidRPr="00AF7338">
              <w:rPr>
                <w:rStyle w:val="Hyperlink"/>
                <w:noProof/>
              </w:rPr>
              <w:t>Nuestros líderes</w:t>
            </w:r>
            <w:r w:rsidR="0050555B" w:rsidRPr="00AF7338">
              <w:rPr>
                <w:rStyle w:val="Hyperlink"/>
                <w:noProof/>
                <w:lang w:val="es-ES_tradnl"/>
              </w:rPr>
              <w:t xml:space="preserve"> 2017 – 2020</w:t>
            </w:r>
            <w:r w:rsidR="0050555B">
              <w:rPr>
                <w:noProof/>
                <w:webHidden/>
              </w:rPr>
              <w:tab/>
            </w:r>
            <w:r w:rsidR="0050555B">
              <w:rPr>
                <w:rStyle w:val="Hyperlink"/>
                <w:noProof/>
              </w:rPr>
              <w:fldChar w:fldCharType="begin"/>
            </w:r>
            <w:r w:rsidR="0050555B">
              <w:rPr>
                <w:noProof/>
                <w:webHidden/>
              </w:rPr>
              <w:instrText xml:space="preserve"> PAGEREF _Toc516561433 \h </w:instrText>
            </w:r>
            <w:r w:rsidR="0050555B">
              <w:rPr>
                <w:rStyle w:val="Hyperlink"/>
                <w:noProof/>
              </w:rPr>
            </w:r>
            <w:r w:rsidR="0050555B">
              <w:rPr>
                <w:rStyle w:val="Hyperlink"/>
                <w:noProof/>
              </w:rPr>
              <w:fldChar w:fldCharType="separate"/>
            </w:r>
            <w:r w:rsidR="00CF708B">
              <w:rPr>
                <w:noProof/>
                <w:webHidden/>
              </w:rPr>
              <w:t>31</w:t>
            </w:r>
            <w:r w:rsidR="0050555B">
              <w:rPr>
                <w:rStyle w:val="Hyperlink"/>
                <w:noProof/>
              </w:rPr>
              <w:fldChar w:fldCharType="end"/>
            </w:r>
          </w:hyperlink>
        </w:p>
        <w:p w14:paraId="0566A057" w14:textId="4EFE0097" w:rsidR="0050555B" w:rsidRDefault="000A7AB2">
          <w:pPr>
            <w:pStyle w:val="TOC1"/>
            <w:rPr>
              <w:rFonts w:asciiTheme="minorHAnsi" w:eastAsiaTheme="minorEastAsia" w:hAnsiTheme="minorHAnsi" w:cstheme="minorBidi"/>
              <w:noProof/>
              <w:sz w:val="22"/>
              <w:szCs w:val="22"/>
              <w:lang w:val="en-US"/>
            </w:rPr>
          </w:pPr>
          <w:hyperlink w:anchor="_Toc516561434" w:history="1">
            <w:r w:rsidR="0050555B" w:rsidRPr="00AF7338">
              <w:rPr>
                <w:rStyle w:val="Hyperlink"/>
                <w:noProof/>
                <w:kern w:val="36"/>
                <w:lang w:val="es-ES_tradnl"/>
              </w:rPr>
              <w:t>JUNTA DE LA UMC</w:t>
            </w:r>
            <w:r w:rsidR="0050555B">
              <w:rPr>
                <w:noProof/>
                <w:webHidden/>
              </w:rPr>
              <w:tab/>
            </w:r>
            <w:r w:rsidR="0050555B">
              <w:rPr>
                <w:rStyle w:val="Hyperlink"/>
                <w:noProof/>
              </w:rPr>
              <w:fldChar w:fldCharType="begin"/>
            </w:r>
            <w:r w:rsidR="0050555B">
              <w:rPr>
                <w:noProof/>
                <w:webHidden/>
              </w:rPr>
              <w:instrText xml:space="preserve"> PAGEREF _Toc516561434 \h </w:instrText>
            </w:r>
            <w:r w:rsidR="0050555B">
              <w:rPr>
                <w:rStyle w:val="Hyperlink"/>
                <w:noProof/>
              </w:rPr>
            </w:r>
            <w:r w:rsidR="0050555B">
              <w:rPr>
                <w:rStyle w:val="Hyperlink"/>
                <w:noProof/>
              </w:rPr>
              <w:fldChar w:fldCharType="separate"/>
            </w:r>
            <w:r w:rsidR="00CF708B">
              <w:rPr>
                <w:noProof/>
                <w:webHidden/>
              </w:rPr>
              <w:t>31</w:t>
            </w:r>
            <w:r w:rsidR="0050555B">
              <w:rPr>
                <w:rStyle w:val="Hyperlink"/>
                <w:noProof/>
              </w:rPr>
              <w:fldChar w:fldCharType="end"/>
            </w:r>
          </w:hyperlink>
        </w:p>
        <w:p w14:paraId="4D21EF4A" w14:textId="461C15C4" w:rsidR="0050555B" w:rsidRDefault="000A7AB2">
          <w:pPr>
            <w:pStyle w:val="TOC1"/>
            <w:rPr>
              <w:rFonts w:asciiTheme="minorHAnsi" w:eastAsiaTheme="minorEastAsia" w:hAnsiTheme="minorHAnsi" w:cstheme="minorBidi"/>
              <w:noProof/>
              <w:sz w:val="22"/>
              <w:szCs w:val="22"/>
              <w:lang w:val="en-US"/>
            </w:rPr>
          </w:pPr>
          <w:hyperlink w:anchor="_Toc516561435" w:history="1">
            <w:r w:rsidR="0050555B" w:rsidRPr="00AF7338">
              <w:rPr>
                <w:rStyle w:val="Hyperlink"/>
                <w:noProof/>
                <w:kern w:val="36"/>
                <w:lang w:val="es-ES_tradnl"/>
              </w:rPr>
              <w:t>PRESIDENTES REGIONALES</w:t>
            </w:r>
            <w:r w:rsidR="0050555B">
              <w:rPr>
                <w:noProof/>
                <w:webHidden/>
              </w:rPr>
              <w:tab/>
            </w:r>
            <w:r w:rsidR="0050555B">
              <w:rPr>
                <w:rStyle w:val="Hyperlink"/>
                <w:noProof/>
              </w:rPr>
              <w:fldChar w:fldCharType="begin"/>
            </w:r>
            <w:r w:rsidR="0050555B">
              <w:rPr>
                <w:noProof/>
                <w:webHidden/>
              </w:rPr>
              <w:instrText xml:space="preserve"> PAGEREF _Toc516561435 \h </w:instrText>
            </w:r>
            <w:r w:rsidR="0050555B">
              <w:rPr>
                <w:rStyle w:val="Hyperlink"/>
                <w:noProof/>
              </w:rPr>
            </w:r>
            <w:r w:rsidR="0050555B">
              <w:rPr>
                <w:rStyle w:val="Hyperlink"/>
                <w:noProof/>
              </w:rPr>
              <w:fldChar w:fldCharType="separate"/>
            </w:r>
            <w:r w:rsidR="00CF708B">
              <w:rPr>
                <w:noProof/>
                <w:webHidden/>
              </w:rPr>
              <w:t>31</w:t>
            </w:r>
            <w:r w:rsidR="0050555B">
              <w:rPr>
                <w:rStyle w:val="Hyperlink"/>
                <w:noProof/>
              </w:rPr>
              <w:fldChar w:fldCharType="end"/>
            </w:r>
          </w:hyperlink>
        </w:p>
        <w:p w14:paraId="29E5C0E0" w14:textId="33489407" w:rsidR="0050555B" w:rsidRDefault="000A7AB2">
          <w:pPr>
            <w:pStyle w:val="TOC1"/>
            <w:rPr>
              <w:rFonts w:asciiTheme="minorHAnsi" w:eastAsiaTheme="minorEastAsia" w:hAnsiTheme="minorHAnsi" w:cstheme="minorBidi"/>
              <w:noProof/>
              <w:sz w:val="22"/>
              <w:szCs w:val="22"/>
              <w:lang w:val="en-US"/>
            </w:rPr>
          </w:pPr>
          <w:hyperlink w:anchor="_Toc516561436" w:history="1">
            <w:r w:rsidR="0050555B" w:rsidRPr="00AF7338">
              <w:rPr>
                <w:rStyle w:val="Hyperlink"/>
                <w:noProof/>
                <w:kern w:val="36"/>
                <w:lang w:val="es-ES_tradnl"/>
              </w:rPr>
              <w:t>PERSONAL DE LA UMC</w:t>
            </w:r>
            <w:r w:rsidR="0050555B">
              <w:rPr>
                <w:noProof/>
                <w:webHidden/>
              </w:rPr>
              <w:tab/>
            </w:r>
            <w:r w:rsidR="0050555B">
              <w:rPr>
                <w:rStyle w:val="Hyperlink"/>
                <w:noProof/>
              </w:rPr>
              <w:fldChar w:fldCharType="begin"/>
            </w:r>
            <w:r w:rsidR="0050555B">
              <w:rPr>
                <w:noProof/>
                <w:webHidden/>
              </w:rPr>
              <w:instrText xml:space="preserve"> PAGEREF _Toc516561436 \h </w:instrText>
            </w:r>
            <w:r w:rsidR="0050555B">
              <w:rPr>
                <w:rStyle w:val="Hyperlink"/>
                <w:noProof/>
              </w:rPr>
            </w:r>
            <w:r w:rsidR="0050555B">
              <w:rPr>
                <w:rStyle w:val="Hyperlink"/>
                <w:noProof/>
              </w:rPr>
              <w:fldChar w:fldCharType="separate"/>
            </w:r>
            <w:r w:rsidR="00CF708B">
              <w:rPr>
                <w:noProof/>
                <w:webHidden/>
              </w:rPr>
              <w:t>32</w:t>
            </w:r>
            <w:r w:rsidR="0050555B">
              <w:rPr>
                <w:rStyle w:val="Hyperlink"/>
                <w:noProof/>
              </w:rPr>
              <w:fldChar w:fldCharType="end"/>
            </w:r>
          </w:hyperlink>
        </w:p>
        <w:p w14:paraId="6E2526CA" w14:textId="406792FF" w:rsidR="0050555B" w:rsidRDefault="000A7AB2">
          <w:pPr>
            <w:pStyle w:val="TOC1"/>
            <w:rPr>
              <w:rFonts w:asciiTheme="minorHAnsi" w:eastAsiaTheme="minorEastAsia" w:hAnsiTheme="minorHAnsi" w:cstheme="minorBidi"/>
              <w:noProof/>
              <w:sz w:val="22"/>
              <w:szCs w:val="22"/>
              <w:lang w:val="en-US"/>
            </w:rPr>
          </w:pPr>
          <w:hyperlink w:anchor="_Toc516561437" w:history="1">
            <w:r w:rsidR="0050555B" w:rsidRPr="00AF7338">
              <w:rPr>
                <w:rStyle w:val="Hyperlink"/>
                <w:noProof/>
                <w:kern w:val="36"/>
                <w:lang w:val="es-ES_tradnl"/>
              </w:rPr>
              <w:t>Presidentes de Comités y Grupos de Trabajo</w:t>
            </w:r>
            <w:r w:rsidR="0050555B">
              <w:rPr>
                <w:noProof/>
                <w:webHidden/>
              </w:rPr>
              <w:tab/>
            </w:r>
            <w:r w:rsidR="0050555B">
              <w:rPr>
                <w:rStyle w:val="Hyperlink"/>
                <w:noProof/>
              </w:rPr>
              <w:fldChar w:fldCharType="begin"/>
            </w:r>
            <w:r w:rsidR="0050555B">
              <w:rPr>
                <w:noProof/>
                <w:webHidden/>
              </w:rPr>
              <w:instrText xml:space="preserve"> PAGEREF _Toc516561437 \h </w:instrText>
            </w:r>
            <w:r w:rsidR="0050555B">
              <w:rPr>
                <w:rStyle w:val="Hyperlink"/>
                <w:noProof/>
              </w:rPr>
            </w:r>
            <w:r w:rsidR="0050555B">
              <w:rPr>
                <w:rStyle w:val="Hyperlink"/>
                <w:noProof/>
              </w:rPr>
              <w:fldChar w:fldCharType="separate"/>
            </w:r>
            <w:r w:rsidR="00CF708B">
              <w:rPr>
                <w:noProof/>
                <w:webHidden/>
              </w:rPr>
              <w:t>32</w:t>
            </w:r>
            <w:r w:rsidR="0050555B">
              <w:rPr>
                <w:rStyle w:val="Hyperlink"/>
                <w:noProof/>
              </w:rPr>
              <w:fldChar w:fldCharType="end"/>
            </w:r>
          </w:hyperlink>
        </w:p>
        <w:p w14:paraId="33973FBA" w14:textId="43A9C0B7" w:rsidR="004943AC" w:rsidRDefault="002A1A30" w:rsidP="0050555B">
          <w:pPr>
            <w:spacing w:after="0"/>
            <w:ind w:left="720"/>
          </w:pPr>
          <w:r w:rsidRPr="00144378">
            <w:rPr>
              <w:b/>
              <w:bCs/>
              <w:noProof/>
              <w:sz w:val="28"/>
              <w:szCs w:val="28"/>
            </w:rPr>
            <w:fldChar w:fldCharType="end"/>
          </w:r>
        </w:p>
      </w:sdtContent>
    </w:sdt>
    <w:p w14:paraId="60F04953" w14:textId="607F0C2A" w:rsidR="0050555B" w:rsidRDefault="0050555B" w:rsidP="0050555B">
      <w:pPr>
        <w:spacing w:after="0"/>
        <w:ind w:left="720"/>
      </w:pPr>
    </w:p>
    <w:p w14:paraId="05029BB3" w14:textId="501BDFD8" w:rsidR="00CF708B" w:rsidRDefault="00CF708B" w:rsidP="0050555B">
      <w:pPr>
        <w:spacing w:after="0"/>
        <w:ind w:left="720"/>
      </w:pPr>
    </w:p>
    <w:p w14:paraId="586735B0" w14:textId="0A838113" w:rsidR="00CF708B" w:rsidRDefault="00CF708B" w:rsidP="0050555B">
      <w:pPr>
        <w:spacing w:after="0"/>
        <w:ind w:left="720"/>
      </w:pPr>
    </w:p>
    <w:p w14:paraId="71FB6B19" w14:textId="77777777" w:rsidR="00CF708B" w:rsidRDefault="00CF708B" w:rsidP="0050555B">
      <w:pPr>
        <w:spacing w:after="0"/>
        <w:ind w:left="720"/>
      </w:pPr>
    </w:p>
    <w:p w14:paraId="01D4EF7D" w14:textId="71FD8028" w:rsidR="00144378" w:rsidRDefault="00144378" w:rsidP="00144378">
      <w:pPr>
        <w:spacing w:after="0"/>
        <w:ind w:left="720"/>
        <w:jc w:val="center"/>
        <w:rPr>
          <w:color w:val="000080"/>
          <w:szCs w:val="36"/>
          <w:lang w:val="es-ES_tradnl"/>
        </w:rPr>
      </w:pPr>
      <w:r>
        <w:rPr>
          <w:rFonts w:ascii="Arial" w:hAnsi="Arial"/>
          <w:noProof/>
          <w:sz w:val="36"/>
          <w:szCs w:val="36"/>
          <w:lang w:val="es-ES" w:eastAsia="es-ES"/>
        </w:rPr>
        <w:drawing>
          <wp:inline distT="0" distB="0" distL="0" distR="0" wp14:anchorId="216FC4DA" wp14:editId="0DA2258B">
            <wp:extent cx="3690903" cy="1838325"/>
            <wp:effectExtent l="0" t="0" r="5080" b="0"/>
            <wp:docPr id="10" name="Picture 10" descr="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0581" cy="1843145"/>
                    </a:xfrm>
                    <a:prstGeom prst="rect">
                      <a:avLst/>
                    </a:prstGeom>
                    <a:noFill/>
                    <a:ln>
                      <a:noFill/>
                    </a:ln>
                  </pic:spPr>
                </pic:pic>
              </a:graphicData>
            </a:graphic>
          </wp:inline>
        </w:drawing>
      </w:r>
    </w:p>
    <w:p w14:paraId="15B2F197" w14:textId="77777777" w:rsidR="00144378" w:rsidRDefault="00144378" w:rsidP="00144378">
      <w:pPr>
        <w:spacing w:after="0"/>
        <w:ind w:left="720"/>
        <w:rPr>
          <w:color w:val="000080"/>
          <w:szCs w:val="36"/>
          <w:lang w:val="es-ES_tradnl"/>
        </w:rPr>
      </w:pPr>
    </w:p>
    <w:p w14:paraId="2B8B17C4" w14:textId="77777777" w:rsidR="00144378" w:rsidRDefault="00144378" w:rsidP="00144378">
      <w:pPr>
        <w:spacing w:after="0"/>
        <w:ind w:left="720"/>
        <w:rPr>
          <w:color w:val="000080"/>
          <w:szCs w:val="36"/>
          <w:lang w:val="es-ES_tradnl"/>
        </w:rPr>
      </w:pPr>
    </w:p>
    <w:p w14:paraId="059B366A" w14:textId="5E4B9A62" w:rsidR="003F6F9F" w:rsidRPr="008B4D47" w:rsidRDefault="007B5378" w:rsidP="008B4D47">
      <w:pPr>
        <w:pStyle w:val="Heading1"/>
      </w:pPr>
      <w:bookmarkStart w:id="34" w:name="_Toc516561400"/>
      <w:proofErr w:type="spellStart"/>
      <w:r w:rsidRPr="008B4D47">
        <w:lastRenderedPageBreak/>
        <w:t>Mensaje</w:t>
      </w:r>
      <w:proofErr w:type="spellEnd"/>
      <w:r w:rsidRPr="008B4D47">
        <w:t xml:space="preserve"> del </w:t>
      </w:r>
      <w:proofErr w:type="spellStart"/>
      <w:r w:rsidRPr="008B4D47">
        <w:t>Presidente</w:t>
      </w:r>
      <w:bookmarkEnd w:id="34"/>
      <w:proofErr w:type="spellEnd"/>
    </w:p>
    <w:p w14:paraId="0A024916" w14:textId="31EB9903" w:rsidR="00427D8A" w:rsidRPr="00427D8A" w:rsidRDefault="003F6F9F" w:rsidP="00427D8A">
      <w:pPr>
        <w:spacing w:after="0"/>
        <w:rPr>
          <w:b/>
          <w:sz w:val="20"/>
          <w:szCs w:val="20"/>
          <w:lang w:val="es-ES_tradnl"/>
        </w:rPr>
      </w:pPr>
      <w:r w:rsidRPr="007B5378">
        <w:rPr>
          <w:noProof/>
          <w:sz w:val="26"/>
          <w:szCs w:val="26"/>
          <w:lang w:val="es-ES" w:eastAsia="es-ES"/>
        </w:rPr>
        <w:drawing>
          <wp:inline distT="0" distB="0" distL="0" distR="0" wp14:anchorId="53F15805" wp14:editId="593CBEB4">
            <wp:extent cx="1449961" cy="1400810"/>
            <wp:effectExtent l="0" t="0" r="0" b="8890"/>
            <wp:docPr id="4" name="Picture 4" descr="Dr. Fredric K. Schroeder, Presidente, Unión Mundial de Ci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edric.jpg"/>
                    <pic:cNvPicPr/>
                  </pic:nvPicPr>
                  <pic:blipFill>
                    <a:blip r:embed="rId17">
                      <a:extLst>
                        <a:ext uri="{28A0092B-C50C-407E-A947-70E740481C1C}">
                          <a14:useLocalDpi xmlns:a14="http://schemas.microsoft.com/office/drawing/2010/main" val="0"/>
                        </a:ext>
                      </a:extLst>
                    </a:blip>
                    <a:stretch>
                      <a:fillRect/>
                    </a:stretch>
                  </pic:blipFill>
                  <pic:spPr>
                    <a:xfrm>
                      <a:off x="0" y="0"/>
                      <a:ext cx="1454012" cy="1404723"/>
                    </a:xfrm>
                    <a:prstGeom prst="rect">
                      <a:avLst/>
                    </a:prstGeom>
                  </pic:spPr>
                </pic:pic>
              </a:graphicData>
            </a:graphic>
          </wp:inline>
        </w:drawing>
      </w:r>
      <w:r w:rsidR="00427D8A">
        <w:rPr>
          <w:sz w:val="26"/>
          <w:szCs w:val="26"/>
          <w:lang w:val="es-ES_tradnl"/>
        </w:rPr>
        <w:t xml:space="preserve"> </w:t>
      </w:r>
      <w:r w:rsidR="00427D8A" w:rsidRPr="00427D8A">
        <w:rPr>
          <w:b/>
          <w:sz w:val="20"/>
          <w:szCs w:val="20"/>
          <w:lang w:val="es-ES_tradnl"/>
        </w:rPr>
        <w:t xml:space="preserve">Dr. Fredric K. Schroeder, </w:t>
      </w:r>
      <w:proofErr w:type="gramStart"/>
      <w:r w:rsidR="00427D8A" w:rsidRPr="00427D8A">
        <w:rPr>
          <w:b/>
          <w:sz w:val="20"/>
          <w:szCs w:val="20"/>
          <w:lang w:val="es-ES_tradnl"/>
        </w:rPr>
        <w:t>Presidente</w:t>
      </w:r>
      <w:proofErr w:type="gramEnd"/>
      <w:r w:rsidR="00427D8A" w:rsidRPr="00427D8A">
        <w:rPr>
          <w:b/>
          <w:sz w:val="20"/>
          <w:szCs w:val="20"/>
          <w:lang w:val="es-ES_tradnl"/>
        </w:rPr>
        <w:t>, Unión Mundial de Ciegos</w:t>
      </w:r>
    </w:p>
    <w:p w14:paraId="28FC8ACE" w14:textId="7B65DBB8" w:rsidR="00427D8A" w:rsidRDefault="00427D8A" w:rsidP="003F6F9F">
      <w:pPr>
        <w:spacing w:after="0"/>
        <w:rPr>
          <w:sz w:val="26"/>
          <w:szCs w:val="26"/>
          <w:lang w:val="es-ES_tradnl"/>
        </w:rPr>
      </w:pPr>
    </w:p>
    <w:p w14:paraId="7CC40151" w14:textId="45675A35" w:rsidR="003F6F9F" w:rsidRPr="007B5378" w:rsidRDefault="007B5378" w:rsidP="003F6F9F">
      <w:pPr>
        <w:spacing w:after="0"/>
        <w:rPr>
          <w:sz w:val="26"/>
          <w:szCs w:val="26"/>
          <w:lang w:val="es-ES_tradnl"/>
        </w:rPr>
      </w:pPr>
      <w:r>
        <w:rPr>
          <w:sz w:val="26"/>
          <w:szCs w:val="26"/>
          <w:lang w:val="es-ES_tradnl"/>
        </w:rPr>
        <w:t>Como verán en este informe anual, la Unión Mundial de Ciegos contin</w:t>
      </w:r>
      <w:r w:rsidR="008469DB">
        <w:rPr>
          <w:sz w:val="26"/>
          <w:szCs w:val="26"/>
          <w:lang w:val="es-ES_tradnl"/>
        </w:rPr>
        <w:t>úa abogando con fuerza y eficaci</w:t>
      </w:r>
      <w:r>
        <w:rPr>
          <w:sz w:val="26"/>
          <w:szCs w:val="26"/>
          <w:lang w:val="es-ES_tradnl"/>
        </w:rPr>
        <w:t xml:space="preserve">a a favor </w:t>
      </w:r>
      <w:r w:rsidR="008469DB">
        <w:rPr>
          <w:sz w:val="26"/>
          <w:szCs w:val="26"/>
          <w:lang w:val="es-ES_tradnl"/>
        </w:rPr>
        <w:t>de las personas ciegas y deficientes visuales del mundo</w:t>
      </w:r>
      <w:r w:rsidR="003F6F9F" w:rsidRPr="007B5378">
        <w:rPr>
          <w:sz w:val="26"/>
          <w:szCs w:val="26"/>
          <w:lang w:val="es-ES_tradnl"/>
        </w:rPr>
        <w:t xml:space="preserve">. </w:t>
      </w:r>
      <w:r w:rsidR="008469DB">
        <w:rPr>
          <w:sz w:val="26"/>
          <w:szCs w:val="26"/>
          <w:lang w:val="es-ES_tradnl"/>
        </w:rPr>
        <w:t xml:space="preserve">Nuestro trabajo está estructurado </w:t>
      </w:r>
      <w:r w:rsidR="008D37D9">
        <w:rPr>
          <w:sz w:val="26"/>
          <w:szCs w:val="26"/>
          <w:lang w:val="es-ES_tradnl"/>
        </w:rPr>
        <w:t>de manera que podamos</w:t>
      </w:r>
      <w:r w:rsidR="008469DB">
        <w:rPr>
          <w:sz w:val="26"/>
          <w:szCs w:val="26"/>
          <w:lang w:val="es-ES_tradnl"/>
        </w:rPr>
        <w:t xml:space="preserve"> atender la miríada de barreras que enfrentamos para lograr la plena integración. Son conocidas y constantes: enfrentamos barreras que limitan el acceso a la educación, enfrentamos barreras que limitan el acceso al empleo, enfrentamos barreras que limitan la integración social, enfrentamos barreras que limitan la vida independiente como consecuencia </w:t>
      </w:r>
      <w:r w:rsidR="008D37D9">
        <w:rPr>
          <w:sz w:val="26"/>
          <w:szCs w:val="26"/>
          <w:lang w:val="es-ES_tradnl"/>
        </w:rPr>
        <w:t xml:space="preserve">de </w:t>
      </w:r>
      <w:r w:rsidR="008469DB">
        <w:rPr>
          <w:sz w:val="26"/>
          <w:szCs w:val="26"/>
          <w:lang w:val="es-ES_tradnl"/>
        </w:rPr>
        <w:t>electrodomésticos inaccesibles, etcétera.</w:t>
      </w:r>
      <w:r w:rsidR="003F6F9F" w:rsidRPr="007B5378">
        <w:rPr>
          <w:sz w:val="26"/>
          <w:szCs w:val="26"/>
          <w:lang w:val="es-ES_tradnl"/>
        </w:rPr>
        <w:t xml:space="preserve"> </w:t>
      </w:r>
      <w:r w:rsidR="008469DB">
        <w:rPr>
          <w:sz w:val="26"/>
          <w:szCs w:val="26"/>
          <w:lang w:val="es-ES_tradnl"/>
        </w:rPr>
        <w:t>A pesar de los retos que se nos oponen, c</w:t>
      </w:r>
      <w:r w:rsidR="008D37D9">
        <w:rPr>
          <w:sz w:val="26"/>
          <w:szCs w:val="26"/>
          <w:lang w:val="es-ES_tradnl"/>
        </w:rPr>
        <w:t xml:space="preserve">ontinuamos haciendo progresos, </w:t>
      </w:r>
      <w:r w:rsidR="008469DB">
        <w:rPr>
          <w:sz w:val="26"/>
          <w:szCs w:val="26"/>
          <w:lang w:val="es-ES_tradnl"/>
        </w:rPr>
        <w:t xml:space="preserve">significativos y enormes progresos. Un </w:t>
      </w:r>
      <w:r w:rsidR="00903BE1">
        <w:rPr>
          <w:sz w:val="26"/>
          <w:szCs w:val="26"/>
          <w:lang w:val="es-ES_tradnl"/>
        </w:rPr>
        <w:t xml:space="preserve">poderoso </w:t>
      </w:r>
      <w:r w:rsidR="008469DB">
        <w:rPr>
          <w:sz w:val="26"/>
          <w:szCs w:val="26"/>
          <w:lang w:val="es-ES_tradnl"/>
        </w:rPr>
        <w:t xml:space="preserve">ejemplo </w:t>
      </w:r>
      <w:r w:rsidR="00903BE1">
        <w:rPr>
          <w:sz w:val="26"/>
          <w:szCs w:val="26"/>
          <w:lang w:val="es-ES_tradnl"/>
        </w:rPr>
        <w:t>es nuestra forma de abordar la hambruna de libros.</w:t>
      </w:r>
    </w:p>
    <w:p w14:paraId="067372FF" w14:textId="77777777" w:rsidR="003F6F9F" w:rsidRDefault="003F6F9F" w:rsidP="003F6F9F">
      <w:pPr>
        <w:spacing w:after="0"/>
        <w:rPr>
          <w:sz w:val="26"/>
          <w:szCs w:val="26"/>
          <w:lang w:val="es-ES_tradnl"/>
        </w:rPr>
      </w:pPr>
    </w:p>
    <w:p w14:paraId="160F49C6" w14:textId="0155E5BE" w:rsidR="00903BE1" w:rsidRPr="007B5378" w:rsidRDefault="00903BE1" w:rsidP="003F6F9F">
      <w:pPr>
        <w:spacing w:after="0"/>
        <w:rPr>
          <w:sz w:val="26"/>
          <w:szCs w:val="26"/>
          <w:lang w:val="es-ES_tradnl"/>
        </w:rPr>
      </w:pPr>
      <w:r>
        <w:rPr>
          <w:sz w:val="26"/>
          <w:szCs w:val="26"/>
          <w:lang w:val="es-ES_tradnl"/>
        </w:rPr>
        <w:t xml:space="preserve">En junio de 2013, nuestro trabajo colectivo condujo a la aprobación del Tratado de Marrakech, que dará </w:t>
      </w:r>
      <w:r w:rsidR="008D37D9">
        <w:rPr>
          <w:sz w:val="26"/>
          <w:szCs w:val="26"/>
          <w:lang w:val="es-ES_tradnl"/>
        </w:rPr>
        <w:t>acceso a miles de obras a</w:t>
      </w:r>
      <w:r>
        <w:rPr>
          <w:sz w:val="26"/>
          <w:szCs w:val="26"/>
          <w:lang w:val="es-ES_tradnl"/>
        </w:rPr>
        <w:t xml:space="preserve"> niños y adultos ciegos</w:t>
      </w:r>
      <w:r w:rsidR="008D37D9">
        <w:rPr>
          <w:sz w:val="26"/>
          <w:szCs w:val="26"/>
          <w:lang w:val="es-ES_tradnl"/>
        </w:rPr>
        <w:t>,</w:t>
      </w:r>
      <w:r>
        <w:rPr>
          <w:sz w:val="26"/>
          <w:szCs w:val="26"/>
          <w:lang w:val="es-ES_tradnl"/>
        </w:rPr>
        <w:t xml:space="preserve"> no sólo en los países más ricos sino </w:t>
      </w:r>
      <w:r w:rsidR="008D37D9">
        <w:rPr>
          <w:sz w:val="26"/>
          <w:szCs w:val="26"/>
          <w:lang w:val="es-ES_tradnl"/>
        </w:rPr>
        <w:t>en todo el mundo</w:t>
      </w:r>
      <w:r>
        <w:rPr>
          <w:sz w:val="26"/>
          <w:szCs w:val="26"/>
          <w:lang w:val="es-ES_tradnl"/>
        </w:rPr>
        <w:t xml:space="preserve">. Hasta la fecha, 35 </w:t>
      </w:r>
      <w:r w:rsidR="008D37D9">
        <w:rPr>
          <w:sz w:val="26"/>
          <w:szCs w:val="26"/>
          <w:lang w:val="es-ES_tradnl"/>
        </w:rPr>
        <w:t>naciones</w:t>
      </w:r>
      <w:r>
        <w:rPr>
          <w:sz w:val="26"/>
          <w:szCs w:val="26"/>
          <w:lang w:val="es-ES_tradnl"/>
        </w:rPr>
        <w:t xml:space="preserve"> han depositado sus documentos de ratificación en la Organización Mundial de la Propiedad Intelectual (OMPI). Eso significa que 35 países pueden compartir libros y otras obras accesibles sin violar las leyes nacionales de derechos de autor. Cada país que lo ratifica, aporta </w:t>
      </w:r>
      <w:r w:rsidR="000872C4">
        <w:rPr>
          <w:sz w:val="26"/>
          <w:szCs w:val="26"/>
          <w:lang w:val="es-ES_tradnl"/>
        </w:rPr>
        <w:t xml:space="preserve">con ese paso </w:t>
      </w:r>
      <w:r>
        <w:rPr>
          <w:sz w:val="26"/>
          <w:szCs w:val="26"/>
          <w:lang w:val="es-ES_tradnl"/>
        </w:rPr>
        <w:t xml:space="preserve">su colección de libros accesibles, amplía el fondo común y da a las personas ciegas y deficientes visuales más acceso a </w:t>
      </w:r>
      <w:r w:rsidR="008D37D9">
        <w:rPr>
          <w:sz w:val="26"/>
          <w:szCs w:val="26"/>
          <w:lang w:val="es-ES_tradnl"/>
        </w:rPr>
        <w:t>materiales</w:t>
      </w:r>
      <w:r>
        <w:rPr>
          <w:sz w:val="26"/>
          <w:szCs w:val="26"/>
          <w:lang w:val="es-ES_tradnl"/>
        </w:rPr>
        <w:t xml:space="preserve"> impres</w:t>
      </w:r>
      <w:r w:rsidR="000872C4">
        <w:rPr>
          <w:sz w:val="26"/>
          <w:szCs w:val="26"/>
          <w:lang w:val="es-ES_tradnl"/>
        </w:rPr>
        <w:t>o</w:t>
      </w:r>
      <w:r>
        <w:rPr>
          <w:sz w:val="26"/>
          <w:szCs w:val="26"/>
          <w:lang w:val="es-ES_tradnl"/>
        </w:rPr>
        <w:t>s.</w:t>
      </w:r>
    </w:p>
    <w:p w14:paraId="638E000D" w14:textId="77777777" w:rsidR="003F6F9F" w:rsidRDefault="003F6F9F" w:rsidP="003F6F9F">
      <w:pPr>
        <w:spacing w:after="0"/>
        <w:rPr>
          <w:sz w:val="26"/>
          <w:szCs w:val="26"/>
          <w:lang w:val="es-ES_tradnl"/>
        </w:rPr>
      </w:pPr>
    </w:p>
    <w:p w14:paraId="59A4EBBB" w14:textId="1123EE8C" w:rsidR="00903BE1" w:rsidRPr="007B5378" w:rsidRDefault="00903BE1" w:rsidP="003F6F9F">
      <w:pPr>
        <w:spacing w:after="0"/>
        <w:rPr>
          <w:sz w:val="26"/>
          <w:szCs w:val="26"/>
          <w:lang w:val="es-ES_tradnl"/>
        </w:rPr>
      </w:pPr>
      <w:r>
        <w:rPr>
          <w:sz w:val="26"/>
          <w:szCs w:val="26"/>
          <w:lang w:val="es-ES_tradnl"/>
        </w:rPr>
        <w:t xml:space="preserve">Pero nuestro trabajo está lejos de finalizar. </w:t>
      </w:r>
      <w:r w:rsidR="008D37D9">
        <w:rPr>
          <w:sz w:val="26"/>
          <w:szCs w:val="26"/>
          <w:lang w:val="es-ES_tradnl"/>
        </w:rPr>
        <w:t xml:space="preserve">Debemos </w:t>
      </w:r>
      <w:r>
        <w:rPr>
          <w:sz w:val="26"/>
          <w:szCs w:val="26"/>
          <w:lang w:val="es-ES_tradnl"/>
        </w:rPr>
        <w:t xml:space="preserve">convencer de que lo ratifiquen a más países </w:t>
      </w:r>
      <w:r w:rsidR="001A22AF">
        <w:rPr>
          <w:sz w:val="26"/>
          <w:szCs w:val="26"/>
          <w:lang w:val="es-ES_tradnl"/>
        </w:rPr>
        <w:t xml:space="preserve">y </w:t>
      </w:r>
      <w:r w:rsidR="008D37D9">
        <w:rPr>
          <w:sz w:val="26"/>
          <w:szCs w:val="26"/>
          <w:lang w:val="es-ES_tradnl"/>
        </w:rPr>
        <w:t>tenemos que</w:t>
      </w:r>
      <w:r w:rsidR="001A22AF">
        <w:rPr>
          <w:sz w:val="26"/>
          <w:szCs w:val="26"/>
          <w:lang w:val="es-ES_tradnl"/>
        </w:rPr>
        <w:t xml:space="preserve"> trabajar para encontrar </w:t>
      </w:r>
      <w:r w:rsidR="001A22AF">
        <w:rPr>
          <w:sz w:val="26"/>
          <w:szCs w:val="26"/>
          <w:lang w:val="es-ES_tradnl"/>
        </w:rPr>
        <w:lastRenderedPageBreak/>
        <w:t xml:space="preserve">nuevas maneras de que más y más personas ciegas los reciban. Es por eso que dirigimos la iniciativa de desarrollar un dispositivo con salida braille de bajo costo. De este modo, el </w:t>
      </w:r>
      <w:r w:rsidR="008D37D9">
        <w:rPr>
          <w:sz w:val="26"/>
          <w:szCs w:val="26"/>
          <w:lang w:val="es-ES_tradnl"/>
        </w:rPr>
        <w:t>resultado</w:t>
      </w:r>
      <w:r w:rsidR="001A22AF">
        <w:rPr>
          <w:sz w:val="26"/>
          <w:szCs w:val="26"/>
          <w:lang w:val="es-ES_tradnl"/>
        </w:rPr>
        <w:t xml:space="preserve"> se amplía </w:t>
      </w:r>
      <w:r w:rsidR="008D37D9">
        <w:rPr>
          <w:sz w:val="26"/>
          <w:szCs w:val="26"/>
          <w:lang w:val="es-ES_tradnl"/>
        </w:rPr>
        <w:t xml:space="preserve">y pasa </w:t>
      </w:r>
      <w:r w:rsidR="001A22AF">
        <w:rPr>
          <w:sz w:val="26"/>
          <w:szCs w:val="26"/>
          <w:lang w:val="es-ES_tradnl"/>
        </w:rPr>
        <w:t xml:space="preserve">de ser </w:t>
      </w:r>
      <w:r w:rsidR="008D37D9">
        <w:rPr>
          <w:sz w:val="26"/>
          <w:szCs w:val="26"/>
          <w:lang w:val="es-ES_tradnl"/>
        </w:rPr>
        <w:t xml:space="preserve">un </w:t>
      </w:r>
      <w:r w:rsidR="001A22AF">
        <w:rPr>
          <w:sz w:val="26"/>
          <w:szCs w:val="26"/>
          <w:lang w:val="es-ES_tradnl"/>
        </w:rPr>
        <w:t>puñado de títulos impresos en reliev</w:t>
      </w:r>
      <w:r w:rsidR="008D37D9">
        <w:rPr>
          <w:sz w:val="26"/>
          <w:szCs w:val="26"/>
          <w:lang w:val="es-ES_tradnl"/>
        </w:rPr>
        <w:t>e</w:t>
      </w:r>
      <w:r w:rsidR="001A22AF">
        <w:rPr>
          <w:sz w:val="26"/>
          <w:szCs w:val="26"/>
          <w:lang w:val="es-ES_tradnl"/>
        </w:rPr>
        <w:t xml:space="preserve"> a miles y miles de ellos.</w:t>
      </w:r>
    </w:p>
    <w:p w14:paraId="26F44C30" w14:textId="77777777" w:rsidR="003F6F9F" w:rsidRPr="007B5378" w:rsidRDefault="003F6F9F" w:rsidP="003F6F9F">
      <w:pPr>
        <w:spacing w:after="0"/>
        <w:rPr>
          <w:sz w:val="26"/>
          <w:szCs w:val="26"/>
          <w:lang w:val="es-ES_tradnl"/>
        </w:rPr>
      </w:pPr>
    </w:p>
    <w:p w14:paraId="051B8C75" w14:textId="2B619945" w:rsidR="003F6F9F" w:rsidRPr="007B5378" w:rsidRDefault="004D730F" w:rsidP="003F6F9F">
      <w:pPr>
        <w:spacing w:after="0"/>
        <w:rPr>
          <w:sz w:val="26"/>
          <w:szCs w:val="26"/>
          <w:lang w:val="es-ES_tradnl"/>
        </w:rPr>
      </w:pPr>
      <w:r>
        <w:rPr>
          <w:sz w:val="26"/>
          <w:szCs w:val="26"/>
          <w:lang w:val="es-ES_tradnl"/>
        </w:rPr>
        <w:t>Los desafíos que enfrentamos son formidables, pero el progreso hecho y el que logramos en forma continua demuestra</w:t>
      </w:r>
      <w:r w:rsidR="008F254B">
        <w:rPr>
          <w:sz w:val="26"/>
          <w:szCs w:val="26"/>
          <w:lang w:val="es-ES_tradnl"/>
        </w:rPr>
        <w:t>n</w:t>
      </w:r>
      <w:r>
        <w:rPr>
          <w:sz w:val="26"/>
          <w:szCs w:val="26"/>
          <w:lang w:val="es-ES_tradnl"/>
        </w:rPr>
        <w:t xml:space="preserve"> que no nos vamos a quedar esperando pasivamente </w:t>
      </w:r>
      <w:r w:rsidR="008F254B">
        <w:rPr>
          <w:sz w:val="26"/>
          <w:szCs w:val="26"/>
          <w:lang w:val="es-ES_tradnl"/>
        </w:rPr>
        <w:t>viendo cómo gira</w:t>
      </w:r>
      <w:r>
        <w:rPr>
          <w:sz w:val="26"/>
          <w:szCs w:val="26"/>
          <w:lang w:val="es-ES_tradnl"/>
        </w:rPr>
        <w:t xml:space="preserve"> el mundo. Las personas ciegas y deficientes visuales tienen el derecho de vivir como los demás y nuestro trabajo es el cimiento sobre el cual se asienta nuestro firme movimiento hacia la igualdad de oportunidades.</w:t>
      </w:r>
    </w:p>
    <w:p w14:paraId="0CE80EC4" w14:textId="115F3479" w:rsidR="003F6F9F" w:rsidRPr="007B5378" w:rsidRDefault="003F6F9F" w:rsidP="003F6F9F">
      <w:pPr>
        <w:spacing w:after="0"/>
        <w:rPr>
          <w:sz w:val="26"/>
          <w:szCs w:val="26"/>
          <w:lang w:val="es-ES_tradnl"/>
        </w:rPr>
      </w:pPr>
    </w:p>
    <w:p w14:paraId="3D8B39C3" w14:textId="49A010BB" w:rsidR="003F6F9F" w:rsidRPr="007B5378" w:rsidRDefault="00DF78A3" w:rsidP="003F6F9F">
      <w:pPr>
        <w:spacing w:after="0"/>
        <w:rPr>
          <w:sz w:val="26"/>
          <w:szCs w:val="26"/>
          <w:lang w:val="es-ES_tradnl"/>
        </w:rPr>
      </w:pPr>
      <w:r>
        <w:rPr>
          <w:sz w:val="26"/>
          <w:szCs w:val="26"/>
          <w:lang w:val="es-ES_tradnl"/>
        </w:rPr>
        <w:t xml:space="preserve">No tratamos de </w:t>
      </w:r>
      <w:r w:rsidR="003D0B85">
        <w:rPr>
          <w:sz w:val="26"/>
          <w:szCs w:val="26"/>
          <w:lang w:val="es-ES_tradnl"/>
        </w:rPr>
        <w:t>restar importancia</w:t>
      </w:r>
      <w:r>
        <w:rPr>
          <w:sz w:val="26"/>
          <w:szCs w:val="26"/>
          <w:lang w:val="es-ES_tradnl"/>
        </w:rPr>
        <w:t xml:space="preserve"> o minimizar las dificultades que enfrentamos. Algunos de los retos son sociales y otros, estructurales y aún </w:t>
      </w:r>
      <w:r w:rsidR="003D0B85">
        <w:rPr>
          <w:sz w:val="26"/>
          <w:szCs w:val="26"/>
          <w:lang w:val="es-ES_tradnl"/>
        </w:rPr>
        <w:t xml:space="preserve">hay </w:t>
      </w:r>
      <w:r>
        <w:rPr>
          <w:sz w:val="26"/>
          <w:szCs w:val="26"/>
          <w:lang w:val="es-ES_tradnl"/>
        </w:rPr>
        <w:t>otros</w:t>
      </w:r>
      <w:r w:rsidR="003D0B85">
        <w:rPr>
          <w:sz w:val="26"/>
          <w:szCs w:val="26"/>
          <w:lang w:val="es-ES_tradnl"/>
        </w:rPr>
        <w:t xml:space="preserve"> que son</w:t>
      </w:r>
      <w:r>
        <w:rPr>
          <w:sz w:val="26"/>
          <w:szCs w:val="26"/>
          <w:lang w:val="es-ES_tradnl"/>
        </w:rPr>
        <w:t xml:space="preserve"> personales. En marzo de 2017, nuestra querida Vicepresidenta Segunda </w:t>
      </w:r>
      <w:proofErr w:type="spellStart"/>
      <w:r>
        <w:rPr>
          <w:sz w:val="26"/>
          <w:szCs w:val="26"/>
          <w:lang w:val="es-ES_tradnl"/>
        </w:rPr>
        <w:t>Elly</w:t>
      </w:r>
      <w:proofErr w:type="spellEnd"/>
      <w:r>
        <w:rPr>
          <w:sz w:val="26"/>
          <w:szCs w:val="26"/>
          <w:lang w:val="es-ES_tradnl"/>
        </w:rPr>
        <w:t xml:space="preserve"> Macha, falleció repentinamente. Era una defensora en el más profundo sentido de la palabra y su desaparición </w:t>
      </w:r>
      <w:r w:rsidR="0074762D">
        <w:rPr>
          <w:sz w:val="26"/>
          <w:szCs w:val="26"/>
          <w:lang w:val="es-ES_tradnl"/>
        </w:rPr>
        <w:t xml:space="preserve">dejó un </w:t>
      </w:r>
      <w:r w:rsidR="005A64C2">
        <w:rPr>
          <w:sz w:val="26"/>
          <w:szCs w:val="26"/>
          <w:lang w:val="es-ES_tradnl"/>
        </w:rPr>
        <w:t>enorme</w:t>
      </w:r>
      <w:r w:rsidR="0074762D">
        <w:rPr>
          <w:sz w:val="26"/>
          <w:szCs w:val="26"/>
          <w:lang w:val="es-ES_tradnl"/>
        </w:rPr>
        <w:t xml:space="preserve"> y triste vacío en nuestros corazones. La Sra. Donatilla Kanimba, bien conocida por su liderazgo fuerte y eficaz como Directora Ejecutiva de la Unión de Ciegos de Ruanda, fue elegida para ocupar el cargo vacante, </w:t>
      </w:r>
      <w:r w:rsidR="003D0B85">
        <w:rPr>
          <w:sz w:val="26"/>
          <w:szCs w:val="26"/>
          <w:lang w:val="es-ES_tradnl"/>
        </w:rPr>
        <w:t>al que</w:t>
      </w:r>
      <w:r w:rsidR="0074762D">
        <w:rPr>
          <w:sz w:val="26"/>
          <w:szCs w:val="26"/>
          <w:lang w:val="es-ES_tradnl"/>
        </w:rPr>
        <w:t xml:space="preserve"> aport</w:t>
      </w:r>
      <w:r w:rsidR="003D0B85">
        <w:rPr>
          <w:sz w:val="26"/>
          <w:szCs w:val="26"/>
          <w:lang w:val="es-ES_tradnl"/>
        </w:rPr>
        <w:t>a</w:t>
      </w:r>
      <w:r w:rsidR="0074762D">
        <w:rPr>
          <w:sz w:val="26"/>
          <w:szCs w:val="26"/>
          <w:lang w:val="es-ES_tradnl"/>
        </w:rPr>
        <w:t xml:space="preserve"> su experiencia y dedicación a</w:t>
      </w:r>
      <w:r w:rsidR="003D0B85">
        <w:rPr>
          <w:sz w:val="26"/>
          <w:szCs w:val="26"/>
          <w:lang w:val="es-ES_tradnl"/>
        </w:rPr>
        <w:t>l</w:t>
      </w:r>
      <w:r w:rsidR="0074762D">
        <w:rPr>
          <w:sz w:val="26"/>
          <w:szCs w:val="26"/>
          <w:lang w:val="es-ES_tradnl"/>
        </w:rPr>
        <w:t xml:space="preserve"> trabajo colectivo. Hemos tenido grandes éxitos y sufrido grandes pérdidas, pero seguimos siendo fuertes y comprometidos </w:t>
      </w:r>
      <w:r w:rsidR="003D0B85">
        <w:rPr>
          <w:sz w:val="26"/>
          <w:szCs w:val="26"/>
          <w:lang w:val="es-ES_tradnl"/>
        </w:rPr>
        <w:t>para</w:t>
      </w:r>
      <w:r w:rsidR="0074762D">
        <w:rPr>
          <w:sz w:val="26"/>
          <w:szCs w:val="26"/>
          <w:lang w:val="es-ES_tradnl"/>
        </w:rPr>
        <w:t xml:space="preserve"> seguir avanzando, paso a paso, cada vez más cerca de plenas y equiparadas oportunidades.</w:t>
      </w:r>
    </w:p>
    <w:p w14:paraId="2133CF66" w14:textId="65D2B658" w:rsidR="003F6F9F" w:rsidRPr="007B5378" w:rsidRDefault="003F6F9F" w:rsidP="003F6F9F">
      <w:pPr>
        <w:spacing w:after="0"/>
        <w:rPr>
          <w:sz w:val="26"/>
          <w:szCs w:val="26"/>
          <w:lang w:val="es-ES_tradnl"/>
        </w:rPr>
      </w:pPr>
    </w:p>
    <w:p w14:paraId="5BA84290" w14:textId="06754883" w:rsidR="003F6F9F" w:rsidRPr="007B5378" w:rsidRDefault="00676260" w:rsidP="003F6F9F">
      <w:pPr>
        <w:spacing w:after="0"/>
        <w:rPr>
          <w:sz w:val="26"/>
          <w:szCs w:val="26"/>
          <w:lang w:val="es-ES_tradnl"/>
        </w:rPr>
      </w:pPr>
      <w:r>
        <w:rPr>
          <w:sz w:val="26"/>
          <w:szCs w:val="26"/>
          <w:lang w:val="es-ES_tradnl"/>
        </w:rPr>
        <w:t>Como Uds. saben, la Dra. Penny Hartin ha sido nuestra primera y única Directora Ejecutiva. Poco después</w:t>
      </w:r>
      <w:r w:rsidR="0029526C">
        <w:rPr>
          <w:sz w:val="26"/>
          <w:szCs w:val="26"/>
          <w:lang w:val="es-ES_tradnl"/>
        </w:rPr>
        <w:t xml:space="preserve"> de la Asamblea General de 2016, anunció su intención de retirarse. Eso nos dio tiempo a llevar a cabo una búsqueda ordenada y a fondo de un reemplazante. En abril de 2018, el Sr. José Viera comenzó a trabajar como nuestro segundo Director Ejec</w:t>
      </w:r>
      <w:r w:rsidR="003D0B85">
        <w:rPr>
          <w:sz w:val="26"/>
          <w:szCs w:val="26"/>
          <w:lang w:val="es-ES_tradnl"/>
        </w:rPr>
        <w:t>utivo. Como decimos en inglés, tiene que “llenar zapatos muy grandes”, es decir, enfrenta un vacío difícil de cubrir</w:t>
      </w:r>
      <w:r w:rsidR="0029526C">
        <w:rPr>
          <w:sz w:val="26"/>
          <w:szCs w:val="26"/>
          <w:lang w:val="es-ES_tradnl"/>
        </w:rPr>
        <w:t xml:space="preserve">, pero es una persona muy capaz y, como Penny, </w:t>
      </w:r>
      <w:r w:rsidR="003D0B85">
        <w:rPr>
          <w:sz w:val="26"/>
          <w:szCs w:val="26"/>
          <w:lang w:val="es-ES_tradnl"/>
        </w:rPr>
        <w:t>tiene</w:t>
      </w:r>
      <w:r w:rsidR="0029526C">
        <w:rPr>
          <w:sz w:val="26"/>
          <w:szCs w:val="26"/>
          <w:lang w:val="es-ES_tradnl"/>
        </w:rPr>
        <w:t xml:space="preserve"> un</w:t>
      </w:r>
      <w:r w:rsidR="004F0B23">
        <w:rPr>
          <w:sz w:val="26"/>
          <w:szCs w:val="26"/>
          <w:lang w:val="es-ES_tradnl"/>
        </w:rPr>
        <w:t xml:space="preserve">a profunda y sólida </w:t>
      </w:r>
      <w:r w:rsidR="003D0B85">
        <w:rPr>
          <w:sz w:val="26"/>
          <w:szCs w:val="26"/>
          <w:lang w:val="es-ES_tradnl"/>
        </w:rPr>
        <w:t>convicción</w:t>
      </w:r>
      <w:r w:rsidR="004F0B23">
        <w:rPr>
          <w:sz w:val="26"/>
          <w:szCs w:val="26"/>
          <w:lang w:val="es-ES_tradnl"/>
        </w:rPr>
        <w:t xml:space="preserve"> </w:t>
      </w:r>
      <w:r w:rsidR="003D0B85">
        <w:rPr>
          <w:sz w:val="26"/>
          <w:szCs w:val="26"/>
          <w:lang w:val="es-ES_tradnl"/>
        </w:rPr>
        <w:t>con respecto a</w:t>
      </w:r>
      <w:r w:rsidR="004F0B23">
        <w:rPr>
          <w:sz w:val="26"/>
          <w:szCs w:val="26"/>
          <w:lang w:val="es-ES_tradnl"/>
        </w:rPr>
        <w:t xml:space="preserve"> </w:t>
      </w:r>
      <w:r w:rsidR="00F73C41">
        <w:rPr>
          <w:sz w:val="26"/>
          <w:szCs w:val="26"/>
          <w:lang w:val="es-ES_tradnl"/>
        </w:rPr>
        <w:t>nuestro colectivo</w:t>
      </w:r>
      <w:r w:rsidR="004F0B23">
        <w:rPr>
          <w:sz w:val="26"/>
          <w:szCs w:val="26"/>
          <w:lang w:val="es-ES_tradnl"/>
        </w:rPr>
        <w:t>.</w:t>
      </w:r>
    </w:p>
    <w:p w14:paraId="343BDCC4" w14:textId="77777777" w:rsidR="004F0B23" w:rsidRDefault="004F0B23" w:rsidP="003F6F9F">
      <w:pPr>
        <w:spacing w:after="0"/>
        <w:rPr>
          <w:sz w:val="26"/>
          <w:szCs w:val="26"/>
          <w:lang w:val="es-ES_tradnl"/>
        </w:rPr>
      </w:pPr>
    </w:p>
    <w:p w14:paraId="28588475" w14:textId="5DDB34F2" w:rsidR="003F6F9F" w:rsidRDefault="004F0B23" w:rsidP="004F0B23">
      <w:pPr>
        <w:spacing w:after="0"/>
        <w:rPr>
          <w:sz w:val="26"/>
          <w:szCs w:val="26"/>
          <w:lang w:val="es-ES_tradnl"/>
        </w:rPr>
      </w:pPr>
      <w:r>
        <w:rPr>
          <w:sz w:val="26"/>
          <w:szCs w:val="26"/>
          <w:lang w:val="es-ES_tradnl"/>
        </w:rPr>
        <w:lastRenderedPageBreak/>
        <w:t xml:space="preserve">Al terminar, </w:t>
      </w:r>
      <w:r w:rsidR="00F73C41">
        <w:rPr>
          <w:sz w:val="26"/>
          <w:szCs w:val="26"/>
          <w:lang w:val="es-ES_tradnl"/>
        </w:rPr>
        <w:t xml:space="preserve">en nombre de las personas ciegas y deficientes visuales de todo el mundo, </w:t>
      </w:r>
      <w:r>
        <w:rPr>
          <w:sz w:val="26"/>
          <w:szCs w:val="26"/>
          <w:lang w:val="es-ES_tradnl"/>
        </w:rPr>
        <w:t xml:space="preserve">quiero agradecer a cada uno de ustedes por su trabajo. Hemos marcado una diferencia y continuamos haciéndolo. Cada día, cada mes, cada año, abrimos nuevas oportunidades. Nuestro progreso es firme e imparable y eso es por la diferencia que cada uno marca individualmente a medida que </w:t>
      </w:r>
      <w:r w:rsidR="008A52BC">
        <w:rPr>
          <w:sz w:val="26"/>
          <w:szCs w:val="26"/>
          <w:lang w:val="es-ES_tradnl"/>
        </w:rPr>
        <w:t>nos esforzamos</w:t>
      </w:r>
      <w:r>
        <w:rPr>
          <w:sz w:val="26"/>
          <w:szCs w:val="26"/>
          <w:lang w:val="es-ES_tradnl"/>
        </w:rPr>
        <w:t xml:space="preserve"> para derribar cada barrera que se levanta </w:t>
      </w:r>
      <w:r w:rsidR="008A52BC">
        <w:rPr>
          <w:sz w:val="26"/>
          <w:szCs w:val="26"/>
          <w:lang w:val="es-ES_tradnl"/>
        </w:rPr>
        <w:t>ante</w:t>
      </w:r>
      <w:r>
        <w:rPr>
          <w:sz w:val="26"/>
          <w:szCs w:val="26"/>
          <w:lang w:val="es-ES_tradnl"/>
        </w:rPr>
        <w:t xml:space="preserve"> nosotros </w:t>
      </w:r>
      <w:r w:rsidR="008A52BC">
        <w:rPr>
          <w:sz w:val="26"/>
          <w:szCs w:val="26"/>
          <w:lang w:val="es-ES_tradnl"/>
        </w:rPr>
        <w:t>a fin de lograr</w:t>
      </w:r>
      <w:r>
        <w:rPr>
          <w:sz w:val="26"/>
          <w:szCs w:val="26"/>
          <w:lang w:val="es-ES_tradnl"/>
        </w:rPr>
        <w:t xml:space="preserve"> una </w:t>
      </w:r>
      <w:r w:rsidR="008A52BC">
        <w:rPr>
          <w:sz w:val="26"/>
          <w:szCs w:val="26"/>
          <w:lang w:val="es-ES_tradnl"/>
        </w:rPr>
        <w:t xml:space="preserve">participación </w:t>
      </w:r>
      <w:r>
        <w:rPr>
          <w:sz w:val="26"/>
          <w:szCs w:val="26"/>
          <w:lang w:val="es-ES_tradnl"/>
        </w:rPr>
        <w:t>p</w:t>
      </w:r>
      <w:r w:rsidR="008A52BC">
        <w:rPr>
          <w:sz w:val="26"/>
          <w:szCs w:val="26"/>
          <w:lang w:val="es-ES_tradnl"/>
        </w:rPr>
        <w:t>lena y en igualdad de condiciones.</w:t>
      </w:r>
    </w:p>
    <w:p w14:paraId="0CB52DA0" w14:textId="77777777" w:rsidR="004F0B23" w:rsidRDefault="004F0B23" w:rsidP="004F0B23">
      <w:pPr>
        <w:spacing w:after="0"/>
        <w:rPr>
          <w:sz w:val="26"/>
          <w:szCs w:val="26"/>
          <w:lang w:val="es-ES_tradnl"/>
        </w:rPr>
      </w:pPr>
    </w:p>
    <w:p w14:paraId="1DA40794" w14:textId="38C371F0" w:rsidR="004F0B23" w:rsidRPr="007B5378" w:rsidRDefault="004F0B23" w:rsidP="004F0B23">
      <w:pPr>
        <w:spacing w:after="0"/>
        <w:rPr>
          <w:sz w:val="26"/>
          <w:szCs w:val="26"/>
          <w:lang w:val="es-ES_tradnl"/>
        </w:rPr>
      </w:pPr>
      <w:r>
        <w:rPr>
          <w:sz w:val="26"/>
          <w:szCs w:val="26"/>
          <w:lang w:val="es-ES_tradnl"/>
        </w:rPr>
        <w:t>Gracias por todo lo que hacen.</w:t>
      </w:r>
    </w:p>
    <w:p w14:paraId="7844BAED" w14:textId="77777777" w:rsidR="003F6F9F" w:rsidRPr="007B5378" w:rsidRDefault="003F6F9F" w:rsidP="003F6F9F">
      <w:pPr>
        <w:rPr>
          <w:sz w:val="26"/>
          <w:szCs w:val="26"/>
          <w:lang w:val="es-ES_tradnl"/>
        </w:rPr>
      </w:pPr>
      <w:r w:rsidRPr="007B5378">
        <w:rPr>
          <w:noProof/>
          <w:sz w:val="26"/>
          <w:szCs w:val="26"/>
          <w:lang w:val="es-ES" w:eastAsia="es-ES"/>
        </w:rPr>
        <w:drawing>
          <wp:inline distT="0" distB="0" distL="0" distR="0" wp14:anchorId="35E321EF" wp14:editId="65998C8A">
            <wp:extent cx="2314575" cy="638175"/>
            <wp:effectExtent l="0" t="0" r="9525" b="9525"/>
            <wp:docPr id="1" name="Picture 1" descr="Fred Schroe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d Schroeder signa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4575" cy="638175"/>
                    </a:xfrm>
                    <a:prstGeom prst="rect">
                      <a:avLst/>
                    </a:prstGeom>
                    <a:noFill/>
                    <a:ln>
                      <a:noFill/>
                    </a:ln>
                  </pic:spPr>
                </pic:pic>
              </a:graphicData>
            </a:graphic>
          </wp:inline>
        </w:drawing>
      </w:r>
    </w:p>
    <w:p w14:paraId="7FC40909" w14:textId="77777777" w:rsidR="003F6F9F" w:rsidRPr="007B5378" w:rsidRDefault="003F6F9F" w:rsidP="003067A9">
      <w:pPr>
        <w:spacing w:after="0"/>
        <w:rPr>
          <w:sz w:val="26"/>
          <w:szCs w:val="26"/>
          <w:lang w:val="es-ES_tradnl"/>
        </w:rPr>
      </w:pPr>
      <w:r w:rsidRPr="007B5378">
        <w:rPr>
          <w:sz w:val="26"/>
          <w:szCs w:val="26"/>
          <w:lang w:val="es-ES_tradnl"/>
        </w:rPr>
        <w:t>Dr. Fredric K. Schroeder</w:t>
      </w:r>
    </w:p>
    <w:p w14:paraId="1E9B90B0" w14:textId="3C448F4B" w:rsidR="003F6F9F" w:rsidRPr="007B5378" w:rsidRDefault="003F6F9F" w:rsidP="003067A9">
      <w:pPr>
        <w:spacing w:after="0"/>
        <w:rPr>
          <w:sz w:val="26"/>
          <w:szCs w:val="26"/>
          <w:lang w:val="es-ES_tradnl"/>
        </w:rPr>
      </w:pPr>
      <w:r w:rsidRPr="007B5378">
        <w:rPr>
          <w:sz w:val="26"/>
          <w:szCs w:val="26"/>
          <w:lang w:val="es-ES_tradnl"/>
        </w:rPr>
        <w:t>President</w:t>
      </w:r>
      <w:r w:rsidR="004F0B23">
        <w:rPr>
          <w:sz w:val="26"/>
          <w:szCs w:val="26"/>
          <w:lang w:val="es-ES_tradnl"/>
        </w:rPr>
        <w:t>e</w:t>
      </w:r>
      <w:r w:rsidRPr="007B5378">
        <w:rPr>
          <w:sz w:val="26"/>
          <w:szCs w:val="26"/>
          <w:lang w:val="es-ES_tradnl"/>
        </w:rPr>
        <w:t xml:space="preserve">, </w:t>
      </w:r>
      <w:r w:rsidR="004F0B23">
        <w:rPr>
          <w:sz w:val="26"/>
          <w:szCs w:val="26"/>
          <w:lang w:val="es-ES_tradnl"/>
        </w:rPr>
        <w:t>Unión Mundial de Ciegos</w:t>
      </w:r>
    </w:p>
    <w:p w14:paraId="510A7180" w14:textId="77777777" w:rsidR="003F6F9F" w:rsidRPr="007B5378" w:rsidRDefault="003F6F9F" w:rsidP="003067A9">
      <w:pPr>
        <w:spacing w:after="0"/>
        <w:rPr>
          <w:b/>
          <w:color w:val="000080"/>
          <w:sz w:val="36"/>
          <w:szCs w:val="36"/>
          <w:lang w:val="es-ES_tradnl"/>
        </w:rPr>
      </w:pPr>
    </w:p>
    <w:p w14:paraId="18B112DE" w14:textId="260686A6" w:rsidR="003F6F9F" w:rsidRPr="003067A9" w:rsidRDefault="004F0B23" w:rsidP="003067A9">
      <w:pPr>
        <w:pStyle w:val="Heading1"/>
        <w:spacing w:before="0" w:after="0"/>
        <w:rPr>
          <w:szCs w:val="36"/>
        </w:rPr>
      </w:pPr>
      <w:bookmarkStart w:id="35" w:name="_Toc516561401"/>
      <w:proofErr w:type="spellStart"/>
      <w:r w:rsidRPr="003067A9">
        <w:rPr>
          <w:szCs w:val="36"/>
        </w:rPr>
        <w:t>Nuestro</w:t>
      </w:r>
      <w:proofErr w:type="spellEnd"/>
      <w:r w:rsidRPr="003067A9">
        <w:rPr>
          <w:szCs w:val="36"/>
        </w:rPr>
        <w:t xml:space="preserve"> </w:t>
      </w:r>
      <w:proofErr w:type="spellStart"/>
      <w:r w:rsidRPr="003067A9">
        <w:rPr>
          <w:szCs w:val="36"/>
        </w:rPr>
        <w:t>trabajo</w:t>
      </w:r>
      <w:bookmarkEnd w:id="35"/>
      <w:proofErr w:type="spellEnd"/>
    </w:p>
    <w:p w14:paraId="5C2DA08B" w14:textId="77777777" w:rsidR="003F6F9F" w:rsidRPr="007B5378" w:rsidRDefault="003F6F9F" w:rsidP="003067A9">
      <w:pPr>
        <w:spacing w:after="0"/>
        <w:rPr>
          <w:sz w:val="26"/>
          <w:szCs w:val="26"/>
          <w:lang w:val="es-ES_tradnl"/>
        </w:rPr>
      </w:pPr>
    </w:p>
    <w:p w14:paraId="59BB2D5D" w14:textId="6A95BAC9" w:rsidR="003C10D3" w:rsidRDefault="003C10D3" w:rsidP="003067A9">
      <w:pPr>
        <w:spacing w:after="0"/>
        <w:rPr>
          <w:sz w:val="26"/>
          <w:szCs w:val="26"/>
          <w:lang w:val="es-ES_tradnl"/>
        </w:rPr>
      </w:pPr>
      <w:r>
        <w:rPr>
          <w:sz w:val="26"/>
          <w:szCs w:val="26"/>
          <w:lang w:val="es-ES_tradnl"/>
        </w:rPr>
        <w:t>Según el proceso establecido después de la VI Asamblea General en 2004, pocos meses después de la de 2016, celebrada en Orla</w:t>
      </w:r>
      <w:r w:rsidR="009C01CA">
        <w:rPr>
          <w:sz w:val="26"/>
          <w:szCs w:val="26"/>
          <w:lang w:val="es-ES_tradnl"/>
        </w:rPr>
        <w:t>n</w:t>
      </w:r>
      <w:r>
        <w:rPr>
          <w:sz w:val="26"/>
          <w:szCs w:val="26"/>
          <w:lang w:val="es-ES_tradnl"/>
        </w:rPr>
        <w:t>do (EEUU) en noviembre de ese año, la Junta de la UMC recientemente elegida, con el apoyo del asesoramiento de vari</w:t>
      </w:r>
      <w:r w:rsidR="00AD1F5D">
        <w:rPr>
          <w:sz w:val="26"/>
          <w:szCs w:val="26"/>
          <w:lang w:val="es-ES_tradnl"/>
        </w:rPr>
        <w:t>o</w:t>
      </w:r>
      <w:r>
        <w:rPr>
          <w:sz w:val="26"/>
          <w:szCs w:val="26"/>
          <w:lang w:val="es-ES_tradnl"/>
        </w:rPr>
        <w:t xml:space="preserve">s </w:t>
      </w:r>
      <w:r w:rsidR="00AD1F5D">
        <w:rPr>
          <w:sz w:val="26"/>
          <w:szCs w:val="26"/>
          <w:lang w:val="es-ES_tradnl"/>
        </w:rPr>
        <w:t>expertos</w:t>
      </w:r>
      <w:r>
        <w:rPr>
          <w:sz w:val="26"/>
          <w:szCs w:val="26"/>
          <w:lang w:val="es-ES_tradnl"/>
        </w:rPr>
        <w:t xml:space="preserve">, se reunió para elaborar el Plan Estratégico </w:t>
      </w:r>
      <w:r w:rsidR="00715677">
        <w:rPr>
          <w:sz w:val="26"/>
          <w:szCs w:val="26"/>
          <w:lang w:val="es-ES_tradnl"/>
        </w:rPr>
        <w:t>que gobernar</w:t>
      </w:r>
      <w:r w:rsidR="000D1BCC">
        <w:rPr>
          <w:sz w:val="26"/>
          <w:szCs w:val="26"/>
          <w:lang w:val="es-ES_tradnl"/>
        </w:rPr>
        <w:t>ía</w:t>
      </w:r>
      <w:r w:rsidR="00715677">
        <w:rPr>
          <w:sz w:val="26"/>
          <w:szCs w:val="26"/>
          <w:lang w:val="es-ES_tradnl"/>
        </w:rPr>
        <w:t xml:space="preserve"> el trabajo de la </w:t>
      </w:r>
      <w:r w:rsidR="009C01CA">
        <w:rPr>
          <w:sz w:val="26"/>
          <w:szCs w:val="26"/>
          <w:lang w:val="es-ES_tradnl"/>
        </w:rPr>
        <w:t xml:space="preserve">Unión </w:t>
      </w:r>
      <w:r w:rsidR="00715677">
        <w:rPr>
          <w:sz w:val="26"/>
          <w:szCs w:val="26"/>
          <w:lang w:val="es-ES_tradnl"/>
        </w:rPr>
        <w:t xml:space="preserve">durante el período 2017-2020. Este plan estratégico se puso en práctica por medio de un detallado plan de trabajo que articuló </w:t>
      </w:r>
      <w:r w:rsidR="009C01CA">
        <w:rPr>
          <w:sz w:val="26"/>
          <w:szCs w:val="26"/>
          <w:lang w:val="es-ES_tradnl"/>
        </w:rPr>
        <w:t xml:space="preserve">los </w:t>
      </w:r>
      <w:r w:rsidR="00715677">
        <w:rPr>
          <w:sz w:val="26"/>
          <w:szCs w:val="26"/>
          <w:lang w:val="es-ES_tradnl"/>
        </w:rPr>
        <w:t xml:space="preserve">objetivos, iniciativas y acciones propuestas para cada una de las cinco áreas prioritarias. </w:t>
      </w:r>
      <w:r w:rsidR="009C01CA">
        <w:rPr>
          <w:sz w:val="26"/>
          <w:szCs w:val="26"/>
          <w:lang w:val="es-ES_tradnl"/>
        </w:rPr>
        <w:t>Los avances</w:t>
      </w:r>
      <w:r w:rsidR="00715677">
        <w:rPr>
          <w:sz w:val="26"/>
          <w:szCs w:val="26"/>
          <w:lang w:val="es-ES_tradnl"/>
        </w:rPr>
        <w:t xml:space="preserve"> </w:t>
      </w:r>
      <w:r w:rsidR="00AD1F5D">
        <w:rPr>
          <w:sz w:val="26"/>
          <w:szCs w:val="26"/>
          <w:lang w:val="es-ES_tradnl"/>
        </w:rPr>
        <w:t xml:space="preserve">logrados </w:t>
      </w:r>
      <w:r w:rsidR="00715677">
        <w:rPr>
          <w:sz w:val="26"/>
          <w:szCs w:val="26"/>
          <w:lang w:val="es-ES_tradnl"/>
        </w:rPr>
        <w:t>constituy</w:t>
      </w:r>
      <w:r w:rsidR="009C01CA">
        <w:rPr>
          <w:sz w:val="26"/>
          <w:szCs w:val="26"/>
          <w:lang w:val="es-ES_tradnl"/>
        </w:rPr>
        <w:t>eron</w:t>
      </w:r>
      <w:r w:rsidR="00715677">
        <w:rPr>
          <w:sz w:val="26"/>
          <w:szCs w:val="26"/>
          <w:lang w:val="es-ES_tradnl"/>
        </w:rPr>
        <w:t xml:space="preserve"> la base del Orden del Día de cada una de las reuniones de Junta celebradas e</w:t>
      </w:r>
      <w:r w:rsidR="005B69BC">
        <w:rPr>
          <w:sz w:val="26"/>
          <w:szCs w:val="26"/>
          <w:lang w:val="es-ES_tradnl"/>
        </w:rPr>
        <w:t>l</w:t>
      </w:r>
      <w:r w:rsidR="00715677">
        <w:rPr>
          <w:sz w:val="26"/>
          <w:szCs w:val="26"/>
          <w:lang w:val="es-ES_tradnl"/>
        </w:rPr>
        <w:t xml:space="preserve"> </w:t>
      </w:r>
      <w:r w:rsidR="005B69BC">
        <w:rPr>
          <w:sz w:val="26"/>
          <w:szCs w:val="26"/>
          <w:lang w:val="es-ES_tradnl"/>
        </w:rPr>
        <w:t>año pasado</w:t>
      </w:r>
      <w:r w:rsidR="00715677">
        <w:rPr>
          <w:sz w:val="26"/>
          <w:szCs w:val="26"/>
          <w:lang w:val="es-ES_tradnl"/>
        </w:rPr>
        <w:t xml:space="preserve"> y también de este Informe Anual </w:t>
      </w:r>
      <w:r w:rsidR="005B69BC">
        <w:rPr>
          <w:sz w:val="26"/>
          <w:szCs w:val="26"/>
          <w:lang w:val="es-ES_tradnl"/>
        </w:rPr>
        <w:t>2017.</w:t>
      </w:r>
    </w:p>
    <w:p w14:paraId="55BB7DCA" w14:textId="7332CF56" w:rsidR="00CA15D5" w:rsidRDefault="009C01CA" w:rsidP="003F6F9F">
      <w:pPr>
        <w:spacing w:after="0"/>
        <w:rPr>
          <w:sz w:val="26"/>
          <w:szCs w:val="26"/>
          <w:lang w:val="es-ES_tradnl"/>
        </w:rPr>
      </w:pPr>
      <w:r w:rsidRPr="007B5378">
        <w:rPr>
          <w:noProof/>
          <w:sz w:val="26"/>
          <w:szCs w:val="26"/>
          <w:lang w:val="es-ES" w:eastAsia="es-ES"/>
        </w:rPr>
        <w:lastRenderedPageBreak/>
        <w:drawing>
          <wp:inline distT="0" distB="0" distL="0" distR="0" wp14:anchorId="4EB1653F" wp14:editId="77042B25">
            <wp:extent cx="2514600" cy="1452880"/>
            <wp:effectExtent l="0" t="0" r="0" b="0"/>
            <wp:docPr id="7" name="Picture 7" descr="Junta en Tokio, noviembre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fficer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14600" cy="1452880"/>
                    </a:xfrm>
                    <a:prstGeom prst="rect">
                      <a:avLst/>
                    </a:prstGeom>
                  </pic:spPr>
                </pic:pic>
              </a:graphicData>
            </a:graphic>
          </wp:inline>
        </w:drawing>
      </w:r>
      <w:r w:rsidR="00CA15D5">
        <w:rPr>
          <w:sz w:val="26"/>
          <w:szCs w:val="26"/>
          <w:lang w:val="es-ES_tradnl"/>
        </w:rPr>
        <w:t xml:space="preserve"> </w:t>
      </w:r>
      <w:r w:rsidR="00CA15D5" w:rsidRPr="005C62C0">
        <w:rPr>
          <w:b/>
          <w:sz w:val="20"/>
          <w:szCs w:val="20"/>
          <w:lang w:val="es-ES_tradnl"/>
        </w:rPr>
        <w:t>Junta en Tokio, noviembre 2017</w:t>
      </w:r>
      <w:r w:rsidR="00CA15D5">
        <w:rPr>
          <w:b/>
          <w:sz w:val="22"/>
          <w:szCs w:val="22"/>
          <w:lang w:val="es-ES_tradnl"/>
        </w:rPr>
        <w:t xml:space="preserve">  </w:t>
      </w:r>
    </w:p>
    <w:p w14:paraId="0C366AD4" w14:textId="5AB3C162" w:rsidR="005B69BC" w:rsidRDefault="005B69BC" w:rsidP="003F6F9F">
      <w:pPr>
        <w:spacing w:after="0"/>
        <w:rPr>
          <w:sz w:val="26"/>
          <w:szCs w:val="26"/>
          <w:lang w:val="es-ES_tradnl"/>
        </w:rPr>
      </w:pPr>
      <w:r>
        <w:rPr>
          <w:sz w:val="26"/>
          <w:szCs w:val="26"/>
          <w:lang w:val="es-ES_tradnl"/>
        </w:rPr>
        <w:t xml:space="preserve">En las páginas siguientes les ofrecemos un panorama general de las prioridades que se identificaron y </w:t>
      </w:r>
      <w:r w:rsidR="009C01CA">
        <w:rPr>
          <w:sz w:val="26"/>
          <w:szCs w:val="26"/>
          <w:lang w:val="es-ES_tradnl"/>
        </w:rPr>
        <w:t>lo hecho</w:t>
      </w:r>
      <w:r>
        <w:rPr>
          <w:sz w:val="26"/>
          <w:szCs w:val="26"/>
          <w:lang w:val="es-ES_tradnl"/>
        </w:rPr>
        <w:t xml:space="preserve"> hasta este momento del cuatrienio. Y </w:t>
      </w:r>
      <w:r w:rsidR="009C01CA">
        <w:rPr>
          <w:sz w:val="26"/>
          <w:szCs w:val="26"/>
          <w:lang w:val="es-ES_tradnl"/>
        </w:rPr>
        <w:t>si bien</w:t>
      </w:r>
      <w:r>
        <w:rPr>
          <w:sz w:val="26"/>
          <w:szCs w:val="26"/>
          <w:lang w:val="es-ES_tradnl"/>
        </w:rPr>
        <w:t xml:space="preserve"> parte </w:t>
      </w:r>
      <w:r w:rsidR="009C01CA">
        <w:rPr>
          <w:sz w:val="26"/>
          <w:szCs w:val="26"/>
          <w:lang w:val="es-ES_tradnl"/>
        </w:rPr>
        <w:t>de las tareas</w:t>
      </w:r>
      <w:r>
        <w:rPr>
          <w:sz w:val="26"/>
          <w:szCs w:val="26"/>
          <w:lang w:val="es-ES_tradnl"/>
        </w:rPr>
        <w:t xml:space="preserve"> aún se está</w:t>
      </w:r>
      <w:r w:rsidR="009C01CA">
        <w:rPr>
          <w:sz w:val="26"/>
          <w:szCs w:val="26"/>
          <w:lang w:val="es-ES_tradnl"/>
        </w:rPr>
        <w:t>n</w:t>
      </w:r>
      <w:r>
        <w:rPr>
          <w:sz w:val="26"/>
          <w:szCs w:val="26"/>
          <w:lang w:val="es-ES_tradnl"/>
        </w:rPr>
        <w:t xml:space="preserve"> poniendo en marcha, hay bastante que informar sobre los </w:t>
      </w:r>
      <w:r w:rsidR="00AD1F5D">
        <w:rPr>
          <w:sz w:val="26"/>
          <w:szCs w:val="26"/>
          <w:lang w:val="es-ES_tradnl"/>
        </w:rPr>
        <w:t>progreso</w:t>
      </w:r>
      <w:r>
        <w:rPr>
          <w:sz w:val="26"/>
          <w:szCs w:val="26"/>
          <w:lang w:val="es-ES_tradnl"/>
        </w:rPr>
        <w:t xml:space="preserve">s hasta la fecha. </w:t>
      </w:r>
      <w:r w:rsidR="009C01CA">
        <w:rPr>
          <w:sz w:val="26"/>
          <w:szCs w:val="26"/>
          <w:lang w:val="es-ES_tradnl"/>
        </w:rPr>
        <w:t>Aunque</w:t>
      </w:r>
      <w:r>
        <w:rPr>
          <w:sz w:val="26"/>
          <w:szCs w:val="26"/>
          <w:lang w:val="es-ES_tradnl"/>
        </w:rPr>
        <w:t xml:space="preserve"> este informe </w:t>
      </w:r>
      <w:r w:rsidR="009C01CA">
        <w:rPr>
          <w:sz w:val="26"/>
          <w:szCs w:val="26"/>
          <w:lang w:val="es-ES_tradnl"/>
        </w:rPr>
        <w:t>se centra</w:t>
      </w:r>
      <w:r>
        <w:rPr>
          <w:sz w:val="26"/>
          <w:szCs w:val="26"/>
          <w:lang w:val="es-ES_tradnl"/>
        </w:rPr>
        <w:t xml:space="preserve"> en las iniciativas emprendidas a nivel global, es importante reconocer la significativa contribución</w:t>
      </w:r>
      <w:r w:rsidR="009C01CA" w:rsidRPr="009C01CA">
        <w:rPr>
          <w:sz w:val="26"/>
          <w:szCs w:val="26"/>
          <w:lang w:val="es-ES_tradnl"/>
        </w:rPr>
        <w:t xml:space="preserve"> </w:t>
      </w:r>
      <w:r w:rsidR="009C01CA">
        <w:rPr>
          <w:sz w:val="26"/>
          <w:szCs w:val="26"/>
          <w:lang w:val="es-ES_tradnl"/>
        </w:rPr>
        <w:t>de nuestras</w:t>
      </w:r>
      <w:r>
        <w:rPr>
          <w:sz w:val="26"/>
          <w:szCs w:val="26"/>
          <w:lang w:val="es-ES_tradnl"/>
        </w:rPr>
        <w:t xml:space="preserve"> </w:t>
      </w:r>
      <w:r w:rsidR="009C01CA">
        <w:rPr>
          <w:sz w:val="26"/>
          <w:szCs w:val="26"/>
          <w:lang w:val="es-ES_tradnl"/>
        </w:rPr>
        <w:t>Uniones Regionales para lograr</w:t>
      </w:r>
      <w:r w:rsidR="009C01CA" w:rsidRPr="009C01CA">
        <w:rPr>
          <w:sz w:val="26"/>
          <w:szCs w:val="26"/>
          <w:lang w:val="es-ES_tradnl"/>
        </w:rPr>
        <w:t xml:space="preserve"> </w:t>
      </w:r>
      <w:r w:rsidR="009C01CA">
        <w:rPr>
          <w:sz w:val="26"/>
          <w:szCs w:val="26"/>
          <w:lang w:val="es-ES_tradnl"/>
        </w:rPr>
        <w:t>nuestros objetivos de progreso</w:t>
      </w:r>
    </w:p>
    <w:p w14:paraId="543EAF21" w14:textId="03D1705D" w:rsidR="005C62C0" w:rsidRPr="000E2F45" w:rsidRDefault="00AD1F5D" w:rsidP="005C62C0">
      <w:pPr>
        <w:pStyle w:val="Caption"/>
        <w:rPr>
          <w:noProof/>
          <w:color w:val="auto"/>
          <w:sz w:val="26"/>
          <w:szCs w:val="26"/>
        </w:rPr>
      </w:pPr>
      <w:r w:rsidRPr="007B5378">
        <w:rPr>
          <w:noProof/>
          <w:sz w:val="26"/>
          <w:szCs w:val="26"/>
          <w:lang w:val="es-ES" w:eastAsia="es-ES"/>
        </w:rPr>
        <w:drawing>
          <wp:inline distT="0" distB="0" distL="0" distR="0" wp14:anchorId="051DDE32" wp14:editId="5EF17DEE">
            <wp:extent cx="1465580" cy="1721485"/>
            <wp:effectExtent l="0" t="0" r="1270" b="0"/>
            <wp:docPr id="3" name="Picture 3" descr="Donatilla Kanimba, Vicepresidenta 2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lla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65580" cy="1721485"/>
                    </a:xfrm>
                    <a:prstGeom prst="rect">
                      <a:avLst/>
                    </a:prstGeom>
                  </pic:spPr>
                </pic:pic>
              </a:graphicData>
            </a:graphic>
          </wp:inline>
        </w:drawing>
      </w:r>
      <w:r w:rsidR="005C62C0" w:rsidRPr="005C62C0">
        <w:rPr>
          <w:color w:val="auto"/>
        </w:rPr>
        <w:t xml:space="preserve"> </w:t>
      </w:r>
      <w:r w:rsidR="005C62C0" w:rsidRPr="005C62C0">
        <w:rPr>
          <w:color w:val="auto"/>
          <w:sz w:val="20"/>
          <w:szCs w:val="20"/>
        </w:rPr>
        <w:t xml:space="preserve">Donatilla Kanimba, </w:t>
      </w:r>
      <w:proofErr w:type="spellStart"/>
      <w:r w:rsidR="005C62C0" w:rsidRPr="005C62C0">
        <w:rPr>
          <w:color w:val="auto"/>
          <w:sz w:val="20"/>
          <w:szCs w:val="20"/>
        </w:rPr>
        <w:t>Vicepresidenta</w:t>
      </w:r>
      <w:proofErr w:type="spellEnd"/>
      <w:r w:rsidR="005C62C0" w:rsidRPr="005C62C0">
        <w:rPr>
          <w:color w:val="auto"/>
          <w:sz w:val="20"/>
          <w:szCs w:val="20"/>
        </w:rPr>
        <w:t xml:space="preserve"> 2ª</w:t>
      </w:r>
    </w:p>
    <w:p w14:paraId="1FB1ED84" w14:textId="14D05E6E" w:rsidR="00C220A7" w:rsidRPr="00AD1F5D" w:rsidRDefault="003F6F9F" w:rsidP="00AD1F5D">
      <w:pPr>
        <w:tabs>
          <w:tab w:val="left" w:pos="851"/>
        </w:tabs>
        <w:spacing w:after="0"/>
        <w:ind w:left="142"/>
        <w:rPr>
          <w:b/>
          <w:sz w:val="22"/>
          <w:szCs w:val="22"/>
          <w:lang w:val="es-ES_tradnl"/>
        </w:rPr>
      </w:pPr>
      <w:r w:rsidRPr="007B5378">
        <w:rPr>
          <w:sz w:val="26"/>
          <w:szCs w:val="26"/>
          <w:lang w:val="es-ES_tradnl"/>
        </w:rPr>
        <w:t xml:space="preserve">2017 </w:t>
      </w:r>
      <w:r w:rsidR="00C220A7">
        <w:rPr>
          <w:sz w:val="26"/>
          <w:szCs w:val="26"/>
          <w:lang w:val="es-ES_tradnl"/>
        </w:rPr>
        <w:t xml:space="preserve">estuvo marcado por dos hechos significativos para la UMC. En marzo, repentina y trágicamente, perdimos a nuestra Vicepresidenta 2ª, Dra. </w:t>
      </w:r>
      <w:proofErr w:type="spellStart"/>
      <w:r w:rsidR="00C220A7">
        <w:rPr>
          <w:sz w:val="26"/>
          <w:szCs w:val="26"/>
          <w:lang w:val="es-ES_tradnl"/>
        </w:rPr>
        <w:t>Elly</w:t>
      </w:r>
      <w:proofErr w:type="spellEnd"/>
      <w:r w:rsidR="00C220A7">
        <w:rPr>
          <w:sz w:val="26"/>
          <w:szCs w:val="26"/>
          <w:lang w:val="es-ES_tradnl"/>
        </w:rPr>
        <w:t xml:space="preserve"> Macha, que inesperadamente falleció después de una breve enfermedad. Como este triste suceso se produjo muy al comienzo del cuatrienio, el Ejecutivo de la UMC decidió emprender un proceso eleccionario para cubrir el cargo. Nos encantó que la Sra. Donatilla Kanimba, bien conocida por la UMC como Directora Ejecutiva de la Unión de Ciegos de Ruanda, resultara electa. Otro hecho importante fue la incorporación de un nuevo Director Ejecutivo, luego del anuncio </w:t>
      </w:r>
      <w:r w:rsidR="00AD1F5D">
        <w:rPr>
          <w:sz w:val="26"/>
          <w:szCs w:val="26"/>
          <w:lang w:val="es-ES_tradnl"/>
        </w:rPr>
        <w:t>de la Dra. Penny Hartin que</w:t>
      </w:r>
      <w:r w:rsidR="00C220A7">
        <w:rPr>
          <w:sz w:val="26"/>
          <w:szCs w:val="26"/>
          <w:lang w:val="es-ES_tradnl"/>
        </w:rPr>
        <w:t xml:space="preserve"> ocupaba el cargo, de su intención de retirarse durante la primera mitad de 2018. Nos resultó muy satisfactorio el interés que despertó este puesto clave y que José María Viera, de Argentina, fuera el candidato </w:t>
      </w:r>
      <w:r w:rsidR="00AD1F5D">
        <w:rPr>
          <w:sz w:val="26"/>
          <w:szCs w:val="26"/>
          <w:lang w:val="es-ES_tradnl"/>
        </w:rPr>
        <w:t>triunfante</w:t>
      </w:r>
      <w:r w:rsidR="00C220A7">
        <w:rPr>
          <w:sz w:val="26"/>
          <w:szCs w:val="26"/>
          <w:lang w:val="es-ES_tradnl"/>
        </w:rPr>
        <w:t>. José se hizo cargo del puesto a mediados de abril.</w:t>
      </w:r>
    </w:p>
    <w:p w14:paraId="73877C14" w14:textId="5515BF82" w:rsidR="003F6F9F" w:rsidRPr="007B5378" w:rsidRDefault="00C220A7" w:rsidP="003067A9">
      <w:pPr>
        <w:pStyle w:val="Heading1"/>
        <w:rPr>
          <w:lang w:val="es-ES_tradnl"/>
        </w:rPr>
      </w:pPr>
      <w:bookmarkStart w:id="36" w:name="_Toc5165614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lang w:val="es-ES_tradnl"/>
        </w:rPr>
        <w:lastRenderedPageBreak/>
        <w:t>Nuestra visión</w:t>
      </w:r>
      <w:bookmarkEnd w:id="36"/>
    </w:p>
    <w:p w14:paraId="2FAFF8D1" w14:textId="5D6B7E5B" w:rsidR="003F6F9F" w:rsidRDefault="00867475" w:rsidP="000D1BCC">
      <w:pPr>
        <w:spacing w:after="0"/>
        <w:rPr>
          <w:sz w:val="26"/>
          <w:szCs w:val="26"/>
          <w:lang w:val="es-ES_tradnl"/>
        </w:rPr>
      </w:pPr>
      <w:r>
        <w:rPr>
          <w:sz w:val="26"/>
          <w:szCs w:val="26"/>
          <w:lang w:val="es-ES_tradnl"/>
        </w:rPr>
        <w:t xml:space="preserve">La UMC adoptó para nuestra visión </w:t>
      </w:r>
      <w:r w:rsidRPr="003A4D3F">
        <w:rPr>
          <w:sz w:val="26"/>
          <w:szCs w:val="26"/>
          <w:lang w:val="es-ES_tradnl"/>
        </w:rPr>
        <w:t>una estructura de pirámide que refleja lo que espera</w:t>
      </w:r>
      <w:r>
        <w:rPr>
          <w:sz w:val="26"/>
          <w:szCs w:val="26"/>
          <w:lang w:val="es-ES_tradnl"/>
        </w:rPr>
        <w:t>mos</w:t>
      </w:r>
      <w:r w:rsidRPr="003A4D3F">
        <w:rPr>
          <w:sz w:val="26"/>
          <w:szCs w:val="26"/>
          <w:lang w:val="es-ES_tradnl"/>
        </w:rPr>
        <w:t xml:space="preserve"> lograr en un plazo de </w:t>
      </w:r>
      <w:r>
        <w:rPr>
          <w:sz w:val="26"/>
          <w:szCs w:val="26"/>
          <w:lang w:val="es-ES_tradnl"/>
        </w:rPr>
        <w:t>veinte</w:t>
      </w:r>
      <w:r w:rsidRPr="003A4D3F">
        <w:rPr>
          <w:sz w:val="26"/>
          <w:szCs w:val="26"/>
          <w:lang w:val="es-ES_tradnl"/>
        </w:rPr>
        <w:t xml:space="preserve"> </w:t>
      </w:r>
      <w:proofErr w:type="gramStart"/>
      <w:r w:rsidRPr="003A4D3F">
        <w:rPr>
          <w:sz w:val="26"/>
          <w:szCs w:val="26"/>
          <w:lang w:val="es-ES_tradnl"/>
        </w:rPr>
        <w:t>años</w:t>
      </w:r>
      <w:proofErr w:type="gramEnd"/>
      <w:r w:rsidRPr="003A4D3F">
        <w:rPr>
          <w:sz w:val="26"/>
          <w:szCs w:val="26"/>
          <w:lang w:val="es-ES_tradnl"/>
        </w:rPr>
        <w:t xml:space="preserve"> así como</w:t>
      </w:r>
      <w:r>
        <w:rPr>
          <w:sz w:val="26"/>
          <w:szCs w:val="26"/>
          <w:lang w:val="es-ES_tradnl"/>
        </w:rPr>
        <w:t xml:space="preserve"> nuestras aspiraciones para el</w:t>
      </w:r>
      <w:r w:rsidRPr="003A4D3F">
        <w:rPr>
          <w:sz w:val="26"/>
          <w:szCs w:val="26"/>
          <w:lang w:val="es-ES_tradnl"/>
        </w:rPr>
        <w:t xml:space="preserve"> período de cuatro años </w:t>
      </w:r>
      <w:r>
        <w:rPr>
          <w:sz w:val="26"/>
          <w:szCs w:val="26"/>
          <w:lang w:val="es-ES_tradnl"/>
        </w:rPr>
        <w:t xml:space="preserve">de la presente </w:t>
      </w:r>
      <w:r w:rsidRPr="003A4D3F">
        <w:rPr>
          <w:sz w:val="26"/>
          <w:szCs w:val="26"/>
          <w:lang w:val="es-ES_tradnl"/>
        </w:rPr>
        <w:t>planificación</w:t>
      </w:r>
      <w:r>
        <w:rPr>
          <w:sz w:val="26"/>
          <w:szCs w:val="26"/>
          <w:lang w:val="es-ES_tradnl"/>
        </w:rPr>
        <w:t xml:space="preserve"> estratégica.</w:t>
      </w:r>
    </w:p>
    <w:p w14:paraId="27E4C8A1" w14:textId="77777777" w:rsidR="000D1BCC" w:rsidRDefault="000D1BCC" w:rsidP="000D1BCC">
      <w:pPr>
        <w:spacing w:after="0"/>
        <w:rPr>
          <w:sz w:val="26"/>
          <w:szCs w:val="26"/>
          <w:lang w:val="es-ES_tradnl"/>
        </w:rPr>
      </w:pPr>
    </w:p>
    <w:p w14:paraId="0CE9238D" w14:textId="71DD0475" w:rsidR="003F6F9F" w:rsidRDefault="00867475" w:rsidP="000D1BCC">
      <w:pPr>
        <w:spacing w:after="0"/>
        <w:rPr>
          <w:sz w:val="26"/>
          <w:szCs w:val="26"/>
          <w:lang w:val="es-ES_tradnl"/>
        </w:rPr>
      </w:pPr>
      <w:r>
        <w:rPr>
          <w:sz w:val="26"/>
          <w:szCs w:val="26"/>
          <w:lang w:val="es-ES_tradnl"/>
        </w:rPr>
        <w:t>Nuestra visión a largo plazo es:</w:t>
      </w:r>
      <w:r w:rsidR="003F6F9F" w:rsidRPr="007B5378">
        <w:rPr>
          <w:sz w:val="26"/>
          <w:szCs w:val="26"/>
          <w:lang w:val="es-ES_tradnl"/>
        </w:rPr>
        <w:t xml:space="preserve"> </w:t>
      </w:r>
    </w:p>
    <w:p w14:paraId="65C52F82" w14:textId="77777777" w:rsidR="000D1BCC" w:rsidRPr="007B5378" w:rsidRDefault="000D1BCC" w:rsidP="000D1BCC">
      <w:pPr>
        <w:spacing w:after="0"/>
        <w:rPr>
          <w:sz w:val="26"/>
          <w:szCs w:val="26"/>
          <w:lang w:val="es-ES_tradnl"/>
        </w:rPr>
      </w:pPr>
    </w:p>
    <w:p w14:paraId="67057F7C" w14:textId="3AEEAF76" w:rsidR="003F6F9F" w:rsidRPr="007B5378" w:rsidRDefault="00867475" w:rsidP="003F6F9F">
      <w:pPr>
        <w:shd w:val="clear" w:color="auto" w:fill="FFFFCC"/>
        <w:spacing w:after="0"/>
        <w:rPr>
          <w:b/>
          <w:bCs/>
          <w:i/>
          <w:color w:val="000080"/>
          <w:sz w:val="26"/>
          <w:szCs w:val="26"/>
          <w:lang w:val="es-ES_tradnl"/>
        </w:rPr>
      </w:pPr>
      <w:r>
        <w:rPr>
          <w:b/>
          <w:bCs/>
          <w:i/>
          <w:color w:val="000080"/>
          <w:sz w:val="26"/>
          <w:szCs w:val="26"/>
          <w:lang w:val="es-ES_tradnl"/>
        </w:rPr>
        <w:t>Un mundo en el que nosotros, personas ciegas y deficientes visuales, podamos participar plenamente en cualquier aspecto de la vida que elijamos</w:t>
      </w:r>
    </w:p>
    <w:p w14:paraId="58F898C7" w14:textId="77777777" w:rsidR="003F6F9F" w:rsidRPr="007B5378" w:rsidRDefault="003F6F9F" w:rsidP="003F6F9F">
      <w:pPr>
        <w:spacing w:after="0"/>
        <w:rPr>
          <w:b/>
          <w:sz w:val="26"/>
          <w:szCs w:val="26"/>
          <w:lang w:val="es-ES_tradnl"/>
        </w:rPr>
      </w:pPr>
    </w:p>
    <w:p w14:paraId="5409F73D" w14:textId="5DEEAE19" w:rsidR="003F6F9F" w:rsidRPr="007B5378" w:rsidRDefault="00867475" w:rsidP="003F6F9F">
      <w:pPr>
        <w:spacing w:after="0"/>
        <w:rPr>
          <w:sz w:val="26"/>
          <w:szCs w:val="26"/>
          <w:lang w:val="es-ES_tradnl"/>
        </w:rPr>
      </w:pPr>
      <w:r w:rsidRPr="00A721A1">
        <w:rPr>
          <w:sz w:val="26"/>
          <w:szCs w:val="26"/>
          <w:lang w:val="es-ES_tradnl"/>
        </w:rPr>
        <w:t>Nuestra</w:t>
      </w:r>
      <w:r>
        <w:rPr>
          <w:sz w:val="26"/>
          <w:szCs w:val="26"/>
          <w:lang w:val="es-ES_tradnl"/>
        </w:rPr>
        <w:t xml:space="preserve"> visión, a corto plazo -4 años- tiene cuatro líneas de desarrollo cuyo progreso conjunto nos va a llevar hacia la realización de la meta que tenemos a largo plazo. Esas cuatro líneas son</w:t>
      </w:r>
      <w:r w:rsidR="003F6F9F" w:rsidRPr="007B5378">
        <w:rPr>
          <w:sz w:val="26"/>
          <w:szCs w:val="26"/>
          <w:lang w:val="es-ES_tradnl"/>
        </w:rPr>
        <w:t>:</w:t>
      </w:r>
    </w:p>
    <w:p w14:paraId="1D5EBD0C" w14:textId="49073C48" w:rsidR="003F6F9F" w:rsidRPr="007B5378" w:rsidRDefault="00867475" w:rsidP="003F6F9F">
      <w:pPr>
        <w:keepNext/>
        <w:numPr>
          <w:ilvl w:val="0"/>
          <w:numId w:val="1"/>
        </w:numPr>
        <w:spacing w:before="240" w:after="60" w:line="240" w:lineRule="auto"/>
        <w:outlineLvl w:val="1"/>
        <w:rPr>
          <w:b/>
          <w:bCs/>
          <w:i/>
          <w:iCs/>
          <w:color w:val="000080"/>
          <w:sz w:val="26"/>
          <w:szCs w:val="26"/>
          <w:lang w:val="es-ES_tradnl"/>
        </w:rPr>
      </w:pPr>
      <w:bookmarkStart w:id="37" w:name="_Toc516556902"/>
      <w:bookmarkStart w:id="38" w:name="_Toc516558920"/>
      <w:bookmarkStart w:id="39" w:name="_Toc516561403"/>
      <w:bookmarkStart w:id="40" w:name="_Toc219103224"/>
      <w:r>
        <w:rPr>
          <w:b/>
          <w:bCs/>
          <w:i/>
          <w:iCs/>
          <w:color w:val="000080"/>
          <w:sz w:val="26"/>
          <w:szCs w:val="26"/>
          <w:lang w:val="es-ES_tradnl"/>
        </w:rPr>
        <w:t>Que se reconozca a la UMC como la voz auténtica que representa a las personas ciegas y deficientes visuales a nivel internacional</w:t>
      </w:r>
      <w:bookmarkEnd w:id="37"/>
      <w:bookmarkEnd w:id="38"/>
      <w:bookmarkEnd w:id="39"/>
      <w:r w:rsidR="003F6F9F" w:rsidRPr="007B5378">
        <w:rPr>
          <w:b/>
          <w:bCs/>
          <w:i/>
          <w:iCs/>
          <w:color w:val="000080"/>
          <w:sz w:val="26"/>
          <w:szCs w:val="26"/>
          <w:lang w:val="es-ES_tradnl"/>
        </w:rPr>
        <w:t xml:space="preserve"> </w:t>
      </w:r>
    </w:p>
    <w:p w14:paraId="56873FB0" w14:textId="68260D99" w:rsidR="003F6F9F" w:rsidRPr="007B5378" w:rsidRDefault="00867475" w:rsidP="003F6F9F">
      <w:pPr>
        <w:keepNext/>
        <w:numPr>
          <w:ilvl w:val="0"/>
          <w:numId w:val="1"/>
        </w:numPr>
        <w:spacing w:before="240" w:after="60" w:line="240" w:lineRule="auto"/>
        <w:outlineLvl w:val="1"/>
        <w:rPr>
          <w:b/>
          <w:bCs/>
          <w:i/>
          <w:iCs/>
          <w:color w:val="000080"/>
          <w:sz w:val="26"/>
          <w:szCs w:val="26"/>
          <w:lang w:val="es-ES_tradnl"/>
        </w:rPr>
      </w:pPr>
      <w:bookmarkStart w:id="41" w:name="_Toc516556903"/>
      <w:bookmarkStart w:id="42" w:name="_Toc516558921"/>
      <w:bookmarkStart w:id="43" w:name="_Toc516561404"/>
      <w:r>
        <w:rPr>
          <w:b/>
          <w:bCs/>
          <w:i/>
          <w:iCs/>
          <w:color w:val="000080"/>
          <w:sz w:val="26"/>
          <w:szCs w:val="26"/>
          <w:lang w:val="es-ES_tradnl"/>
        </w:rPr>
        <w:t>Que nuestros miembros a todos los niveles tengan las posibilidades y la capacidad de cumplir con sus programas</w:t>
      </w:r>
      <w:bookmarkEnd w:id="41"/>
      <w:bookmarkEnd w:id="42"/>
      <w:bookmarkEnd w:id="43"/>
    </w:p>
    <w:p w14:paraId="1DA323F9" w14:textId="296B2214" w:rsidR="003F6F9F" w:rsidRPr="007B5378" w:rsidRDefault="00867475" w:rsidP="003F6F9F">
      <w:pPr>
        <w:keepNext/>
        <w:numPr>
          <w:ilvl w:val="0"/>
          <w:numId w:val="1"/>
        </w:numPr>
        <w:spacing w:before="240" w:after="60" w:line="240" w:lineRule="auto"/>
        <w:outlineLvl w:val="1"/>
        <w:rPr>
          <w:b/>
          <w:bCs/>
          <w:i/>
          <w:iCs/>
          <w:color w:val="000080"/>
          <w:sz w:val="26"/>
          <w:szCs w:val="26"/>
          <w:lang w:val="es-ES_tradnl"/>
        </w:rPr>
      </w:pPr>
      <w:bookmarkStart w:id="44" w:name="_Toc516556904"/>
      <w:bookmarkStart w:id="45" w:name="_Toc516558922"/>
      <w:bookmarkStart w:id="46" w:name="_Toc516561405"/>
      <w:r>
        <w:rPr>
          <w:b/>
          <w:bCs/>
          <w:i/>
          <w:iCs/>
          <w:color w:val="000080"/>
          <w:sz w:val="26"/>
          <w:szCs w:val="26"/>
          <w:lang w:val="es-ES_tradnl"/>
        </w:rPr>
        <w:t>Que las personas ciegas y deficientes visuales vivan en un mundo que nos sea cada vez más accesible</w:t>
      </w:r>
      <w:bookmarkEnd w:id="44"/>
      <w:bookmarkEnd w:id="45"/>
      <w:bookmarkEnd w:id="46"/>
    </w:p>
    <w:p w14:paraId="16A7C38D" w14:textId="5F94EF75" w:rsidR="003F6F9F" w:rsidRPr="007B5378" w:rsidRDefault="00867475" w:rsidP="003F6F9F">
      <w:pPr>
        <w:keepNext/>
        <w:numPr>
          <w:ilvl w:val="0"/>
          <w:numId w:val="1"/>
        </w:numPr>
        <w:spacing w:before="240" w:after="60" w:line="240" w:lineRule="auto"/>
        <w:outlineLvl w:val="1"/>
        <w:rPr>
          <w:b/>
          <w:bCs/>
          <w:i/>
          <w:iCs/>
          <w:color w:val="000080"/>
          <w:sz w:val="26"/>
          <w:szCs w:val="26"/>
          <w:lang w:val="es-ES_tradnl"/>
        </w:rPr>
      </w:pPr>
      <w:bookmarkStart w:id="47" w:name="_Toc516558923"/>
      <w:bookmarkStart w:id="48" w:name="_Toc516561406"/>
      <w:r>
        <w:rPr>
          <w:b/>
          <w:bCs/>
          <w:i/>
          <w:iCs/>
          <w:color w:val="000080"/>
          <w:sz w:val="26"/>
          <w:szCs w:val="26"/>
          <w:lang w:val="es-ES_tradnl"/>
        </w:rPr>
        <w:t>Que la UMC sea reconocida como una fuente internacional de información en temas relacionados con la discapacidad visual</w:t>
      </w:r>
      <w:bookmarkEnd w:id="47"/>
      <w:bookmarkEnd w:id="48"/>
    </w:p>
    <w:p w14:paraId="3D05C5A0" w14:textId="77777777" w:rsidR="003F6F9F" w:rsidRPr="007B5378" w:rsidRDefault="003F6F9F" w:rsidP="003F6F9F">
      <w:pPr>
        <w:pStyle w:val="NoSpacing"/>
        <w:rPr>
          <w:sz w:val="26"/>
          <w:szCs w:val="26"/>
          <w:lang w:val="es-ES_tradnl"/>
        </w:rPr>
      </w:pPr>
    </w:p>
    <w:p w14:paraId="0BA6F458" w14:textId="2E380169" w:rsidR="009B3DD5" w:rsidRDefault="009B3DD5" w:rsidP="009274E5">
      <w:pPr>
        <w:pStyle w:val="NoSpacing"/>
        <w:spacing w:line="276" w:lineRule="auto"/>
        <w:rPr>
          <w:sz w:val="26"/>
          <w:szCs w:val="26"/>
          <w:lang w:val="es-ES_tradnl"/>
        </w:rPr>
      </w:pPr>
      <w:r>
        <w:rPr>
          <w:sz w:val="26"/>
          <w:szCs w:val="26"/>
          <w:lang w:val="es-ES_tradnl"/>
        </w:rPr>
        <w:t xml:space="preserve">Aquí les presentamos un resumen de lo que hemos logrado hasta ahora </w:t>
      </w:r>
      <w:r w:rsidR="009274E5">
        <w:rPr>
          <w:sz w:val="26"/>
          <w:szCs w:val="26"/>
          <w:lang w:val="es-ES_tradnl"/>
        </w:rPr>
        <w:t>en cuanto a nuestras cuatro áreas prioritarias: Representación y Derechos Humano</w:t>
      </w:r>
      <w:r w:rsidR="000D1BCC">
        <w:rPr>
          <w:sz w:val="26"/>
          <w:szCs w:val="26"/>
          <w:lang w:val="es-ES_tradnl"/>
        </w:rPr>
        <w:t>s, Capacitación, Accesibilidad,</w:t>
      </w:r>
      <w:r w:rsidR="009274E5">
        <w:rPr>
          <w:sz w:val="26"/>
          <w:szCs w:val="26"/>
          <w:lang w:val="es-ES_tradnl"/>
        </w:rPr>
        <w:t xml:space="preserve"> Compartir información y Colaborar, así como </w:t>
      </w:r>
      <w:r w:rsidR="000D1BCC">
        <w:rPr>
          <w:sz w:val="26"/>
          <w:szCs w:val="26"/>
          <w:lang w:val="es-ES_tradnl"/>
        </w:rPr>
        <w:t xml:space="preserve">a </w:t>
      </w:r>
      <w:r w:rsidR="009274E5">
        <w:rPr>
          <w:sz w:val="26"/>
          <w:szCs w:val="26"/>
          <w:lang w:val="es-ES_tradnl"/>
        </w:rPr>
        <w:t>nuestra Prioridad Facilitadora de tener una Organización eficaz.</w:t>
      </w:r>
    </w:p>
    <w:p w14:paraId="531AD441" w14:textId="5BD957B6" w:rsidR="003F6F9F" w:rsidRPr="007B5378" w:rsidRDefault="009274E5" w:rsidP="003F6F9F">
      <w:pPr>
        <w:keepNext/>
        <w:spacing w:before="240" w:after="0"/>
        <w:outlineLvl w:val="1"/>
        <w:rPr>
          <w:rFonts w:eastAsia="Times"/>
          <w:b/>
          <w:bCs/>
          <w:color w:val="000080"/>
          <w:sz w:val="36"/>
          <w:szCs w:val="36"/>
          <w:lang w:val="es-ES_tradnl" w:eastAsia="x-none"/>
        </w:rPr>
      </w:pPr>
      <w:bookmarkStart w:id="49" w:name="_Toc516561407"/>
      <w:r>
        <w:rPr>
          <w:rFonts w:eastAsia="Times"/>
          <w:b/>
          <w:bCs/>
          <w:color w:val="000080"/>
          <w:sz w:val="36"/>
          <w:szCs w:val="36"/>
          <w:u w:val="single"/>
          <w:lang w:val="es-ES_tradnl" w:eastAsia="x-none"/>
        </w:rPr>
        <w:lastRenderedPageBreak/>
        <w:t>Prioridad estratégica 1</w:t>
      </w:r>
      <w:r w:rsidR="003F6F9F" w:rsidRPr="007B5378">
        <w:rPr>
          <w:rFonts w:eastAsia="Times"/>
          <w:b/>
          <w:bCs/>
          <w:color w:val="000080"/>
          <w:sz w:val="36"/>
          <w:szCs w:val="36"/>
          <w:lang w:val="es-ES_tradnl" w:eastAsia="x-none"/>
        </w:rPr>
        <w:t xml:space="preserve">: </w:t>
      </w:r>
      <w:r w:rsidRPr="007B5378">
        <w:rPr>
          <w:rFonts w:eastAsia="Times"/>
          <w:b/>
          <w:bCs/>
          <w:color w:val="000080"/>
          <w:sz w:val="36"/>
          <w:szCs w:val="36"/>
          <w:lang w:val="es-ES_tradnl" w:eastAsia="x-none"/>
        </w:rPr>
        <w:t>Representa</w:t>
      </w:r>
      <w:r>
        <w:rPr>
          <w:rFonts w:eastAsia="Times"/>
          <w:b/>
          <w:bCs/>
          <w:color w:val="000080"/>
          <w:sz w:val="36"/>
          <w:szCs w:val="36"/>
          <w:lang w:val="es-ES_tradnl" w:eastAsia="x-none"/>
        </w:rPr>
        <w:t>c</w:t>
      </w:r>
      <w:r w:rsidRPr="007B5378">
        <w:rPr>
          <w:rFonts w:eastAsia="Times"/>
          <w:b/>
          <w:bCs/>
          <w:color w:val="000080"/>
          <w:sz w:val="36"/>
          <w:szCs w:val="36"/>
          <w:lang w:val="es-ES_tradnl" w:eastAsia="x-none"/>
        </w:rPr>
        <w:t>ión</w:t>
      </w:r>
      <w:r w:rsidR="003F6F9F" w:rsidRPr="007B5378">
        <w:rPr>
          <w:rFonts w:eastAsia="Times"/>
          <w:b/>
          <w:bCs/>
          <w:color w:val="000080"/>
          <w:sz w:val="36"/>
          <w:szCs w:val="36"/>
          <w:lang w:val="es-ES_tradnl" w:eastAsia="x-none"/>
        </w:rPr>
        <w:t xml:space="preserve"> </w:t>
      </w:r>
      <w:r>
        <w:rPr>
          <w:rFonts w:eastAsia="Times"/>
          <w:b/>
          <w:bCs/>
          <w:color w:val="000080"/>
          <w:sz w:val="36"/>
          <w:szCs w:val="36"/>
          <w:lang w:val="es-ES_tradnl" w:eastAsia="x-none"/>
        </w:rPr>
        <w:t>y</w:t>
      </w:r>
      <w:r w:rsidR="003F6F9F" w:rsidRPr="007B5378">
        <w:rPr>
          <w:rFonts w:eastAsia="Times"/>
          <w:b/>
          <w:bCs/>
          <w:color w:val="000080"/>
          <w:sz w:val="36"/>
          <w:szCs w:val="36"/>
          <w:lang w:val="es-ES_tradnl" w:eastAsia="x-none"/>
        </w:rPr>
        <w:t xml:space="preserve"> </w:t>
      </w:r>
      <w:r>
        <w:rPr>
          <w:rFonts w:eastAsia="Times"/>
          <w:b/>
          <w:bCs/>
          <w:color w:val="000080"/>
          <w:sz w:val="36"/>
          <w:szCs w:val="36"/>
          <w:lang w:val="es-ES_tradnl" w:eastAsia="x-none"/>
        </w:rPr>
        <w:t>Derechos Humanos</w:t>
      </w:r>
      <w:bookmarkEnd w:id="49"/>
    </w:p>
    <w:p w14:paraId="474D9682" w14:textId="77777777" w:rsidR="003F6F9F" w:rsidRPr="007B5378" w:rsidRDefault="003F6F9F" w:rsidP="003F6F9F">
      <w:pPr>
        <w:spacing w:after="0"/>
        <w:rPr>
          <w:rFonts w:eastAsia="Times"/>
          <w:sz w:val="26"/>
          <w:szCs w:val="26"/>
          <w:lang w:val="es-ES_tradnl"/>
        </w:rPr>
      </w:pPr>
    </w:p>
    <w:p w14:paraId="0693CB5A" w14:textId="6D584B78" w:rsidR="003F6F9F" w:rsidRPr="007B5378" w:rsidRDefault="009274E5" w:rsidP="003F6F9F">
      <w:pPr>
        <w:spacing w:after="0"/>
        <w:rPr>
          <w:rFonts w:eastAsia="Times"/>
          <w:b/>
          <w:sz w:val="26"/>
          <w:szCs w:val="26"/>
          <w:lang w:val="es-ES_tradnl"/>
        </w:rPr>
      </w:pPr>
      <w:r>
        <w:rPr>
          <w:rFonts w:eastAsia="Times"/>
          <w:b/>
          <w:sz w:val="26"/>
          <w:szCs w:val="26"/>
          <w:lang w:val="es-ES_tradnl"/>
        </w:rPr>
        <w:t>Líder de la Prioridad estratégica</w:t>
      </w:r>
      <w:r w:rsidR="003F6F9F" w:rsidRPr="007B5378">
        <w:rPr>
          <w:rFonts w:eastAsia="Times"/>
          <w:b/>
          <w:sz w:val="26"/>
          <w:szCs w:val="26"/>
          <w:lang w:val="es-ES_tradnl"/>
        </w:rPr>
        <w:t xml:space="preserve">: </w:t>
      </w:r>
      <w:r w:rsidR="003F6F9F" w:rsidRPr="007B5378">
        <w:rPr>
          <w:rFonts w:eastAsia="Times"/>
          <w:sz w:val="26"/>
          <w:szCs w:val="26"/>
          <w:lang w:val="es-ES_tradnl"/>
        </w:rPr>
        <w:t xml:space="preserve">Fernando Riaño, </w:t>
      </w:r>
      <w:r>
        <w:rPr>
          <w:rFonts w:eastAsia="Times"/>
          <w:sz w:val="26"/>
          <w:szCs w:val="26"/>
          <w:lang w:val="es-ES_tradnl"/>
        </w:rPr>
        <w:t>Vicepresidente 1º de la UMC</w:t>
      </w:r>
    </w:p>
    <w:p w14:paraId="6EECF22A" w14:textId="1D0DAB2B" w:rsidR="003F6F9F" w:rsidRPr="007B5378" w:rsidRDefault="003F6F9F" w:rsidP="003F6F9F">
      <w:pPr>
        <w:rPr>
          <w:rFonts w:eastAsia="Times"/>
          <w:b/>
          <w:sz w:val="26"/>
          <w:szCs w:val="26"/>
          <w:lang w:val="es-ES_tradnl"/>
        </w:rPr>
      </w:pPr>
      <w:r w:rsidRPr="007B5378">
        <w:rPr>
          <w:rFonts w:eastAsia="Times"/>
          <w:b/>
          <w:sz w:val="26"/>
          <w:szCs w:val="26"/>
          <w:lang w:val="es-ES_tradnl"/>
        </w:rPr>
        <w:t>“</w:t>
      </w:r>
      <w:r w:rsidR="009274E5">
        <w:rPr>
          <w:rFonts w:eastAsia="Times"/>
          <w:b/>
          <w:sz w:val="26"/>
          <w:szCs w:val="26"/>
          <w:lang w:val="es-ES_tradnl"/>
        </w:rPr>
        <w:t>Promover participación plena, igualdad de oportunidades y prote</w:t>
      </w:r>
      <w:r w:rsidR="009A0F8B">
        <w:rPr>
          <w:rFonts w:eastAsia="Times"/>
          <w:b/>
          <w:sz w:val="26"/>
          <w:szCs w:val="26"/>
          <w:lang w:val="es-ES_tradnl"/>
        </w:rPr>
        <w:t>cción de</w:t>
      </w:r>
      <w:r w:rsidR="009274E5">
        <w:rPr>
          <w:rFonts w:eastAsia="Times"/>
          <w:b/>
          <w:sz w:val="26"/>
          <w:szCs w:val="26"/>
          <w:lang w:val="es-ES_tradnl"/>
        </w:rPr>
        <w:t xml:space="preserve"> los derechos humanos de las personas ciegas y deficientes visuales en todos los aspectos de la vida social, económica, política y cultural y gara</w:t>
      </w:r>
      <w:r w:rsidR="008A534E">
        <w:rPr>
          <w:rFonts w:eastAsia="Times"/>
          <w:b/>
          <w:sz w:val="26"/>
          <w:szCs w:val="26"/>
          <w:lang w:val="es-ES_tradnl"/>
        </w:rPr>
        <w:t>n</w:t>
      </w:r>
      <w:r w:rsidR="009274E5">
        <w:rPr>
          <w:rFonts w:eastAsia="Times"/>
          <w:b/>
          <w:sz w:val="26"/>
          <w:szCs w:val="26"/>
          <w:lang w:val="es-ES_tradnl"/>
        </w:rPr>
        <w:t>tizar que se oiga nuestra voz a nivel global, regional y nacional</w:t>
      </w:r>
      <w:r w:rsidR="009A0F8B">
        <w:rPr>
          <w:rFonts w:eastAsia="Times"/>
          <w:b/>
          <w:sz w:val="26"/>
          <w:szCs w:val="26"/>
          <w:lang w:val="es-ES_tradnl"/>
        </w:rPr>
        <w:t>,</w:t>
      </w:r>
      <w:r w:rsidR="009274E5">
        <w:rPr>
          <w:rFonts w:eastAsia="Times"/>
          <w:b/>
          <w:sz w:val="26"/>
          <w:szCs w:val="26"/>
          <w:lang w:val="es-ES_tradnl"/>
        </w:rPr>
        <w:t xml:space="preserve"> en todos los asuntos que afectan nuestra vida</w:t>
      </w:r>
      <w:r w:rsidRPr="007B5378">
        <w:rPr>
          <w:rFonts w:eastAsia="Times"/>
          <w:b/>
          <w:sz w:val="26"/>
          <w:szCs w:val="26"/>
          <w:lang w:val="es-ES_tradnl"/>
        </w:rPr>
        <w:t>.”</w:t>
      </w:r>
    </w:p>
    <w:p w14:paraId="00213684" w14:textId="15352904" w:rsidR="005C62C0" w:rsidRPr="000E2F45" w:rsidRDefault="005C62C0" w:rsidP="005C62C0">
      <w:pPr>
        <w:pStyle w:val="Caption"/>
        <w:rPr>
          <w:rFonts w:eastAsia="Times"/>
          <w:noProof/>
          <w:color w:val="auto"/>
          <w:sz w:val="26"/>
          <w:szCs w:val="26"/>
        </w:rPr>
      </w:pPr>
      <w:r w:rsidRPr="007B5378">
        <w:rPr>
          <w:rFonts w:eastAsia="Times"/>
          <w:b w:val="0"/>
          <w:noProof/>
          <w:sz w:val="26"/>
          <w:szCs w:val="26"/>
          <w:lang w:val="es-ES" w:eastAsia="es-ES"/>
        </w:rPr>
        <w:drawing>
          <wp:inline distT="0" distB="0" distL="0" distR="0" wp14:anchorId="57C7B8F9" wp14:editId="24100DE9">
            <wp:extent cx="1590675" cy="1648460"/>
            <wp:effectExtent l="0" t="0" r="9525" b="8890"/>
            <wp:docPr id="8" name="Picture 8" descr="Fernando Riaño, Vicepresidente 1º de la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rnand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90675" cy="1648460"/>
                    </a:xfrm>
                    <a:prstGeom prst="rect">
                      <a:avLst/>
                    </a:prstGeom>
                  </pic:spPr>
                </pic:pic>
              </a:graphicData>
            </a:graphic>
          </wp:inline>
        </w:drawing>
      </w:r>
      <w:r w:rsidRPr="005C62C0">
        <w:rPr>
          <w:noProof/>
          <w:color w:val="auto"/>
        </w:rPr>
        <w:t xml:space="preserve"> </w:t>
      </w:r>
      <w:r w:rsidRPr="005C62C0">
        <w:rPr>
          <w:noProof/>
          <w:color w:val="auto"/>
          <w:sz w:val="20"/>
          <w:szCs w:val="20"/>
        </w:rPr>
        <w:t>Fernando Riaño, Vicepresidente 1º de la UMC</w:t>
      </w:r>
    </w:p>
    <w:p w14:paraId="1313377C" w14:textId="16F27B3D" w:rsidR="003F6F9F" w:rsidRPr="007B5378" w:rsidRDefault="008A534E" w:rsidP="003F6F9F">
      <w:pPr>
        <w:rPr>
          <w:rFonts w:eastAsia="Times"/>
          <w:sz w:val="26"/>
          <w:szCs w:val="26"/>
          <w:lang w:val="es-ES_tradnl"/>
        </w:rPr>
      </w:pPr>
      <w:r>
        <w:rPr>
          <w:rFonts w:eastAsia="Times"/>
          <w:sz w:val="26"/>
          <w:szCs w:val="26"/>
          <w:lang w:val="es-ES_tradnl"/>
        </w:rPr>
        <w:t>Nuestra primera Prioridad Estratégica refleja el importante rol de la UMC en la representación de las necesidades y puntos de vista de las personas ciegas y deficientes visuales en el ámbito internacional</w:t>
      </w:r>
      <w:r w:rsidR="003F6F9F" w:rsidRPr="007B5378">
        <w:rPr>
          <w:rFonts w:eastAsia="Times"/>
          <w:sz w:val="26"/>
          <w:szCs w:val="26"/>
          <w:lang w:val="es-ES_tradnl"/>
        </w:rPr>
        <w:t xml:space="preserve">, </w:t>
      </w:r>
      <w:r>
        <w:rPr>
          <w:rFonts w:eastAsia="Times"/>
          <w:sz w:val="26"/>
          <w:szCs w:val="26"/>
          <w:lang w:val="es-ES_tradnl"/>
        </w:rPr>
        <w:t>especialmente en el sistema de la ONU, así como el que tenemos en cuanto a abogar por nuestros derechos humanos</w:t>
      </w:r>
      <w:r w:rsidR="003F6F9F" w:rsidRPr="007B5378">
        <w:rPr>
          <w:rFonts w:eastAsia="Times"/>
          <w:sz w:val="26"/>
          <w:szCs w:val="26"/>
          <w:lang w:val="es-ES_tradnl"/>
        </w:rPr>
        <w:t xml:space="preserve">. </w:t>
      </w:r>
    </w:p>
    <w:p w14:paraId="63445E32" w14:textId="1F22E1AF" w:rsidR="003F6F9F" w:rsidRPr="008A534E" w:rsidRDefault="008A534E" w:rsidP="003F6F9F">
      <w:pPr>
        <w:spacing w:after="0"/>
        <w:rPr>
          <w:rFonts w:eastAsia="Times"/>
          <w:b/>
          <w:i/>
          <w:iCs/>
          <w:color w:val="1F497D"/>
          <w:lang w:val="es-ES_tradnl"/>
        </w:rPr>
      </w:pPr>
      <w:r w:rsidRPr="008A534E">
        <w:rPr>
          <w:rFonts w:eastAsia="Times"/>
          <w:b/>
          <w:i/>
          <w:iCs/>
          <w:color w:val="1F497D"/>
          <w:lang w:val="es-ES_tradnl"/>
        </w:rPr>
        <w:t>Objetivos estratégicos</w:t>
      </w:r>
      <w:r w:rsidR="003F6F9F" w:rsidRPr="008A534E">
        <w:rPr>
          <w:rFonts w:eastAsia="Times"/>
          <w:b/>
          <w:i/>
          <w:iCs/>
          <w:color w:val="1F497D"/>
          <w:lang w:val="es-ES_tradnl"/>
        </w:rPr>
        <w:t>:</w:t>
      </w:r>
    </w:p>
    <w:p w14:paraId="50DE8F50" w14:textId="77777777" w:rsidR="003F6F9F" w:rsidRPr="008A534E" w:rsidRDefault="003F6F9F" w:rsidP="003F6F9F">
      <w:pPr>
        <w:spacing w:after="0"/>
        <w:rPr>
          <w:rFonts w:eastAsia="Calibri"/>
          <w:i/>
          <w:color w:val="1F497D"/>
          <w:sz w:val="26"/>
          <w:szCs w:val="26"/>
          <w:lang w:val="es-ES_tradnl"/>
        </w:rPr>
      </w:pPr>
      <w:bookmarkStart w:id="50" w:name="_Toc357599628"/>
      <w:bookmarkStart w:id="51" w:name="_Toc366492838"/>
    </w:p>
    <w:bookmarkEnd w:id="50"/>
    <w:bookmarkEnd w:id="51"/>
    <w:p w14:paraId="052CC02A" w14:textId="30E04422" w:rsidR="003F6F9F" w:rsidRPr="008A534E" w:rsidRDefault="008A534E" w:rsidP="003F6F9F">
      <w:pPr>
        <w:spacing w:after="0"/>
        <w:rPr>
          <w:rFonts w:eastAsia="Times"/>
          <w:sz w:val="26"/>
          <w:szCs w:val="26"/>
          <w:lang w:val="es-ES_tradnl"/>
        </w:rPr>
      </w:pPr>
      <w:r>
        <w:rPr>
          <w:rFonts w:eastAsia="Times" w:cs="Arial"/>
          <w:b/>
          <w:bCs/>
          <w:color w:val="1F497D"/>
          <w:sz w:val="28"/>
          <w:szCs w:val="28"/>
          <w:lang w:val="es-ES_tradnl"/>
        </w:rPr>
        <w:t xml:space="preserve">Representar a las personas ciegas y deficientes visuales en las </w:t>
      </w:r>
      <w:r w:rsidR="00043B21">
        <w:rPr>
          <w:rFonts w:eastAsia="Times" w:cs="Arial"/>
          <w:b/>
          <w:bCs/>
          <w:color w:val="1F497D"/>
          <w:sz w:val="28"/>
          <w:szCs w:val="28"/>
          <w:lang w:val="es-ES_tradnl"/>
        </w:rPr>
        <w:t xml:space="preserve">Naciones Unidas </w:t>
      </w:r>
      <w:r>
        <w:rPr>
          <w:rFonts w:eastAsia="Times" w:cs="Arial"/>
          <w:b/>
          <w:bCs/>
          <w:color w:val="1F497D"/>
          <w:sz w:val="28"/>
          <w:szCs w:val="28"/>
          <w:lang w:val="es-ES_tradnl"/>
        </w:rPr>
        <w:t xml:space="preserve">y en sus Agencias y </w:t>
      </w:r>
      <w:r w:rsidR="009D67BB">
        <w:rPr>
          <w:rFonts w:eastAsia="Times" w:cs="Arial"/>
          <w:b/>
          <w:bCs/>
          <w:color w:val="1F497D"/>
          <w:sz w:val="28"/>
          <w:szCs w:val="28"/>
          <w:lang w:val="es-ES_tradnl"/>
        </w:rPr>
        <w:t>Órganos</w:t>
      </w:r>
      <w:r>
        <w:rPr>
          <w:rFonts w:eastAsia="Times" w:cs="Arial"/>
          <w:b/>
          <w:bCs/>
          <w:color w:val="1F497D"/>
          <w:sz w:val="28"/>
          <w:szCs w:val="28"/>
          <w:lang w:val="es-ES_tradnl"/>
        </w:rPr>
        <w:t xml:space="preserve"> de Tratados relevantes  a nivel global y regional</w:t>
      </w:r>
    </w:p>
    <w:p w14:paraId="20D4C568" w14:textId="77777777" w:rsidR="003F6F9F" w:rsidRPr="008A534E" w:rsidRDefault="003F6F9F" w:rsidP="003F6F9F">
      <w:pPr>
        <w:widowControl w:val="0"/>
        <w:autoSpaceDE w:val="0"/>
        <w:autoSpaceDN w:val="0"/>
        <w:adjustRightInd w:val="0"/>
        <w:contextualSpacing/>
        <w:rPr>
          <w:rFonts w:eastAsia="Calibri" w:cs="Arial"/>
          <w:sz w:val="26"/>
          <w:szCs w:val="26"/>
          <w:lang w:val="es-ES_tradnl"/>
        </w:rPr>
      </w:pPr>
      <w:bookmarkStart w:id="52" w:name="_Toc357599629"/>
      <w:bookmarkStart w:id="53" w:name="_Toc366492839"/>
    </w:p>
    <w:p w14:paraId="73A4A3A9" w14:textId="22DB49F5" w:rsidR="005C62C0" w:rsidRPr="005C62C0" w:rsidRDefault="003F6F9F" w:rsidP="005C62C0">
      <w:pPr>
        <w:pStyle w:val="Caption"/>
        <w:rPr>
          <w:rFonts w:eastAsia="Calibri" w:cs="Arial"/>
          <w:noProof/>
          <w:color w:val="auto"/>
          <w:sz w:val="20"/>
          <w:szCs w:val="20"/>
          <w:lang w:val="en-GB"/>
        </w:rPr>
      </w:pPr>
      <w:r w:rsidRPr="008A534E">
        <w:rPr>
          <w:rFonts w:eastAsia="Calibri" w:cs="Arial"/>
          <w:noProof/>
          <w:sz w:val="26"/>
          <w:szCs w:val="26"/>
          <w:lang w:val="es-ES" w:eastAsia="es-ES"/>
        </w:rPr>
        <w:lastRenderedPageBreak/>
        <w:drawing>
          <wp:inline distT="0" distB="0" distL="0" distR="0" wp14:anchorId="66A15B21" wp14:editId="208D5654">
            <wp:extent cx="2354580" cy="2042160"/>
            <wp:effectExtent l="0" t="0" r="7620" b="0"/>
            <wp:docPr id="9" name="Picture 9" descr="La Dra. Penny Hartin, al retirarse como Directora Ejecutiva de la UMC, se dirigió a las Naciones Unidas en la ceremonia de apertura del Día Internacional de las Personas con Discapacidad en la sede Central de la ONU en Nueva York, el 1º de diciembre de 2017. ">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r. Penny Hartin, Retiring WBU CEO addressed the UN at International Day of Persons with Disabilities opening ceremonies at the UN Headquarters, New York, 1st December 2017, ">
                      <a:hlinkClick r:id="rId22"/>
                    </pic:cNvPr>
                    <pic:cNvPicPr/>
                  </pic:nvPicPr>
                  <pic:blipFill>
                    <a:blip r:embed="rId23">
                      <a:extLst>
                        <a:ext uri="{28A0092B-C50C-407E-A947-70E740481C1C}">
                          <a14:useLocalDpi xmlns:a14="http://schemas.microsoft.com/office/drawing/2010/main" val="0"/>
                        </a:ext>
                      </a:extLst>
                    </a:blip>
                    <a:stretch>
                      <a:fillRect/>
                    </a:stretch>
                  </pic:blipFill>
                  <pic:spPr>
                    <a:xfrm>
                      <a:off x="0" y="0"/>
                      <a:ext cx="2354580" cy="2042160"/>
                    </a:xfrm>
                    <a:prstGeom prst="rect">
                      <a:avLst/>
                    </a:prstGeom>
                  </pic:spPr>
                </pic:pic>
              </a:graphicData>
            </a:graphic>
          </wp:inline>
        </w:drawing>
      </w:r>
      <w:r w:rsidR="005C62C0" w:rsidRPr="005C62C0">
        <w:rPr>
          <w:b w:val="0"/>
          <w:noProof/>
          <w:color w:val="auto"/>
        </w:rPr>
        <w:t xml:space="preserve"> </w:t>
      </w:r>
      <w:r w:rsidR="005C62C0" w:rsidRPr="005C62C0">
        <w:rPr>
          <w:noProof/>
          <w:color w:val="auto"/>
          <w:sz w:val="20"/>
          <w:szCs w:val="20"/>
        </w:rPr>
        <w:t>La Dra. Penny Hartin</w:t>
      </w:r>
    </w:p>
    <w:p w14:paraId="7E6DEAC0" w14:textId="2FAA3F49" w:rsidR="003F6F9F" w:rsidRPr="008A534E" w:rsidRDefault="008A534E" w:rsidP="003F6F9F">
      <w:pPr>
        <w:widowControl w:val="0"/>
        <w:autoSpaceDE w:val="0"/>
        <w:autoSpaceDN w:val="0"/>
        <w:adjustRightInd w:val="0"/>
        <w:spacing w:after="0"/>
        <w:contextualSpacing/>
        <w:rPr>
          <w:rFonts w:eastAsia="Calibri" w:cs="Arial"/>
          <w:sz w:val="26"/>
          <w:szCs w:val="26"/>
          <w:lang w:val="es-ES_tradnl"/>
        </w:rPr>
      </w:pPr>
      <w:r>
        <w:rPr>
          <w:rFonts w:eastAsia="Calibri" w:cs="Arial"/>
          <w:sz w:val="26"/>
          <w:szCs w:val="26"/>
          <w:lang w:val="es-ES_tradnl"/>
        </w:rPr>
        <w:t xml:space="preserve">La UMC continúa desempeñando un activo rol en la representación de las personas ciegas y deficientes visuales </w:t>
      </w:r>
      <w:r w:rsidR="003F402A">
        <w:rPr>
          <w:rFonts w:eastAsia="Calibri" w:cs="Arial"/>
          <w:sz w:val="26"/>
          <w:szCs w:val="26"/>
          <w:lang w:val="es-ES_tradnl"/>
        </w:rPr>
        <w:t>en la ONU y sus Agencias relevantes. En todos los casos apropiados, hemos unido nuestra voz a la d</w:t>
      </w:r>
      <w:r w:rsidR="00043B21">
        <w:rPr>
          <w:rFonts w:eastAsia="Calibri" w:cs="Arial"/>
          <w:sz w:val="26"/>
          <w:szCs w:val="26"/>
          <w:lang w:val="es-ES_tradnl"/>
        </w:rPr>
        <w:t>e</w:t>
      </w:r>
      <w:r w:rsidR="003F402A">
        <w:rPr>
          <w:rFonts w:eastAsia="Calibri" w:cs="Arial"/>
          <w:sz w:val="26"/>
          <w:szCs w:val="26"/>
          <w:lang w:val="es-ES_tradnl"/>
        </w:rPr>
        <w:t xml:space="preserve"> la Alianza Internacional de Discapacidad (IDA), al Consorcio Internacional de Discapacidad y Desarrollo (IDDC) y a los otros miembros de Alianza Visión en las áreas de interés mutuo. Sin embargo, también hacemos nuestras propias </w:t>
      </w:r>
      <w:r w:rsidR="00043B21">
        <w:rPr>
          <w:rFonts w:eastAsia="Calibri" w:cs="Arial"/>
          <w:sz w:val="26"/>
          <w:szCs w:val="26"/>
          <w:lang w:val="es-ES_tradnl"/>
        </w:rPr>
        <w:t xml:space="preserve">declaraciones </w:t>
      </w:r>
      <w:r w:rsidR="003F402A">
        <w:rPr>
          <w:rFonts w:eastAsia="Calibri" w:cs="Arial"/>
          <w:sz w:val="26"/>
          <w:szCs w:val="26"/>
          <w:lang w:val="es-ES_tradnl"/>
        </w:rPr>
        <w:t xml:space="preserve">cuando consideramos que es importante destacar </w:t>
      </w:r>
      <w:r w:rsidR="00043B21">
        <w:rPr>
          <w:rFonts w:eastAsia="Calibri" w:cs="Arial"/>
          <w:sz w:val="26"/>
          <w:szCs w:val="26"/>
          <w:lang w:val="es-ES_tradnl"/>
        </w:rPr>
        <w:t xml:space="preserve">los </w:t>
      </w:r>
      <w:r w:rsidR="003F402A">
        <w:rPr>
          <w:rFonts w:eastAsia="Calibri" w:cs="Arial"/>
          <w:sz w:val="26"/>
          <w:szCs w:val="26"/>
          <w:lang w:val="es-ES_tradnl"/>
        </w:rPr>
        <w:t>aspectos singulares que enfrentamos las personas ciegas y deficientes visuales</w:t>
      </w:r>
      <w:r w:rsidR="003F6F9F" w:rsidRPr="008A534E">
        <w:rPr>
          <w:rFonts w:eastAsia="Calibri" w:cs="Arial"/>
          <w:sz w:val="26"/>
          <w:szCs w:val="26"/>
          <w:lang w:val="es-ES_tradnl"/>
        </w:rPr>
        <w:t>.</w:t>
      </w:r>
      <w:r w:rsidR="0050555B" w:rsidRPr="008A534E">
        <w:rPr>
          <w:rFonts w:eastAsia="Calibri" w:cs="Arial"/>
          <w:sz w:val="26"/>
          <w:szCs w:val="26"/>
          <w:lang w:val="es-ES_tradnl"/>
        </w:rPr>
        <w:t xml:space="preserve"> </w:t>
      </w:r>
    </w:p>
    <w:p w14:paraId="08AF443B" w14:textId="01BEB34B" w:rsidR="0050372A" w:rsidRDefault="0050372A" w:rsidP="003F6F9F">
      <w:pPr>
        <w:widowControl w:val="0"/>
        <w:autoSpaceDE w:val="0"/>
        <w:autoSpaceDN w:val="0"/>
        <w:adjustRightInd w:val="0"/>
        <w:spacing w:after="0"/>
        <w:contextualSpacing/>
        <w:rPr>
          <w:rFonts w:eastAsia="Calibri" w:cs="Arial"/>
          <w:sz w:val="26"/>
          <w:szCs w:val="26"/>
          <w:lang w:val="es-ES_tradnl"/>
        </w:rPr>
      </w:pPr>
      <w:r>
        <w:rPr>
          <w:rFonts w:eastAsia="Calibri" w:cs="Arial"/>
          <w:sz w:val="26"/>
          <w:szCs w:val="26"/>
          <w:lang w:val="es-ES_tradnl"/>
        </w:rPr>
        <w:t>Desde comienzos de este cuatrienio, se han realizado algunas tareas significativas. Entre ellas:</w:t>
      </w:r>
    </w:p>
    <w:p w14:paraId="2A2C8A19" w14:textId="4A233E1F" w:rsidR="003F6F9F" w:rsidRPr="008A534E" w:rsidRDefault="0050372A" w:rsidP="003F6F9F">
      <w:pPr>
        <w:widowControl w:val="0"/>
        <w:numPr>
          <w:ilvl w:val="0"/>
          <w:numId w:val="4"/>
        </w:numPr>
        <w:autoSpaceDE w:val="0"/>
        <w:autoSpaceDN w:val="0"/>
        <w:adjustRightInd w:val="0"/>
        <w:spacing w:after="0" w:line="240" w:lineRule="auto"/>
        <w:contextualSpacing/>
        <w:rPr>
          <w:rFonts w:eastAsia="Calibri" w:cs="Arial"/>
          <w:sz w:val="26"/>
          <w:szCs w:val="26"/>
          <w:lang w:val="es-ES_tradnl"/>
        </w:rPr>
      </w:pPr>
      <w:r w:rsidRPr="008A534E">
        <w:rPr>
          <w:rFonts w:eastAsia="Calibri" w:cs="Arial"/>
          <w:sz w:val="26"/>
          <w:szCs w:val="26"/>
          <w:lang w:val="es-ES_tradnl"/>
        </w:rPr>
        <w:t>Participa</w:t>
      </w:r>
      <w:r>
        <w:rPr>
          <w:rFonts w:eastAsia="Calibri" w:cs="Arial"/>
          <w:sz w:val="26"/>
          <w:szCs w:val="26"/>
          <w:lang w:val="es-ES_tradnl"/>
        </w:rPr>
        <w:t>c</w:t>
      </w:r>
      <w:r w:rsidRPr="008A534E">
        <w:rPr>
          <w:rFonts w:eastAsia="Calibri" w:cs="Arial"/>
          <w:sz w:val="26"/>
          <w:szCs w:val="26"/>
          <w:lang w:val="es-ES_tradnl"/>
        </w:rPr>
        <w:t>ión</w:t>
      </w:r>
      <w:r w:rsidR="003F6F9F" w:rsidRPr="008A534E">
        <w:rPr>
          <w:rFonts w:eastAsia="Calibri" w:cs="Arial"/>
          <w:sz w:val="26"/>
          <w:szCs w:val="26"/>
          <w:lang w:val="es-ES_tradnl"/>
        </w:rPr>
        <w:t xml:space="preserve"> </w:t>
      </w:r>
      <w:r>
        <w:rPr>
          <w:rFonts w:eastAsia="Calibri" w:cs="Arial"/>
          <w:sz w:val="26"/>
          <w:szCs w:val="26"/>
          <w:lang w:val="es-ES_tradnl"/>
        </w:rPr>
        <w:t xml:space="preserve">en los Foros Políticos de Alto Nivel en relación a los </w:t>
      </w:r>
      <w:proofErr w:type="spellStart"/>
      <w:r>
        <w:rPr>
          <w:rFonts w:eastAsia="Calibri" w:cs="Arial"/>
          <w:sz w:val="26"/>
          <w:szCs w:val="26"/>
          <w:lang w:val="es-ES_tradnl"/>
        </w:rPr>
        <w:t>ODSs</w:t>
      </w:r>
      <w:proofErr w:type="spellEnd"/>
      <w:r>
        <w:rPr>
          <w:rFonts w:eastAsia="Calibri" w:cs="Arial"/>
          <w:sz w:val="26"/>
          <w:szCs w:val="26"/>
          <w:lang w:val="es-ES_tradnl"/>
        </w:rPr>
        <w:t xml:space="preserve"> 2016 y 2017, apoyo a los miembros cuyos países presentan informes y </w:t>
      </w:r>
      <w:r w:rsidR="00043B21">
        <w:rPr>
          <w:rFonts w:eastAsia="Calibri" w:cs="Arial"/>
          <w:sz w:val="26"/>
          <w:szCs w:val="26"/>
          <w:lang w:val="es-ES_tradnl"/>
        </w:rPr>
        <w:t xml:space="preserve">hacen </w:t>
      </w:r>
      <w:r>
        <w:rPr>
          <w:rFonts w:eastAsia="Calibri" w:cs="Arial"/>
          <w:sz w:val="26"/>
          <w:szCs w:val="26"/>
          <w:lang w:val="es-ES_tradnl"/>
        </w:rPr>
        <w:t>aportes en paneles;</w:t>
      </w:r>
    </w:p>
    <w:p w14:paraId="09BABB99" w14:textId="0347C42F" w:rsidR="003F6F9F" w:rsidRPr="0050372A" w:rsidRDefault="0050372A" w:rsidP="003F6F9F">
      <w:pPr>
        <w:widowControl w:val="0"/>
        <w:numPr>
          <w:ilvl w:val="0"/>
          <w:numId w:val="4"/>
        </w:numPr>
        <w:autoSpaceDE w:val="0"/>
        <w:autoSpaceDN w:val="0"/>
        <w:adjustRightInd w:val="0"/>
        <w:spacing w:after="0" w:line="240" w:lineRule="auto"/>
        <w:contextualSpacing/>
        <w:rPr>
          <w:rFonts w:eastAsia="Calibri" w:cs="Arial"/>
          <w:sz w:val="26"/>
          <w:szCs w:val="26"/>
          <w:lang w:val="es-ES_tradnl"/>
        </w:rPr>
      </w:pPr>
      <w:r w:rsidRPr="0050372A">
        <w:rPr>
          <w:rFonts w:eastAsia="Calibri" w:cs="Arial"/>
          <w:sz w:val="26"/>
          <w:szCs w:val="26"/>
          <w:lang w:val="es-ES_tradnl"/>
        </w:rPr>
        <w:t xml:space="preserve">Presentaciones al Comité de la CDPD sobre los Comentarios Generales 5 y 19, así como </w:t>
      </w:r>
      <w:r w:rsidR="001328AD">
        <w:rPr>
          <w:rFonts w:eastAsia="Calibri" w:cs="Arial"/>
          <w:sz w:val="26"/>
          <w:szCs w:val="26"/>
          <w:lang w:val="es-ES_tradnl"/>
        </w:rPr>
        <w:t>una exposición por el autor de</w:t>
      </w:r>
      <w:r w:rsidRPr="0050372A">
        <w:rPr>
          <w:rFonts w:eastAsia="Calibri" w:cs="Arial"/>
          <w:sz w:val="26"/>
          <w:szCs w:val="26"/>
          <w:lang w:val="es-ES_tradnl"/>
        </w:rPr>
        <w:t xml:space="preserve"> la Guía  </w:t>
      </w:r>
      <w:r>
        <w:rPr>
          <w:rFonts w:eastAsia="Calibri" w:cs="Arial"/>
          <w:sz w:val="26"/>
          <w:szCs w:val="26"/>
          <w:lang w:val="es-ES_tradnl"/>
        </w:rPr>
        <w:t xml:space="preserve">del Tratado de Marrakech </w:t>
      </w:r>
      <w:r w:rsidR="00043B21">
        <w:rPr>
          <w:rFonts w:eastAsia="Calibri" w:cs="Arial"/>
          <w:sz w:val="26"/>
          <w:szCs w:val="26"/>
          <w:lang w:val="es-ES_tradnl"/>
        </w:rPr>
        <w:t>invitado al efecto</w:t>
      </w:r>
      <w:r w:rsidR="001328AD">
        <w:rPr>
          <w:rFonts w:eastAsia="Calibri" w:cs="Arial"/>
          <w:sz w:val="26"/>
          <w:szCs w:val="26"/>
          <w:lang w:val="es-ES_tradnl"/>
        </w:rPr>
        <w:t xml:space="preserve"> por el Comité;</w:t>
      </w:r>
    </w:p>
    <w:p w14:paraId="005AF4FD" w14:textId="272FC2B4" w:rsidR="001328AD" w:rsidRDefault="001328AD" w:rsidP="003F6F9F">
      <w:pPr>
        <w:widowControl w:val="0"/>
        <w:numPr>
          <w:ilvl w:val="0"/>
          <w:numId w:val="4"/>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Participación activa en la Organización Mundial de la Salud (OMS) </w:t>
      </w:r>
      <w:r w:rsidR="00043B21">
        <w:rPr>
          <w:rFonts w:eastAsia="Calibri" w:cs="Arial"/>
          <w:sz w:val="26"/>
          <w:szCs w:val="26"/>
          <w:lang w:val="es-ES_tradnl"/>
        </w:rPr>
        <w:t>en cuanto a</w:t>
      </w:r>
      <w:r>
        <w:rPr>
          <w:rFonts w:eastAsia="Calibri" w:cs="Arial"/>
          <w:sz w:val="26"/>
          <w:szCs w:val="26"/>
          <w:lang w:val="es-ES_tradnl"/>
        </w:rPr>
        <w:t xml:space="preserve"> la elaboración del Informe Mundial sob</w:t>
      </w:r>
      <w:r w:rsidR="00043B21">
        <w:rPr>
          <w:rFonts w:eastAsia="Calibri" w:cs="Arial"/>
          <w:sz w:val="26"/>
          <w:szCs w:val="26"/>
          <w:lang w:val="es-ES_tradnl"/>
        </w:rPr>
        <w:t>re la Visión, cuyo lanzamiento v</w:t>
      </w:r>
      <w:r>
        <w:rPr>
          <w:rFonts w:eastAsia="Calibri" w:cs="Arial"/>
          <w:sz w:val="26"/>
          <w:szCs w:val="26"/>
          <w:lang w:val="es-ES_tradnl"/>
        </w:rPr>
        <w:t>a a tener lugar más adelante, en 2018;</w:t>
      </w:r>
    </w:p>
    <w:p w14:paraId="7EA8AD52" w14:textId="5B0CEF8F" w:rsidR="001328AD" w:rsidRDefault="001328AD" w:rsidP="003F6F9F">
      <w:pPr>
        <w:widowControl w:val="0"/>
        <w:numPr>
          <w:ilvl w:val="0"/>
          <w:numId w:val="4"/>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Presentación de un informe trienal provisorio de la colaboración con la OMS, centrado en las áreas acordadas;</w:t>
      </w:r>
    </w:p>
    <w:p w14:paraId="1FD6A7D5" w14:textId="3E1FB5D0" w:rsidR="001328AD" w:rsidRDefault="001328AD" w:rsidP="003F6F9F">
      <w:pPr>
        <w:widowControl w:val="0"/>
        <w:numPr>
          <w:ilvl w:val="0"/>
          <w:numId w:val="4"/>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Nuestras Uniones Regionales también han tenido un activo rol en el trabajo de representación ante la ONU a nivel regional: ABU y UMC-AP se involucraron en la puesta en práctica y control de la Estrategia de Incheon; ULAC obtuvo el status consultivo especial en ECOSOC; y AFUB se involucró activamente con la Unión Africana y la Década Africana de la Discapacidad;</w:t>
      </w:r>
    </w:p>
    <w:p w14:paraId="62236FB0" w14:textId="6E4D388C" w:rsidR="003F6F9F" w:rsidRPr="008E3F7A" w:rsidRDefault="008E3F7A" w:rsidP="008E3F7A">
      <w:pPr>
        <w:pStyle w:val="NoSpacing"/>
        <w:numPr>
          <w:ilvl w:val="0"/>
          <w:numId w:val="4"/>
        </w:numPr>
        <w:rPr>
          <w:sz w:val="26"/>
          <w:szCs w:val="26"/>
          <w:lang w:val="es-ES_tradnl"/>
        </w:rPr>
      </w:pPr>
      <w:r>
        <w:rPr>
          <w:sz w:val="26"/>
          <w:szCs w:val="26"/>
          <w:lang w:val="es-ES_tradnl"/>
        </w:rPr>
        <w:lastRenderedPageBreak/>
        <w:t>Hemos trabajado mucho en la promoción de los Días Internacionales relevantes para nosotros. En especial, hemos elaborado mensajes para el Día Mundial del Braille, el Día Internacional de la Mujer, el Día Mundial del Derecho de Autor, el día Internacional de las personas con Discapacidad y el Día Internacional de los Derechos Humanos. Un amigo de la UMC, que es embajador en la ONU, colabora con nosotros en el esfuerzo de lograr el reconocimiento del Día Mundial de</w:t>
      </w:r>
      <w:r w:rsidR="00043B21">
        <w:rPr>
          <w:sz w:val="26"/>
          <w:szCs w:val="26"/>
          <w:lang w:val="es-ES_tradnl"/>
        </w:rPr>
        <w:t>l</w:t>
      </w:r>
      <w:r>
        <w:rPr>
          <w:sz w:val="26"/>
          <w:szCs w:val="26"/>
          <w:lang w:val="es-ES_tradnl"/>
        </w:rPr>
        <w:t xml:space="preserve"> Braille como Día Internacional de la ONU. Confiamos en que esto se produzca en 2018.</w:t>
      </w:r>
    </w:p>
    <w:p w14:paraId="0480ABA7" w14:textId="77777777" w:rsidR="003F6F9F" w:rsidRPr="008A534E" w:rsidRDefault="003F6F9F" w:rsidP="003F6F9F">
      <w:pPr>
        <w:widowControl w:val="0"/>
        <w:autoSpaceDE w:val="0"/>
        <w:autoSpaceDN w:val="0"/>
        <w:adjustRightInd w:val="0"/>
        <w:contextualSpacing/>
        <w:rPr>
          <w:rFonts w:eastAsia="Times"/>
          <w:sz w:val="26"/>
          <w:szCs w:val="26"/>
          <w:lang w:val="es-ES_tradnl"/>
        </w:rPr>
      </w:pPr>
      <w:r w:rsidRPr="008A534E">
        <w:rPr>
          <w:rFonts w:eastAsia="Calibri" w:cs="Arial"/>
          <w:sz w:val="26"/>
          <w:szCs w:val="26"/>
          <w:lang w:val="es-ES_tradnl"/>
        </w:rPr>
        <w:t xml:space="preserve"> </w:t>
      </w:r>
      <w:bookmarkEnd w:id="52"/>
      <w:bookmarkEnd w:id="53"/>
    </w:p>
    <w:p w14:paraId="5745CAAE" w14:textId="3F952346" w:rsidR="003F6F9F" w:rsidRPr="008A534E" w:rsidRDefault="007F7CAD" w:rsidP="003F6F9F">
      <w:pPr>
        <w:keepNext/>
        <w:spacing w:before="240" w:after="0"/>
        <w:outlineLvl w:val="2"/>
        <w:rPr>
          <w:rFonts w:eastAsia="Times" w:cs="Arial"/>
          <w:b/>
          <w:bCs/>
          <w:color w:val="1F497D"/>
          <w:sz w:val="28"/>
          <w:szCs w:val="28"/>
          <w:lang w:val="es-ES_tradnl"/>
        </w:rPr>
      </w:pPr>
      <w:bookmarkStart w:id="54" w:name="_Toc516556907"/>
      <w:bookmarkStart w:id="55" w:name="_Toc516558925"/>
      <w:bookmarkStart w:id="56" w:name="_Toc516561408"/>
      <w:bookmarkStart w:id="57" w:name="_Toc357599633"/>
      <w:bookmarkStart w:id="58" w:name="_Toc366492843"/>
      <w:r>
        <w:rPr>
          <w:rFonts w:eastAsia="Times" w:cs="Arial"/>
          <w:b/>
          <w:bCs/>
          <w:color w:val="1F497D"/>
          <w:sz w:val="28"/>
          <w:szCs w:val="28"/>
          <w:lang w:val="es-ES_tradnl"/>
        </w:rPr>
        <w:t>Asegurar que la UMC y sus miembros participen activamente en la puesta en práctica de la Convención de la ONU sobre los Derechos de las Personas con Discapacidad (CDPD) tanto a nivel internacional como nacional</w:t>
      </w:r>
      <w:r w:rsidR="003F6F9F" w:rsidRPr="008A534E">
        <w:rPr>
          <w:rFonts w:eastAsia="Times" w:cs="Arial"/>
          <w:b/>
          <w:bCs/>
          <w:color w:val="1F497D"/>
          <w:sz w:val="28"/>
          <w:szCs w:val="28"/>
          <w:lang w:val="es-ES_tradnl"/>
        </w:rPr>
        <w:t>.</w:t>
      </w:r>
      <w:bookmarkEnd w:id="54"/>
      <w:bookmarkEnd w:id="55"/>
      <w:bookmarkEnd w:id="56"/>
    </w:p>
    <w:p w14:paraId="57771BAE" w14:textId="57AC9650" w:rsidR="007F7CAD" w:rsidRDefault="007F7CAD" w:rsidP="003F6F9F">
      <w:pPr>
        <w:pStyle w:val="NoSpacing"/>
        <w:rPr>
          <w:sz w:val="26"/>
          <w:szCs w:val="26"/>
          <w:lang w:val="es-ES_tradnl"/>
        </w:rPr>
      </w:pPr>
      <w:r>
        <w:rPr>
          <w:sz w:val="26"/>
          <w:szCs w:val="26"/>
          <w:lang w:val="es-ES_tradnl"/>
        </w:rPr>
        <w:t>El foco de este trabajo es informar a los miembros de la UMC acerca de la CDPD y cómo pueden utilizarla en apoyo de sus propios esfuerzos de defensa. Gracias a nuestro Asesor de Política de Derechos Humanos, cargo financiado por CBM, hemos podido hacernos cargo de una cantidad de iniciativas. Entre ellas, se incluyen:</w:t>
      </w:r>
    </w:p>
    <w:p w14:paraId="130F6670" w14:textId="64A59586" w:rsidR="007F7CAD" w:rsidRDefault="007F7CAD" w:rsidP="003F6F9F">
      <w:pPr>
        <w:pStyle w:val="NoSpacing"/>
        <w:numPr>
          <w:ilvl w:val="0"/>
          <w:numId w:val="5"/>
        </w:numPr>
        <w:rPr>
          <w:sz w:val="26"/>
          <w:szCs w:val="26"/>
          <w:lang w:val="es-ES_tradnl"/>
        </w:rPr>
      </w:pPr>
      <w:r>
        <w:rPr>
          <w:sz w:val="26"/>
          <w:szCs w:val="26"/>
          <w:lang w:val="es-ES_tradnl"/>
        </w:rPr>
        <w:t>Participación en una tarea global de mapeo emprendida por el Proyecto Zero, a fin de registrar la implementación de la CDPD en todo el mundo. Unos 12 m</w:t>
      </w:r>
      <w:r w:rsidR="00043B21">
        <w:rPr>
          <w:sz w:val="26"/>
          <w:szCs w:val="26"/>
          <w:lang w:val="es-ES_tradnl"/>
        </w:rPr>
        <w:t>iembros de la UMC colaboraron e</w:t>
      </w:r>
      <w:r>
        <w:rPr>
          <w:sz w:val="26"/>
          <w:szCs w:val="26"/>
          <w:lang w:val="es-ES_tradnl"/>
        </w:rPr>
        <w:t>n este estudio.</w:t>
      </w:r>
    </w:p>
    <w:p w14:paraId="0D7E044E" w14:textId="4B87BACE" w:rsidR="007F7CAD" w:rsidRDefault="007F7CAD" w:rsidP="003F6F9F">
      <w:pPr>
        <w:pStyle w:val="NoSpacing"/>
        <w:numPr>
          <w:ilvl w:val="0"/>
          <w:numId w:val="5"/>
        </w:numPr>
        <w:rPr>
          <w:sz w:val="26"/>
          <w:szCs w:val="26"/>
          <w:lang w:val="es-ES_tradnl"/>
        </w:rPr>
      </w:pPr>
      <w:r>
        <w:rPr>
          <w:sz w:val="26"/>
          <w:szCs w:val="26"/>
          <w:lang w:val="es-ES_tradnl"/>
        </w:rPr>
        <w:t>El Asesor de Polít</w:t>
      </w:r>
      <w:r w:rsidR="00FF2326">
        <w:rPr>
          <w:sz w:val="26"/>
          <w:szCs w:val="26"/>
          <w:lang w:val="es-ES_tradnl"/>
        </w:rPr>
        <w:t xml:space="preserve">ica de Derechos Humanos realizó </w:t>
      </w:r>
      <w:r w:rsidR="00043B21">
        <w:rPr>
          <w:sz w:val="26"/>
          <w:szCs w:val="26"/>
          <w:lang w:val="es-ES_tradnl"/>
        </w:rPr>
        <w:t xml:space="preserve">diversos webinarios </w:t>
      </w:r>
      <w:r>
        <w:rPr>
          <w:sz w:val="26"/>
          <w:szCs w:val="26"/>
          <w:lang w:val="es-ES_tradnl"/>
        </w:rPr>
        <w:t xml:space="preserve">para que nuestros miembros profundicen su comprensión de la CDPD; se les recordó y alentó a usar </w:t>
      </w:r>
      <w:r w:rsidR="00FF2326">
        <w:rPr>
          <w:sz w:val="26"/>
          <w:szCs w:val="26"/>
          <w:lang w:val="es-ES_tradnl"/>
        </w:rPr>
        <w:t xml:space="preserve">las hojas de </w:t>
      </w:r>
      <w:hyperlink r:id="rId24" w:history="1">
        <w:r w:rsidR="00FF2326" w:rsidRPr="00FF2326">
          <w:rPr>
            <w:rStyle w:val="Hyperlink"/>
            <w:sz w:val="26"/>
            <w:szCs w:val="26"/>
            <w:lang w:val="es-ES_tradnl"/>
          </w:rPr>
          <w:t>Preguntas Frecuentes sobre la CDPD y Conjunto de Herramientas de la CDPD</w:t>
        </w:r>
      </w:hyperlink>
      <w:r w:rsidR="00FF2326">
        <w:rPr>
          <w:sz w:val="26"/>
          <w:szCs w:val="26"/>
          <w:lang w:val="es-ES_tradnl"/>
        </w:rPr>
        <w:t>, (documento este último, en inglés), elaborados por la UMC hace algunos años y disponibles en nuestro sitio web;</w:t>
      </w:r>
    </w:p>
    <w:p w14:paraId="5B8AB750" w14:textId="05F8BC1A" w:rsidR="003F6F9F" w:rsidRPr="00FF2326" w:rsidRDefault="00FF2326" w:rsidP="00FF2326">
      <w:pPr>
        <w:pStyle w:val="NoSpacing"/>
        <w:numPr>
          <w:ilvl w:val="0"/>
          <w:numId w:val="5"/>
        </w:numPr>
        <w:rPr>
          <w:sz w:val="26"/>
          <w:szCs w:val="26"/>
          <w:lang w:val="es-ES_tradnl"/>
        </w:rPr>
      </w:pPr>
      <w:r>
        <w:rPr>
          <w:sz w:val="26"/>
          <w:szCs w:val="26"/>
          <w:lang w:val="es-ES_tradnl"/>
        </w:rPr>
        <w:t>El Asesor de Políticas de Derechos Humanos identifica los países programados para su revisión por el Comité de la CDPD; les ofrece ayuda para elaborar informes paralelos y apoyar sus esfuerzos de defensa con otras organizaciones de personas discapacitadas de sus países. Muchos de ellos han participado en estas oportunidades aunque hemos advertido una falta de seguimiento por parte de algunos de ellos.</w:t>
      </w:r>
    </w:p>
    <w:p w14:paraId="73A76F0C" w14:textId="2D943ACF" w:rsidR="003F6F9F" w:rsidRPr="008A534E" w:rsidRDefault="00FF2326" w:rsidP="003F6F9F">
      <w:pPr>
        <w:keepNext/>
        <w:spacing w:before="240" w:after="0"/>
        <w:outlineLvl w:val="2"/>
        <w:rPr>
          <w:rFonts w:eastAsia="Times" w:cs="Arial"/>
          <w:b/>
          <w:bCs/>
          <w:color w:val="1F497D"/>
          <w:sz w:val="28"/>
          <w:szCs w:val="28"/>
          <w:lang w:val="es-ES_tradnl"/>
        </w:rPr>
      </w:pPr>
      <w:bookmarkStart w:id="59" w:name="_Toc516556908"/>
      <w:bookmarkStart w:id="60" w:name="_Toc516558926"/>
      <w:bookmarkStart w:id="61" w:name="_Toc516561409"/>
      <w:r>
        <w:rPr>
          <w:rFonts w:eastAsia="Times" w:cs="Arial"/>
          <w:b/>
          <w:bCs/>
          <w:color w:val="1F497D"/>
          <w:sz w:val="28"/>
          <w:szCs w:val="28"/>
          <w:lang w:val="es-ES_tradnl"/>
        </w:rPr>
        <w:lastRenderedPageBreak/>
        <w:t>Asegurarse de que la UMC y sus miembros entiendan las implicaciones y oportunidades que brindan los Objetivos de Desarrollo Sostenible (</w:t>
      </w:r>
      <w:proofErr w:type="spellStart"/>
      <w:r>
        <w:rPr>
          <w:rFonts w:eastAsia="Times" w:cs="Arial"/>
          <w:b/>
          <w:bCs/>
          <w:color w:val="1F497D"/>
          <w:sz w:val="28"/>
          <w:szCs w:val="28"/>
          <w:lang w:val="es-ES_tradnl"/>
        </w:rPr>
        <w:t>ODSs</w:t>
      </w:r>
      <w:proofErr w:type="spellEnd"/>
      <w:r>
        <w:rPr>
          <w:rFonts w:eastAsia="Times" w:cs="Arial"/>
          <w:b/>
          <w:bCs/>
          <w:color w:val="1F497D"/>
          <w:sz w:val="28"/>
          <w:szCs w:val="28"/>
          <w:lang w:val="es-ES_tradnl"/>
        </w:rPr>
        <w:t>) y se comprometan en forma proactiva en sus procesos de implementació</w:t>
      </w:r>
      <w:r w:rsidR="0085222E">
        <w:rPr>
          <w:rFonts w:eastAsia="Times" w:cs="Arial"/>
          <w:b/>
          <w:bCs/>
          <w:color w:val="1F497D"/>
          <w:sz w:val="28"/>
          <w:szCs w:val="28"/>
          <w:lang w:val="es-ES_tradnl"/>
        </w:rPr>
        <w:t>n y control a todos los niveles</w:t>
      </w:r>
      <w:bookmarkEnd w:id="59"/>
      <w:bookmarkEnd w:id="60"/>
      <w:bookmarkEnd w:id="61"/>
    </w:p>
    <w:p w14:paraId="795C0A47" w14:textId="77777777" w:rsidR="003F6F9F" w:rsidRPr="008A534E" w:rsidRDefault="003F6F9F" w:rsidP="003F6F9F">
      <w:pPr>
        <w:pStyle w:val="NoSpacing"/>
        <w:rPr>
          <w:lang w:val="es-ES_tradnl"/>
        </w:rPr>
      </w:pPr>
    </w:p>
    <w:p w14:paraId="2EEAB82B" w14:textId="6C1C950A" w:rsidR="0048370D" w:rsidRDefault="0048370D" w:rsidP="000722CC">
      <w:pPr>
        <w:pStyle w:val="NoSpacing"/>
        <w:rPr>
          <w:sz w:val="26"/>
          <w:szCs w:val="26"/>
          <w:lang w:val="es-ES_tradnl"/>
        </w:rPr>
      </w:pPr>
      <w:r>
        <w:rPr>
          <w:sz w:val="26"/>
          <w:szCs w:val="26"/>
          <w:lang w:val="es-ES_tradnl"/>
        </w:rPr>
        <w:t>El acuerdo de los Objetivos de Desarrollo Sostenible (</w:t>
      </w:r>
      <w:proofErr w:type="spellStart"/>
      <w:r>
        <w:rPr>
          <w:sz w:val="26"/>
          <w:szCs w:val="26"/>
          <w:lang w:val="es-ES_tradnl"/>
        </w:rPr>
        <w:t>ODSs</w:t>
      </w:r>
      <w:proofErr w:type="spellEnd"/>
      <w:r>
        <w:rPr>
          <w:sz w:val="26"/>
          <w:szCs w:val="26"/>
          <w:lang w:val="es-ES_tradnl"/>
        </w:rPr>
        <w:t xml:space="preserve">) abrió oportunidades adicionales para el desarrollo inclusivo de las personas con discapacidad. En tanto la CDPD es un marco global para abordar algunas de las áreas de discriminación corrientes que </w:t>
      </w:r>
      <w:r w:rsidR="003F61FF">
        <w:rPr>
          <w:sz w:val="26"/>
          <w:szCs w:val="26"/>
          <w:lang w:val="es-ES_tradnl"/>
        </w:rPr>
        <w:t>enfrentamos</w:t>
      </w:r>
      <w:r>
        <w:rPr>
          <w:sz w:val="26"/>
          <w:szCs w:val="26"/>
          <w:lang w:val="es-ES_tradnl"/>
        </w:rPr>
        <w:t xml:space="preserve">, los </w:t>
      </w:r>
      <w:proofErr w:type="spellStart"/>
      <w:r>
        <w:rPr>
          <w:sz w:val="26"/>
          <w:szCs w:val="26"/>
          <w:lang w:val="es-ES_tradnl"/>
        </w:rPr>
        <w:t>ODSs</w:t>
      </w:r>
      <w:proofErr w:type="spellEnd"/>
      <w:r>
        <w:rPr>
          <w:sz w:val="26"/>
          <w:szCs w:val="26"/>
          <w:lang w:val="es-ES_tradnl"/>
        </w:rPr>
        <w:t xml:space="preserve"> representan compromisos y acciones</w:t>
      </w:r>
      <w:r w:rsidRPr="0048370D">
        <w:rPr>
          <w:sz w:val="26"/>
          <w:szCs w:val="26"/>
          <w:lang w:val="es-ES_tradnl"/>
        </w:rPr>
        <w:t xml:space="preserve"> </w:t>
      </w:r>
      <w:r>
        <w:rPr>
          <w:sz w:val="26"/>
          <w:szCs w:val="26"/>
          <w:lang w:val="es-ES_tradnl"/>
        </w:rPr>
        <w:t>concretas que deben tomar los gobiernos que, si se las pone</w:t>
      </w:r>
      <w:r w:rsidR="003F61FF">
        <w:rPr>
          <w:sz w:val="26"/>
          <w:szCs w:val="26"/>
          <w:lang w:val="es-ES_tradnl"/>
        </w:rPr>
        <w:t xml:space="preserve"> en práctica, ayudan a mejorar nuestra </w:t>
      </w:r>
      <w:r>
        <w:rPr>
          <w:sz w:val="26"/>
          <w:szCs w:val="26"/>
          <w:lang w:val="es-ES_tradnl"/>
        </w:rPr>
        <w:t>situación en ciertas áreas. Un aspecto clave de</w:t>
      </w:r>
      <w:r w:rsidR="003F61FF">
        <w:rPr>
          <w:sz w:val="26"/>
          <w:szCs w:val="26"/>
          <w:lang w:val="es-ES_tradnl"/>
        </w:rPr>
        <w:t>l</w:t>
      </w:r>
      <w:r>
        <w:rPr>
          <w:sz w:val="26"/>
          <w:szCs w:val="26"/>
          <w:lang w:val="es-ES_tradnl"/>
        </w:rPr>
        <w:t xml:space="preserve"> trabajo en este campo involucró informar a los miembros acerca de los </w:t>
      </w:r>
      <w:proofErr w:type="spellStart"/>
      <w:r>
        <w:rPr>
          <w:sz w:val="26"/>
          <w:szCs w:val="26"/>
          <w:lang w:val="es-ES_tradnl"/>
        </w:rPr>
        <w:t>ODSs</w:t>
      </w:r>
      <w:proofErr w:type="spellEnd"/>
      <w:r>
        <w:rPr>
          <w:sz w:val="26"/>
          <w:szCs w:val="26"/>
          <w:lang w:val="es-ES_tradnl"/>
        </w:rPr>
        <w:t xml:space="preserve"> y de la Agenda 2030</w:t>
      </w:r>
      <w:r w:rsidR="003F61FF">
        <w:rPr>
          <w:sz w:val="26"/>
          <w:szCs w:val="26"/>
          <w:lang w:val="es-ES_tradnl"/>
        </w:rPr>
        <w:t xml:space="preserve"> </w:t>
      </w:r>
      <w:r>
        <w:rPr>
          <w:sz w:val="26"/>
          <w:szCs w:val="26"/>
          <w:lang w:val="es-ES_tradnl"/>
        </w:rPr>
        <w:t>y cómo interactúan estos con la CDPD. Las siguientes son algunas de las iniciativas específicas:</w:t>
      </w:r>
    </w:p>
    <w:p w14:paraId="23DB187F" w14:textId="09FFDF48" w:rsidR="0048370D" w:rsidRDefault="0048370D" w:rsidP="003F6F9F">
      <w:pPr>
        <w:pStyle w:val="NoSpacing"/>
        <w:numPr>
          <w:ilvl w:val="0"/>
          <w:numId w:val="6"/>
        </w:numPr>
        <w:rPr>
          <w:sz w:val="26"/>
          <w:szCs w:val="26"/>
          <w:lang w:val="es-ES_tradnl"/>
        </w:rPr>
      </w:pPr>
      <w:r>
        <w:rPr>
          <w:sz w:val="26"/>
          <w:szCs w:val="26"/>
          <w:lang w:val="es-ES_tradnl"/>
        </w:rPr>
        <w:t xml:space="preserve">El Asesor de Política de Derechos Humanos jugó un papel clave en el grupo de trabajo de IDA que coordinó el compromiso de las </w:t>
      </w:r>
      <w:proofErr w:type="spellStart"/>
      <w:r>
        <w:rPr>
          <w:sz w:val="26"/>
          <w:szCs w:val="26"/>
          <w:lang w:val="es-ES_tradnl"/>
        </w:rPr>
        <w:t>PCDs</w:t>
      </w:r>
      <w:proofErr w:type="spellEnd"/>
      <w:r>
        <w:rPr>
          <w:sz w:val="26"/>
          <w:szCs w:val="26"/>
          <w:lang w:val="es-ES_tradnl"/>
        </w:rPr>
        <w:t xml:space="preserve"> en el Proceso Voluntario Nacional de Revisión y participó en </w:t>
      </w:r>
      <w:r w:rsidR="002C76F5">
        <w:rPr>
          <w:sz w:val="26"/>
          <w:szCs w:val="26"/>
          <w:lang w:val="es-ES_tradnl"/>
        </w:rPr>
        <w:t>los</w:t>
      </w:r>
      <w:r>
        <w:rPr>
          <w:sz w:val="26"/>
          <w:szCs w:val="26"/>
          <w:lang w:val="es-ES_tradnl"/>
        </w:rPr>
        <w:t xml:space="preserve"> </w:t>
      </w:r>
      <w:r w:rsidR="002C76F5">
        <w:rPr>
          <w:sz w:val="26"/>
          <w:szCs w:val="26"/>
          <w:lang w:val="es-ES_tradnl"/>
        </w:rPr>
        <w:t>Foros Políticos de Alto Nivel tanto en 2016 como en 2017.</w:t>
      </w:r>
    </w:p>
    <w:p w14:paraId="42D5D285" w14:textId="1DFD3597" w:rsidR="002C76F5" w:rsidRDefault="00F956EA" w:rsidP="003F6F9F">
      <w:pPr>
        <w:pStyle w:val="NoSpacing"/>
        <w:numPr>
          <w:ilvl w:val="0"/>
          <w:numId w:val="6"/>
        </w:numPr>
        <w:rPr>
          <w:sz w:val="26"/>
          <w:szCs w:val="26"/>
          <w:lang w:val="es-ES_tradnl"/>
        </w:rPr>
      </w:pPr>
      <w:r>
        <w:rPr>
          <w:sz w:val="26"/>
          <w:szCs w:val="26"/>
          <w:lang w:val="es-ES_tradnl"/>
        </w:rPr>
        <w:t xml:space="preserve">En este momento están en proceso de desarrollo herramientas y mensajes clave para los miembros y en las regiones de América Latina y África se han </w:t>
      </w:r>
      <w:r w:rsidR="003F61FF">
        <w:rPr>
          <w:sz w:val="26"/>
          <w:szCs w:val="26"/>
          <w:lang w:val="es-ES_tradnl"/>
        </w:rPr>
        <w:t>llevado a cabo webinarios</w:t>
      </w:r>
      <w:r>
        <w:rPr>
          <w:sz w:val="26"/>
          <w:szCs w:val="26"/>
          <w:lang w:val="es-ES_tradnl"/>
        </w:rPr>
        <w:t xml:space="preserve"> a fin de proporcionar concienciación y formación </w:t>
      </w:r>
      <w:r w:rsidR="003F61FF">
        <w:rPr>
          <w:sz w:val="26"/>
          <w:szCs w:val="26"/>
          <w:lang w:val="es-ES_tradnl"/>
        </w:rPr>
        <w:t xml:space="preserve">iniciales </w:t>
      </w:r>
      <w:r>
        <w:rPr>
          <w:sz w:val="26"/>
          <w:szCs w:val="26"/>
          <w:lang w:val="es-ES_tradnl"/>
        </w:rPr>
        <w:t xml:space="preserve">acerca de los </w:t>
      </w:r>
      <w:proofErr w:type="spellStart"/>
      <w:r>
        <w:rPr>
          <w:sz w:val="26"/>
          <w:szCs w:val="26"/>
          <w:lang w:val="es-ES_tradnl"/>
        </w:rPr>
        <w:t>ODSs</w:t>
      </w:r>
      <w:proofErr w:type="spellEnd"/>
      <w:r>
        <w:rPr>
          <w:sz w:val="26"/>
          <w:szCs w:val="26"/>
          <w:lang w:val="es-ES_tradnl"/>
        </w:rPr>
        <w:t>.</w:t>
      </w:r>
    </w:p>
    <w:p w14:paraId="66FE320C" w14:textId="512932D0" w:rsidR="00F956EA" w:rsidRDefault="00F956EA" w:rsidP="003F6F9F">
      <w:pPr>
        <w:pStyle w:val="NoSpacing"/>
        <w:numPr>
          <w:ilvl w:val="0"/>
          <w:numId w:val="6"/>
        </w:numPr>
        <w:rPr>
          <w:sz w:val="26"/>
          <w:szCs w:val="26"/>
          <w:lang w:val="es-ES_tradnl"/>
        </w:rPr>
      </w:pPr>
      <w:r>
        <w:rPr>
          <w:sz w:val="26"/>
          <w:szCs w:val="26"/>
          <w:lang w:val="es-ES_tradnl"/>
        </w:rPr>
        <w:t xml:space="preserve">Por medio de reuniones bilaterales en línea, se apoya a los miembros para que preparen las revisiones nacionales voluntarias de sus </w:t>
      </w:r>
      <w:r w:rsidR="003F61FF">
        <w:rPr>
          <w:sz w:val="26"/>
          <w:szCs w:val="26"/>
          <w:lang w:val="es-ES_tradnl"/>
        </w:rPr>
        <w:t xml:space="preserve">países </w:t>
      </w:r>
      <w:r>
        <w:rPr>
          <w:sz w:val="26"/>
          <w:szCs w:val="26"/>
          <w:lang w:val="es-ES_tradnl"/>
        </w:rPr>
        <w:t>y se los alienta a trabajar con otras personas con discapacidad, como parte del proceso.</w:t>
      </w:r>
    </w:p>
    <w:p w14:paraId="103CAF84" w14:textId="2EA4B356" w:rsidR="00F956EA" w:rsidRDefault="00F956EA" w:rsidP="003F6F9F">
      <w:pPr>
        <w:pStyle w:val="NoSpacing"/>
        <w:numPr>
          <w:ilvl w:val="0"/>
          <w:numId w:val="6"/>
        </w:numPr>
        <w:rPr>
          <w:sz w:val="26"/>
          <w:szCs w:val="26"/>
          <w:lang w:val="es-ES_tradnl"/>
        </w:rPr>
      </w:pPr>
      <w:r>
        <w:rPr>
          <w:sz w:val="26"/>
          <w:szCs w:val="26"/>
          <w:lang w:val="es-ES_tradnl"/>
        </w:rPr>
        <w:t xml:space="preserve">La Directora Ejecutiva de la UMC también participó en reuniones en Ottawa y Nueva York, en las que se estudió la manera de recoger datos a fin de garantizar que se mida el progreso en el cumplimiento de los </w:t>
      </w:r>
      <w:proofErr w:type="spellStart"/>
      <w:r>
        <w:rPr>
          <w:sz w:val="26"/>
          <w:szCs w:val="26"/>
          <w:lang w:val="es-ES_tradnl"/>
        </w:rPr>
        <w:t>ODSs</w:t>
      </w:r>
      <w:proofErr w:type="spellEnd"/>
      <w:r>
        <w:rPr>
          <w:sz w:val="26"/>
          <w:szCs w:val="26"/>
          <w:lang w:val="es-ES_tradnl"/>
        </w:rPr>
        <w:t>.</w:t>
      </w:r>
    </w:p>
    <w:p w14:paraId="49490BB8" w14:textId="5D25077A" w:rsidR="003F6F9F" w:rsidRPr="008A534E" w:rsidRDefault="00713B23" w:rsidP="003F6F9F">
      <w:pPr>
        <w:keepNext/>
        <w:spacing w:before="240" w:after="0"/>
        <w:outlineLvl w:val="2"/>
        <w:rPr>
          <w:rFonts w:eastAsia="Times" w:cs="Arial"/>
          <w:b/>
          <w:bCs/>
          <w:color w:val="1F497D"/>
          <w:sz w:val="28"/>
          <w:szCs w:val="28"/>
          <w:lang w:val="es-ES_tradnl"/>
        </w:rPr>
      </w:pPr>
      <w:bookmarkStart w:id="62" w:name="_Toc516556909"/>
      <w:bookmarkStart w:id="63" w:name="_Toc516558927"/>
      <w:bookmarkStart w:id="64" w:name="_Toc516561410"/>
      <w:r>
        <w:rPr>
          <w:rFonts w:eastAsia="Times" w:cs="Arial"/>
          <w:b/>
          <w:bCs/>
          <w:color w:val="1F497D"/>
          <w:sz w:val="28"/>
          <w:szCs w:val="28"/>
          <w:lang w:val="es-ES_tradnl"/>
        </w:rPr>
        <w:t>Abogar por los derechos humanos de las personas ciegas y deficientes visuales y promoverlos</w:t>
      </w:r>
      <w:bookmarkEnd w:id="57"/>
      <w:bookmarkEnd w:id="58"/>
      <w:bookmarkEnd w:id="62"/>
      <w:bookmarkEnd w:id="63"/>
      <w:bookmarkEnd w:id="64"/>
    </w:p>
    <w:p w14:paraId="1253611F" w14:textId="77777777" w:rsidR="003F6F9F" w:rsidRPr="008A534E" w:rsidRDefault="003F6F9F" w:rsidP="003F6F9F">
      <w:pPr>
        <w:spacing w:after="0"/>
        <w:rPr>
          <w:rFonts w:eastAsia="Times"/>
          <w:sz w:val="26"/>
          <w:szCs w:val="26"/>
          <w:lang w:val="es-ES_tradnl"/>
        </w:rPr>
      </w:pPr>
    </w:p>
    <w:p w14:paraId="709CC5BC" w14:textId="59F622A6" w:rsidR="00713B23" w:rsidRDefault="00713B23" w:rsidP="003F6F9F">
      <w:pPr>
        <w:widowControl w:val="0"/>
        <w:autoSpaceDE w:val="0"/>
        <w:autoSpaceDN w:val="0"/>
        <w:adjustRightInd w:val="0"/>
        <w:spacing w:after="0"/>
        <w:contextualSpacing/>
        <w:rPr>
          <w:rFonts w:eastAsia="Calibri" w:cs="Arial"/>
          <w:sz w:val="26"/>
          <w:szCs w:val="26"/>
          <w:lang w:val="es-ES_tradnl"/>
        </w:rPr>
      </w:pPr>
      <w:bookmarkStart w:id="65" w:name="_Toc357599634"/>
      <w:bookmarkStart w:id="66" w:name="_Toc366492844"/>
      <w:r>
        <w:rPr>
          <w:rFonts w:eastAsia="Calibri" w:cs="Arial"/>
          <w:sz w:val="26"/>
          <w:szCs w:val="26"/>
          <w:lang w:val="es-ES_tradnl"/>
        </w:rPr>
        <w:t xml:space="preserve">Nuestras iniciativas se centraron en estrategias para reforzar el rol de la UMC en las áreas de derechos humanos y defensa, incluida la provisión de apoyo en situaciones de serios abusos o en los casos en </w:t>
      </w:r>
      <w:r>
        <w:rPr>
          <w:rFonts w:eastAsia="Calibri" w:cs="Arial"/>
          <w:sz w:val="26"/>
          <w:szCs w:val="26"/>
          <w:lang w:val="es-ES_tradnl"/>
        </w:rPr>
        <w:lastRenderedPageBreak/>
        <w:t>que las personas ciegas fueran particularmente vulnerables. Algunas de las tareas en marcha incluyen:</w:t>
      </w:r>
    </w:p>
    <w:bookmarkEnd w:id="65"/>
    <w:bookmarkEnd w:id="66"/>
    <w:p w14:paraId="529C1D5C" w14:textId="4BBC5442" w:rsidR="00713B23" w:rsidRDefault="00713B23" w:rsidP="003F6F9F">
      <w:pPr>
        <w:widowControl w:val="0"/>
        <w:numPr>
          <w:ilvl w:val="0"/>
          <w:numId w:val="7"/>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Trabajar con los miembros de aquellos países programados según el Proceso Universal de Revisión Periódica por el Consejo de Derecho Humanos. Muchos miembros han expresado su interés de involucrarse en este proceso y el Asesor de Política de Derechos Humanos </w:t>
      </w:r>
      <w:r w:rsidR="00DC1FD4">
        <w:rPr>
          <w:rFonts w:eastAsia="Calibri" w:cs="Arial"/>
          <w:sz w:val="26"/>
          <w:szCs w:val="26"/>
          <w:lang w:val="es-ES_tradnl"/>
        </w:rPr>
        <w:t>los apoya en este campo.</w:t>
      </w:r>
    </w:p>
    <w:p w14:paraId="24939F74" w14:textId="2E3BCBC0" w:rsidR="00DC1FD4" w:rsidRDefault="00DC1FD4" w:rsidP="003F6F9F">
      <w:pPr>
        <w:widowControl w:val="0"/>
        <w:numPr>
          <w:ilvl w:val="0"/>
          <w:numId w:val="7"/>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El Comité de Derechos humanos está en proceso de analizar formas de identificar y documentar problemas de Derechos Humanos y sus violaciones así como examinar el rol más apropiado para la UMC al igual que </w:t>
      </w:r>
      <w:r w:rsidR="00D52C2A">
        <w:rPr>
          <w:rFonts w:eastAsia="Calibri" w:cs="Arial"/>
          <w:sz w:val="26"/>
          <w:szCs w:val="26"/>
          <w:lang w:val="es-ES_tradnl"/>
        </w:rPr>
        <w:t xml:space="preserve">el de </w:t>
      </w:r>
      <w:r>
        <w:rPr>
          <w:rFonts w:eastAsia="Calibri" w:cs="Arial"/>
          <w:sz w:val="26"/>
          <w:szCs w:val="26"/>
          <w:lang w:val="es-ES_tradnl"/>
        </w:rPr>
        <w:t>otras organizaciones internacionales que puedan apoya</w:t>
      </w:r>
      <w:r w:rsidR="00D52C2A">
        <w:rPr>
          <w:rFonts w:eastAsia="Calibri" w:cs="Arial"/>
          <w:sz w:val="26"/>
          <w:szCs w:val="26"/>
          <w:lang w:val="es-ES_tradnl"/>
        </w:rPr>
        <w:t>rnos e</w:t>
      </w:r>
      <w:r>
        <w:rPr>
          <w:rFonts w:eastAsia="Calibri" w:cs="Arial"/>
          <w:sz w:val="26"/>
          <w:szCs w:val="26"/>
          <w:lang w:val="es-ES_tradnl"/>
        </w:rPr>
        <w:t>n este trabajo.</w:t>
      </w:r>
    </w:p>
    <w:p w14:paraId="237D9BCE" w14:textId="77777777" w:rsidR="00DC1FD4" w:rsidRDefault="00DC1FD4" w:rsidP="003F6F9F">
      <w:pPr>
        <w:spacing w:after="0"/>
        <w:rPr>
          <w:rFonts w:eastAsia="Calibri" w:cs="Arial"/>
          <w:sz w:val="26"/>
          <w:szCs w:val="26"/>
          <w:lang w:val="es-ES_tradnl"/>
        </w:rPr>
      </w:pPr>
    </w:p>
    <w:p w14:paraId="574A5036" w14:textId="3A6936E0" w:rsidR="003F6F9F" w:rsidRPr="008A534E" w:rsidRDefault="00DC1FD4" w:rsidP="003F6F9F">
      <w:pPr>
        <w:spacing w:after="0"/>
        <w:rPr>
          <w:rFonts w:eastAsia="Times"/>
          <w:b/>
          <w:color w:val="002060"/>
          <w:sz w:val="28"/>
          <w:szCs w:val="28"/>
          <w:lang w:val="es-ES_tradnl"/>
        </w:rPr>
      </w:pPr>
      <w:r>
        <w:rPr>
          <w:rFonts w:eastAsia="Times"/>
          <w:b/>
          <w:color w:val="002060"/>
          <w:sz w:val="28"/>
          <w:szCs w:val="28"/>
          <w:lang w:val="es-ES_tradnl"/>
        </w:rPr>
        <w:t>Involucrarse con los miembros, otros interesados y organizaciones de desarrollo internacional para proteger los derechos de las personas ciegas y deficientes visuales en situaciones de desastre o conflicto y asegurarse de que todos los servicios y programas les sean accesibles</w:t>
      </w:r>
      <w:r w:rsidR="003F6F9F" w:rsidRPr="008A534E">
        <w:rPr>
          <w:rFonts w:eastAsia="Times"/>
          <w:b/>
          <w:color w:val="002060"/>
          <w:sz w:val="28"/>
          <w:szCs w:val="28"/>
          <w:lang w:val="es-ES_tradnl"/>
        </w:rPr>
        <w:t xml:space="preserve"> </w:t>
      </w:r>
    </w:p>
    <w:p w14:paraId="5A179283" w14:textId="5BC0D797" w:rsidR="009726B0" w:rsidRDefault="004C40E5" w:rsidP="003F6F9F">
      <w:pPr>
        <w:pStyle w:val="NoSpacing"/>
        <w:numPr>
          <w:ilvl w:val="0"/>
          <w:numId w:val="8"/>
        </w:numPr>
        <w:rPr>
          <w:sz w:val="26"/>
          <w:szCs w:val="26"/>
          <w:lang w:val="es-ES_tradnl"/>
        </w:rPr>
      </w:pPr>
      <w:r>
        <w:rPr>
          <w:sz w:val="26"/>
          <w:szCs w:val="26"/>
          <w:lang w:val="es-ES_tradnl"/>
        </w:rPr>
        <w:t xml:space="preserve">Ya están en las últimas etapas de revisión las pautas para las organizaciones y personas </w:t>
      </w:r>
      <w:r w:rsidR="003F7579">
        <w:rPr>
          <w:sz w:val="26"/>
          <w:szCs w:val="26"/>
          <w:lang w:val="es-ES_tradnl"/>
        </w:rPr>
        <w:t>que,</w:t>
      </w:r>
      <w:r>
        <w:rPr>
          <w:sz w:val="26"/>
          <w:szCs w:val="26"/>
          <w:lang w:val="es-ES_tradnl"/>
        </w:rPr>
        <w:t xml:space="preserve"> después de </w:t>
      </w:r>
      <w:r w:rsidR="009726B0">
        <w:rPr>
          <w:sz w:val="26"/>
          <w:szCs w:val="26"/>
          <w:lang w:val="es-ES_tradnl"/>
        </w:rPr>
        <w:t>su traducción</w:t>
      </w:r>
      <w:r w:rsidR="003F7579">
        <w:rPr>
          <w:sz w:val="26"/>
          <w:szCs w:val="26"/>
          <w:lang w:val="es-ES_tradnl"/>
        </w:rPr>
        <w:t>,</w:t>
      </w:r>
      <w:r w:rsidR="009726B0">
        <w:rPr>
          <w:sz w:val="26"/>
          <w:szCs w:val="26"/>
          <w:lang w:val="es-ES_tradnl"/>
        </w:rPr>
        <w:t xml:space="preserve"> ser</w:t>
      </w:r>
      <w:r>
        <w:rPr>
          <w:sz w:val="26"/>
          <w:szCs w:val="26"/>
          <w:lang w:val="es-ES_tradnl"/>
        </w:rPr>
        <w:t>án</w:t>
      </w:r>
      <w:r w:rsidR="009726B0">
        <w:rPr>
          <w:sz w:val="26"/>
          <w:szCs w:val="26"/>
          <w:lang w:val="es-ES_tradnl"/>
        </w:rPr>
        <w:t xml:space="preserve"> compartidas con los miembros.</w:t>
      </w:r>
    </w:p>
    <w:p w14:paraId="5C10FE8B" w14:textId="0DA3BB55" w:rsidR="009726B0" w:rsidRDefault="009726B0" w:rsidP="003F6F9F">
      <w:pPr>
        <w:pStyle w:val="NoSpacing"/>
        <w:numPr>
          <w:ilvl w:val="0"/>
          <w:numId w:val="8"/>
        </w:numPr>
        <w:rPr>
          <w:sz w:val="26"/>
          <w:szCs w:val="26"/>
          <w:lang w:val="es-ES_tradnl"/>
        </w:rPr>
      </w:pPr>
      <w:r>
        <w:rPr>
          <w:sz w:val="26"/>
          <w:szCs w:val="26"/>
          <w:lang w:val="es-ES_tradnl"/>
        </w:rPr>
        <w:t xml:space="preserve">La UMC está asumiendo una parte activa en un proyecto de IDA coordinado por CBM y </w:t>
      </w:r>
      <w:proofErr w:type="spellStart"/>
      <w:r>
        <w:rPr>
          <w:sz w:val="26"/>
          <w:szCs w:val="26"/>
          <w:lang w:val="es-ES_tradnl"/>
        </w:rPr>
        <w:t>Handicap</w:t>
      </w:r>
      <w:proofErr w:type="spellEnd"/>
      <w:r>
        <w:rPr>
          <w:sz w:val="26"/>
          <w:szCs w:val="26"/>
          <w:lang w:val="es-ES_tradnl"/>
        </w:rPr>
        <w:t xml:space="preserve"> Internacional </w:t>
      </w:r>
      <w:r w:rsidR="003F7579">
        <w:rPr>
          <w:sz w:val="26"/>
          <w:szCs w:val="26"/>
          <w:lang w:val="es-ES_tradnl"/>
        </w:rPr>
        <w:t>y</w:t>
      </w:r>
      <w:r>
        <w:rPr>
          <w:sz w:val="26"/>
          <w:szCs w:val="26"/>
          <w:lang w:val="es-ES_tradnl"/>
        </w:rPr>
        <w:t xml:space="preserve"> está estudiando estrategias y las mejores prácticas con respecto a la ayuda humanitaria y reducción de riesgos de desastres.</w:t>
      </w:r>
    </w:p>
    <w:p w14:paraId="38036058" w14:textId="77777777" w:rsidR="003F6F9F" w:rsidRPr="008A534E" w:rsidRDefault="003F6F9F" w:rsidP="003F6F9F">
      <w:pPr>
        <w:pStyle w:val="NoSpacing"/>
        <w:ind w:left="720"/>
        <w:rPr>
          <w:lang w:val="es-ES_tradnl"/>
        </w:rPr>
      </w:pPr>
    </w:p>
    <w:p w14:paraId="7493D307" w14:textId="1BE1E972" w:rsidR="003F6F9F" w:rsidRPr="008A534E" w:rsidRDefault="00BA057C" w:rsidP="003617F4">
      <w:pPr>
        <w:pStyle w:val="Heading1"/>
        <w:spacing w:before="240" w:after="0"/>
        <w:rPr>
          <w:lang w:val="es-ES_tradnl"/>
        </w:rPr>
      </w:pPr>
      <w:bookmarkStart w:id="67" w:name="_Toc357599643"/>
      <w:bookmarkStart w:id="68" w:name="_Toc366492853"/>
      <w:bookmarkStart w:id="69" w:name="_Toc516561411"/>
      <w:r>
        <w:rPr>
          <w:lang w:val="es-ES_tradnl"/>
        </w:rPr>
        <w:t>PRIORIDAD ESTRATÉGICA</w:t>
      </w:r>
      <w:r w:rsidR="003F6F9F" w:rsidRPr="008A534E">
        <w:rPr>
          <w:lang w:val="es-ES_tradnl"/>
        </w:rPr>
        <w:t xml:space="preserve"> 2: </w:t>
      </w:r>
      <w:bookmarkEnd w:id="67"/>
      <w:bookmarkEnd w:id="68"/>
      <w:r>
        <w:rPr>
          <w:lang w:val="es-ES_tradnl"/>
        </w:rPr>
        <w:t>Capacitación</w:t>
      </w:r>
      <w:bookmarkEnd w:id="69"/>
    </w:p>
    <w:p w14:paraId="6613A32F" w14:textId="77777777" w:rsidR="003F6F9F" w:rsidRPr="008A534E" w:rsidRDefault="003F6F9F" w:rsidP="003617F4">
      <w:pPr>
        <w:spacing w:after="0"/>
        <w:ind w:left="720"/>
        <w:rPr>
          <w:rFonts w:eastAsia="Times"/>
          <w:b/>
          <w:i/>
          <w:sz w:val="26"/>
          <w:szCs w:val="26"/>
          <w:lang w:val="es-ES_tradnl"/>
        </w:rPr>
      </w:pPr>
    </w:p>
    <w:p w14:paraId="1A6834CB" w14:textId="2F5AB24A" w:rsidR="003F6F9F" w:rsidRPr="008A534E" w:rsidRDefault="00BA057C" w:rsidP="003617F4">
      <w:pPr>
        <w:spacing w:after="0"/>
        <w:rPr>
          <w:rFonts w:eastAsia="Times"/>
          <w:sz w:val="26"/>
          <w:szCs w:val="26"/>
          <w:lang w:val="es-ES_tradnl"/>
        </w:rPr>
      </w:pPr>
      <w:r>
        <w:rPr>
          <w:rFonts w:eastAsia="Times"/>
          <w:b/>
          <w:i/>
          <w:sz w:val="26"/>
          <w:szCs w:val="26"/>
          <w:lang w:val="es-ES_tradnl"/>
        </w:rPr>
        <w:t>Líder de la Prioridad</w:t>
      </w:r>
      <w:r w:rsidR="003F6F9F" w:rsidRPr="008A534E">
        <w:rPr>
          <w:rFonts w:eastAsia="Times"/>
          <w:sz w:val="26"/>
          <w:szCs w:val="26"/>
          <w:lang w:val="es-ES_tradnl"/>
        </w:rPr>
        <w:t xml:space="preserve">: Arnt Holte, </w:t>
      </w:r>
      <w:r>
        <w:rPr>
          <w:rFonts w:eastAsia="Times"/>
          <w:sz w:val="26"/>
          <w:szCs w:val="26"/>
          <w:lang w:val="es-ES_tradnl"/>
        </w:rPr>
        <w:t>Ex Presidente Inmediato de la UMC</w:t>
      </w:r>
      <w:r w:rsidR="003F6F9F" w:rsidRPr="008A534E">
        <w:rPr>
          <w:rFonts w:eastAsia="Times"/>
          <w:sz w:val="26"/>
          <w:szCs w:val="26"/>
          <w:lang w:val="es-ES_tradnl"/>
        </w:rPr>
        <w:t xml:space="preserve"> </w:t>
      </w:r>
    </w:p>
    <w:p w14:paraId="3AA596FA" w14:textId="77777777" w:rsidR="00E06724" w:rsidRDefault="003F6F9F" w:rsidP="00E06724">
      <w:pPr>
        <w:pStyle w:val="Caption"/>
        <w:rPr>
          <w:noProof/>
          <w:color w:val="auto"/>
        </w:rPr>
      </w:pPr>
      <w:r w:rsidRPr="008A534E">
        <w:rPr>
          <w:rFonts w:eastAsia="Times"/>
          <w:b w:val="0"/>
          <w:noProof/>
          <w:sz w:val="26"/>
          <w:szCs w:val="26"/>
          <w:lang w:val="es-ES" w:eastAsia="es-ES"/>
        </w:rPr>
        <w:drawing>
          <wp:inline distT="0" distB="0" distL="0" distR="0" wp14:anchorId="2FB5DC67" wp14:editId="41CA4181">
            <wp:extent cx="1684655" cy="1122045"/>
            <wp:effectExtent l="0" t="0" r="0" b="1905"/>
            <wp:docPr id="6" name="Picture 6" descr="Arnt Holte, Ex Presidente inmediado de la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n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84655" cy="1122045"/>
                    </a:xfrm>
                    <a:prstGeom prst="rect">
                      <a:avLst/>
                    </a:prstGeom>
                  </pic:spPr>
                </pic:pic>
              </a:graphicData>
            </a:graphic>
          </wp:inline>
        </w:drawing>
      </w:r>
      <w:r w:rsidR="00E06724">
        <w:rPr>
          <w:rFonts w:eastAsia="Times"/>
          <w:b w:val="0"/>
          <w:sz w:val="26"/>
          <w:szCs w:val="26"/>
          <w:lang w:val="es-ES_tradnl"/>
        </w:rPr>
        <w:t xml:space="preserve"> </w:t>
      </w:r>
      <w:r w:rsidR="00E06724" w:rsidRPr="00E06724">
        <w:rPr>
          <w:noProof/>
          <w:color w:val="auto"/>
          <w:sz w:val="20"/>
          <w:szCs w:val="20"/>
        </w:rPr>
        <w:t>Arnt Holte, Ex Presidente inmediado de la UMC</w:t>
      </w:r>
    </w:p>
    <w:p w14:paraId="57158D4D" w14:textId="054DA1D1" w:rsidR="003F6F9F" w:rsidRPr="008A534E" w:rsidRDefault="003F6F9F" w:rsidP="003F6F9F">
      <w:pPr>
        <w:shd w:val="clear" w:color="auto" w:fill="FFFFCC"/>
        <w:spacing w:after="0"/>
        <w:rPr>
          <w:rFonts w:eastAsia="Times"/>
          <w:b/>
          <w:sz w:val="26"/>
          <w:szCs w:val="26"/>
          <w:lang w:val="es-ES_tradnl"/>
        </w:rPr>
      </w:pPr>
      <w:r w:rsidRPr="008A534E">
        <w:rPr>
          <w:rFonts w:eastAsia="Times"/>
          <w:b/>
          <w:sz w:val="26"/>
          <w:szCs w:val="26"/>
          <w:lang w:val="es-ES_tradnl"/>
        </w:rPr>
        <w:t>“</w:t>
      </w:r>
      <w:r w:rsidR="00BA057C">
        <w:rPr>
          <w:rFonts w:eastAsia="Times"/>
          <w:b/>
          <w:sz w:val="26"/>
          <w:szCs w:val="26"/>
          <w:lang w:val="es-ES_tradnl"/>
        </w:rPr>
        <w:t>Reforzar las aptitudes y capacidad de las estructuras regionales de la UMC y sus organizaciones miembros</w:t>
      </w:r>
      <w:r w:rsidRPr="008A534E">
        <w:rPr>
          <w:rFonts w:eastAsia="Times"/>
          <w:b/>
          <w:sz w:val="26"/>
          <w:szCs w:val="26"/>
          <w:lang w:val="es-ES_tradnl"/>
        </w:rPr>
        <w:t>”</w:t>
      </w:r>
    </w:p>
    <w:p w14:paraId="70DA9A7C" w14:textId="77777777" w:rsidR="003F6F9F" w:rsidRPr="008A534E" w:rsidRDefault="003F6F9F" w:rsidP="003F6F9F">
      <w:pPr>
        <w:spacing w:after="0"/>
        <w:rPr>
          <w:rFonts w:eastAsia="Times"/>
          <w:b/>
          <w:i/>
          <w:iCs/>
          <w:color w:val="1F497D"/>
          <w:lang w:val="es-ES_tradnl"/>
        </w:rPr>
      </w:pPr>
    </w:p>
    <w:p w14:paraId="0D658D3F" w14:textId="5E20B299" w:rsidR="003F6F9F" w:rsidRPr="008A534E" w:rsidRDefault="00BA057C" w:rsidP="003F6F9F">
      <w:pPr>
        <w:spacing w:after="0"/>
        <w:rPr>
          <w:rFonts w:eastAsia="Times"/>
          <w:b/>
          <w:i/>
          <w:iCs/>
          <w:color w:val="1F497D"/>
          <w:lang w:val="es-ES_tradnl"/>
        </w:rPr>
      </w:pPr>
      <w:r>
        <w:rPr>
          <w:rFonts w:eastAsia="Times"/>
          <w:b/>
          <w:i/>
          <w:iCs/>
          <w:color w:val="1F497D"/>
          <w:lang w:val="es-ES_tradnl"/>
        </w:rPr>
        <w:lastRenderedPageBreak/>
        <w:t>Objetivos estratégicos</w:t>
      </w:r>
      <w:r w:rsidR="003F6F9F" w:rsidRPr="008A534E">
        <w:rPr>
          <w:rFonts w:eastAsia="Times"/>
          <w:b/>
          <w:i/>
          <w:iCs/>
          <w:color w:val="1F497D"/>
          <w:lang w:val="es-ES_tradnl"/>
        </w:rPr>
        <w:t>:</w:t>
      </w:r>
    </w:p>
    <w:p w14:paraId="0BE869A7" w14:textId="676A42F3" w:rsidR="003F6F9F" w:rsidRPr="008A534E" w:rsidRDefault="00BA057C" w:rsidP="003F7579">
      <w:pPr>
        <w:keepNext/>
        <w:tabs>
          <w:tab w:val="left" w:pos="0"/>
        </w:tabs>
        <w:spacing w:before="240" w:after="0"/>
        <w:outlineLvl w:val="2"/>
        <w:rPr>
          <w:rFonts w:eastAsia="Times" w:cs="Arial"/>
          <w:b/>
          <w:bCs/>
          <w:color w:val="1F497D"/>
          <w:sz w:val="28"/>
          <w:szCs w:val="28"/>
          <w:lang w:val="es-ES_tradnl"/>
        </w:rPr>
      </w:pPr>
      <w:bookmarkStart w:id="70" w:name="_Toc357599644"/>
      <w:bookmarkStart w:id="71" w:name="_Toc366492854"/>
      <w:bookmarkStart w:id="72" w:name="_Toc516556911"/>
      <w:bookmarkStart w:id="73" w:name="_Toc516558929"/>
      <w:bookmarkStart w:id="74" w:name="_Toc516561412"/>
      <w:r>
        <w:rPr>
          <w:rFonts w:eastAsia="Times" w:cs="Arial"/>
          <w:b/>
          <w:bCs/>
          <w:color w:val="1F497D"/>
          <w:sz w:val="28"/>
          <w:szCs w:val="28"/>
          <w:lang w:val="es-ES_tradnl"/>
        </w:rPr>
        <w:t>Mejorar</w:t>
      </w:r>
      <w:r w:rsidR="003F7579">
        <w:rPr>
          <w:rFonts w:eastAsia="Times" w:cs="Arial"/>
          <w:b/>
          <w:bCs/>
          <w:color w:val="1F497D"/>
          <w:sz w:val="28"/>
          <w:szCs w:val="28"/>
          <w:lang w:val="es-ES_tradnl"/>
        </w:rPr>
        <w:t xml:space="preserve"> las oportunidades de empleo de </w:t>
      </w:r>
      <w:r>
        <w:rPr>
          <w:rFonts w:eastAsia="Times" w:cs="Arial"/>
          <w:b/>
          <w:bCs/>
          <w:color w:val="1F497D"/>
          <w:sz w:val="28"/>
          <w:szCs w:val="28"/>
          <w:lang w:val="es-ES_tradnl"/>
        </w:rPr>
        <w:t>las personas ciegas y deficientes visuales</w:t>
      </w:r>
      <w:bookmarkEnd w:id="70"/>
      <w:bookmarkEnd w:id="71"/>
      <w:bookmarkEnd w:id="72"/>
      <w:bookmarkEnd w:id="73"/>
      <w:bookmarkEnd w:id="74"/>
      <w:r w:rsidR="003F6F9F" w:rsidRPr="008A534E">
        <w:rPr>
          <w:rFonts w:eastAsia="Times" w:cs="Arial"/>
          <w:b/>
          <w:bCs/>
          <w:color w:val="1F497D"/>
          <w:sz w:val="28"/>
          <w:szCs w:val="28"/>
          <w:lang w:val="es-ES_tradnl"/>
        </w:rPr>
        <w:t xml:space="preserve"> </w:t>
      </w:r>
    </w:p>
    <w:p w14:paraId="6E29F53F" w14:textId="77777777" w:rsidR="003F6F9F" w:rsidRPr="008A534E" w:rsidRDefault="003F6F9F" w:rsidP="003F6F9F">
      <w:pPr>
        <w:spacing w:after="0"/>
        <w:rPr>
          <w:rFonts w:eastAsia="Times"/>
          <w:sz w:val="26"/>
          <w:szCs w:val="26"/>
          <w:u w:val="single"/>
          <w:lang w:val="es-ES_tradnl"/>
        </w:rPr>
      </w:pPr>
    </w:p>
    <w:p w14:paraId="5AB259F6" w14:textId="758FE309" w:rsidR="003F6F9F" w:rsidRPr="008A534E" w:rsidRDefault="00703373" w:rsidP="003F6F9F">
      <w:pPr>
        <w:widowControl w:val="0"/>
        <w:autoSpaceDE w:val="0"/>
        <w:autoSpaceDN w:val="0"/>
        <w:adjustRightInd w:val="0"/>
        <w:spacing w:after="0"/>
        <w:contextualSpacing/>
        <w:rPr>
          <w:rFonts w:eastAsia="Calibri" w:cs="Arial"/>
          <w:sz w:val="26"/>
          <w:szCs w:val="26"/>
          <w:lang w:val="es-ES_tradnl"/>
        </w:rPr>
      </w:pPr>
      <w:bookmarkStart w:id="75" w:name="_Toc357599645"/>
      <w:bookmarkStart w:id="76" w:name="_Toc366492855"/>
      <w:r>
        <w:rPr>
          <w:rFonts w:eastAsia="Calibri" w:cs="Arial"/>
          <w:sz w:val="26"/>
          <w:szCs w:val="26"/>
          <w:lang w:val="es-ES_tradnl"/>
        </w:rPr>
        <w:t xml:space="preserve">Al igual que en el plan de trabajo del último cuatrienio, la UMC sigue considerando prioritario mejorar la situación de empleo de las personas ciegas y deficientes visuales. </w:t>
      </w:r>
      <w:r w:rsidR="00BA2322">
        <w:rPr>
          <w:rFonts w:eastAsia="Calibri" w:cs="Arial"/>
          <w:sz w:val="26"/>
          <w:szCs w:val="26"/>
          <w:lang w:val="es-ES_tradnl"/>
        </w:rPr>
        <w:t>Algunas de las tareas emprendidas por el Comité de Empleo hasta ahora incluyen:</w:t>
      </w:r>
      <w:r w:rsidR="003F6F9F" w:rsidRPr="008A534E">
        <w:rPr>
          <w:rFonts w:eastAsia="Calibri" w:cs="Arial"/>
          <w:sz w:val="26"/>
          <w:szCs w:val="26"/>
          <w:lang w:val="es-ES_tradnl"/>
        </w:rPr>
        <w:t xml:space="preserve"> </w:t>
      </w:r>
    </w:p>
    <w:p w14:paraId="534A3516" w14:textId="7B96B03D" w:rsidR="00447A4E" w:rsidRDefault="00447A4E" w:rsidP="003F6F9F">
      <w:pPr>
        <w:widowControl w:val="0"/>
        <w:numPr>
          <w:ilvl w:val="0"/>
          <w:numId w:val="9"/>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Trabajar permanentemente en nuestro sitio web Proyecto Aspiro </w:t>
      </w:r>
      <w:r w:rsidR="003F7579">
        <w:rPr>
          <w:rFonts w:eastAsia="Calibri" w:cs="Arial"/>
          <w:sz w:val="26"/>
          <w:szCs w:val="26"/>
          <w:lang w:val="es-ES_tradnl"/>
        </w:rPr>
        <w:t>a fin de</w:t>
      </w:r>
      <w:r>
        <w:rPr>
          <w:rFonts w:eastAsia="Calibri" w:cs="Arial"/>
          <w:sz w:val="26"/>
          <w:szCs w:val="26"/>
          <w:lang w:val="es-ES_tradnl"/>
        </w:rPr>
        <w:t xml:space="preserve"> garantizar su popularidad y utilidad para las personas ciegas y deficientes visuales que buscan empleo, sus familias, quienes brindan servicios y empleadores potenciales. Este trabajo incluye la promoción de</w:t>
      </w:r>
      <w:r w:rsidR="003F7579">
        <w:rPr>
          <w:rFonts w:eastAsia="Calibri" w:cs="Arial"/>
          <w:sz w:val="26"/>
          <w:szCs w:val="26"/>
          <w:lang w:val="es-ES_tradnl"/>
        </w:rPr>
        <w:t>l</w:t>
      </w:r>
      <w:r>
        <w:rPr>
          <w:rFonts w:eastAsia="Calibri" w:cs="Arial"/>
          <w:sz w:val="26"/>
          <w:szCs w:val="26"/>
          <w:lang w:val="es-ES_tradnl"/>
        </w:rPr>
        <w:t xml:space="preserve"> Proyecto Aspiro </w:t>
      </w:r>
      <w:r w:rsidR="003F7579">
        <w:rPr>
          <w:rFonts w:eastAsia="Calibri" w:cs="Arial"/>
          <w:sz w:val="26"/>
          <w:szCs w:val="26"/>
          <w:lang w:val="es-ES_tradnl"/>
        </w:rPr>
        <w:t>en</w:t>
      </w:r>
      <w:r>
        <w:rPr>
          <w:rFonts w:eastAsia="Calibri" w:cs="Arial"/>
          <w:sz w:val="26"/>
          <w:szCs w:val="26"/>
          <w:lang w:val="es-ES_tradnl"/>
        </w:rPr>
        <w:t xml:space="preserve"> el Boletín Electrónico de la UMC y la inclusión de nuevos relatos de éxito en diferentes partes del mundo que muestran la gama de oportunidades a las que están dedicadas las personas ciegas y deficientes visuales. El número de visitantes del sitio web aumentó un 10,2% con respecto al año anterior, buen indicador de la </w:t>
      </w:r>
      <w:r w:rsidR="00890AC1">
        <w:rPr>
          <w:rFonts w:eastAsia="Calibri" w:cs="Arial"/>
          <w:sz w:val="26"/>
          <w:szCs w:val="26"/>
          <w:lang w:val="es-ES_tradnl"/>
        </w:rPr>
        <w:t>constante</w:t>
      </w:r>
      <w:r>
        <w:rPr>
          <w:rFonts w:eastAsia="Calibri" w:cs="Arial"/>
          <w:sz w:val="26"/>
          <w:szCs w:val="26"/>
          <w:lang w:val="es-ES_tradnl"/>
        </w:rPr>
        <w:t xml:space="preserve"> relevancia y utilidad de este recurso.</w:t>
      </w:r>
    </w:p>
    <w:p w14:paraId="3FCC3828" w14:textId="7DC7C95C" w:rsidR="00890AC1" w:rsidRDefault="00890AC1" w:rsidP="003F6F9F">
      <w:pPr>
        <w:widowControl w:val="0"/>
        <w:numPr>
          <w:ilvl w:val="0"/>
          <w:numId w:val="9"/>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Se alienta a los miembros a compartir modelos de las mejores prácticas y se planifica más trabajo en esta área.</w:t>
      </w:r>
    </w:p>
    <w:p w14:paraId="1B481FDD" w14:textId="0B912803" w:rsidR="003F6F9F" w:rsidRPr="00E06724" w:rsidRDefault="00890AC1" w:rsidP="003F6F9F">
      <w:pPr>
        <w:widowControl w:val="0"/>
        <w:numPr>
          <w:ilvl w:val="0"/>
          <w:numId w:val="9"/>
        </w:numPr>
        <w:autoSpaceDE w:val="0"/>
        <w:autoSpaceDN w:val="0"/>
        <w:adjustRightInd w:val="0"/>
        <w:spacing w:after="0" w:line="240" w:lineRule="auto"/>
        <w:contextualSpacing/>
        <w:rPr>
          <w:rFonts w:eastAsia="Calibri" w:cs="Arial"/>
          <w:sz w:val="26"/>
          <w:szCs w:val="26"/>
          <w:lang w:val="es-ES_tradnl"/>
        </w:rPr>
      </w:pPr>
      <w:r w:rsidRPr="00E06724">
        <w:rPr>
          <w:rFonts w:eastAsia="Calibri" w:cs="Arial"/>
          <w:sz w:val="26"/>
          <w:szCs w:val="26"/>
          <w:lang w:val="es-ES_tradnl"/>
        </w:rPr>
        <w:t>Algunos de nuestros miembros han patrocinado la realización de investigaciones con respecto a los facilitadores y barreras en relación al empleo de las personas ciegas y deficientes visuales. Se espera que los resultados preliminares estén disponibles a fines de 2018. No cabe duda de que resultarán muy útiles para la planificación futura.</w:t>
      </w:r>
    </w:p>
    <w:p w14:paraId="38FB27CB" w14:textId="5D7ED374" w:rsidR="003F6F9F" w:rsidRPr="008A534E" w:rsidRDefault="00890AC1" w:rsidP="003F6F9F">
      <w:pPr>
        <w:keepNext/>
        <w:spacing w:before="240" w:after="0"/>
        <w:outlineLvl w:val="2"/>
        <w:rPr>
          <w:rFonts w:eastAsia="Times" w:cs="Arial"/>
          <w:b/>
          <w:bCs/>
          <w:color w:val="1F497D"/>
          <w:sz w:val="28"/>
          <w:szCs w:val="28"/>
          <w:lang w:val="es-ES_tradnl"/>
        </w:rPr>
      </w:pPr>
      <w:bookmarkStart w:id="77" w:name="_Toc516556912"/>
      <w:bookmarkStart w:id="78" w:name="_Toc516558930"/>
      <w:bookmarkStart w:id="79" w:name="_Toc516561413"/>
      <w:bookmarkStart w:id="80" w:name="_Toc357599649"/>
      <w:bookmarkStart w:id="81" w:name="_Toc366492859"/>
      <w:bookmarkEnd w:id="75"/>
      <w:bookmarkEnd w:id="76"/>
      <w:r>
        <w:rPr>
          <w:rFonts w:eastAsia="Times" w:cs="Arial"/>
          <w:b/>
          <w:bCs/>
          <w:color w:val="1F497D"/>
          <w:sz w:val="28"/>
          <w:szCs w:val="28"/>
          <w:lang w:val="es-ES_tradnl"/>
        </w:rPr>
        <w:t>Trabajar para asegurar la sostenibilidad de las regiones de la UMC</w:t>
      </w:r>
      <w:bookmarkEnd w:id="77"/>
      <w:bookmarkEnd w:id="78"/>
      <w:bookmarkEnd w:id="79"/>
    </w:p>
    <w:p w14:paraId="16326DAA" w14:textId="77777777" w:rsidR="003F6F9F" w:rsidRPr="008A534E" w:rsidRDefault="003F6F9F" w:rsidP="003F6F9F">
      <w:pPr>
        <w:pStyle w:val="NoSpacing"/>
        <w:rPr>
          <w:lang w:val="es-ES_tradnl"/>
        </w:rPr>
      </w:pPr>
    </w:p>
    <w:p w14:paraId="6800620B" w14:textId="3AFD6602" w:rsidR="00272393" w:rsidRDefault="00272393" w:rsidP="003F6F9F">
      <w:pPr>
        <w:pStyle w:val="NoSpacing"/>
        <w:rPr>
          <w:sz w:val="26"/>
          <w:szCs w:val="26"/>
          <w:lang w:val="es-ES_tradnl"/>
        </w:rPr>
      </w:pPr>
      <w:r>
        <w:rPr>
          <w:sz w:val="26"/>
          <w:szCs w:val="26"/>
          <w:lang w:val="es-ES_tradnl"/>
        </w:rPr>
        <w:t xml:space="preserve">Las seis Uniones Regionales tienen diversas estructuras y modelos de financiación – tres de ellas tienen oficinas de secretaría en funcionamiento, en tanto que las otras tres dependen del apoyo voluntario de </w:t>
      </w:r>
      <w:r w:rsidR="003F7579">
        <w:rPr>
          <w:sz w:val="26"/>
          <w:szCs w:val="26"/>
          <w:lang w:val="es-ES_tradnl"/>
        </w:rPr>
        <w:t>los integrantes</w:t>
      </w:r>
      <w:r>
        <w:rPr>
          <w:sz w:val="26"/>
          <w:szCs w:val="26"/>
          <w:lang w:val="es-ES_tradnl"/>
        </w:rPr>
        <w:t xml:space="preserve"> de junta electos, </w:t>
      </w:r>
      <w:r w:rsidR="003F7579">
        <w:rPr>
          <w:sz w:val="26"/>
          <w:szCs w:val="26"/>
          <w:lang w:val="es-ES_tradnl"/>
        </w:rPr>
        <w:t xml:space="preserve">de los </w:t>
      </w:r>
      <w:r>
        <w:rPr>
          <w:sz w:val="26"/>
          <w:szCs w:val="26"/>
          <w:lang w:val="es-ES_tradnl"/>
        </w:rPr>
        <w:t xml:space="preserve">miembros que ofrecen ayuda dentro de las regiones, etc. </w:t>
      </w:r>
      <w:r w:rsidR="003F7579">
        <w:rPr>
          <w:sz w:val="26"/>
          <w:szCs w:val="26"/>
          <w:lang w:val="es-ES_tradnl"/>
        </w:rPr>
        <w:t xml:space="preserve">Las </w:t>
      </w:r>
      <w:r>
        <w:rPr>
          <w:sz w:val="26"/>
          <w:szCs w:val="26"/>
          <w:lang w:val="es-ES_tradnl"/>
        </w:rPr>
        <w:t xml:space="preserve">que tienen oficinas de tiempo completo enfrentan retos para mantener y atraer nueva financiación que permita su operatividad regional. Por lo tanto se creó un grupo de trabajo a fin de estudiar estrategias que apoyen la </w:t>
      </w:r>
      <w:r>
        <w:rPr>
          <w:sz w:val="26"/>
          <w:szCs w:val="26"/>
          <w:lang w:val="es-ES_tradnl"/>
        </w:rPr>
        <w:lastRenderedPageBreak/>
        <w:t>sostenibilidad de nuestras estructuras regionales así como mecanismos para compartir experiencias, conocimientos y recursos. El trabajo ha comenzado pero aún está en la etapa de planificación.</w:t>
      </w:r>
    </w:p>
    <w:bookmarkEnd w:id="80"/>
    <w:bookmarkEnd w:id="81"/>
    <w:p w14:paraId="21BD8EEA" w14:textId="77777777" w:rsidR="003F6F9F" w:rsidRPr="008A534E" w:rsidRDefault="003F6F9F" w:rsidP="003F6F9F">
      <w:pPr>
        <w:pStyle w:val="NoSpacing"/>
        <w:rPr>
          <w:rFonts w:eastAsia="Times" w:cs="Arial"/>
          <w:b/>
          <w:bCs/>
          <w:color w:val="1F497D"/>
          <w:szCs w:val="28"/>
          <w:lang w:val="es-ES_tradnl"/>
        </w:rPr>
      </w:pPr>
    </w:p>
    <w:p w14:paraId="002066A0" w14:textId="1D5A39B2" w:rsidR="003F6F9F" w:rsidRPr="008A534E" w:rsidRDefault="00A81E6C" w:rsidP="003F6F9F">
      <w:pPr>
        <w:spacing w:after="0"/>
        <w:rPr>
          <w:rFonts w:eastAsia="Times" w:cs="Arial"/>
          <w:b/>
          <w:bCs/>
          <w:color w:val="1F497D"/>
          <w:sz w:val="28"/>
          <w:szCs w:val="28"/>
          <w:lang w:val="es-ES_tradnl"/>
        </w:rPr>
      </w:pPr>
      <w:r>
        <w:rPr>
          <w:rFonts w:eastAsia="Times" w:cs="Arial"/>
          <w:b/>
          <w:bCs/>
          <w:color w:val="1F497D"/>
          <w:sz w:val="28"/>
          <w:szCs w:val="28"/>
          <w:lang w:val="es-ES_tradnl"/>
        </w:rPr>
        <w:t>Mejorar la capacidad de nuestras organizaciones miembros, incluidos nuestros miembros internacionales, para que se involucren entre sí, a fin de interactuar, compartir recursos y trabajar en colaboración</w:t>
      </w:r>
      <w:r w:rsidR="003F6F9F" w:rsidRPr="008A534E">
        <w:rPr>
          <w:rFonts w:eastAsia="Times" w:cs="Arial"/>
          <w:b/>
          <w:bCs/>
          <w:color w:val="1F497D"/>
          <w:sz w:val="28"/>
          <w:szCs w:val="28"/>
          <w:lang w:val="es-ES_tradnl"/>
        </w:rPr>
        <w:t xml:space="preserve"> </w:t>
      </w:r>
    </w:p>
    <w:p w14:paraId="760DC3C4" w14:textId="77777777" w:rsidR="003F6F9F" w:rsidRPr="008A534E" w:rsidRDefault="003F6F9F" w:rsidP="003F6F9F">
      <w:pPr>
        <w:spacing w:after="0"/>
        <w:ind w:left="720"/>
        <w:rPr>
          <w:rFonts w:eastAsia="Times"/>
          <w:sz w:val="26"/>
          <w:szCs w:val="26"/>
          <w:lang w:val="es-ES_tradnl"/>
        </w:rPr>
      </w:pPr>
    </w:p>
    <w:p w14:paraId="6C675DF1" w14:textId="15F2ED40" w:rsidR="0003132D" w:rsidRDefault="0003132D" w:rsidP="003F6F9F">
      <w:pPr>
        <w:widowControl w:val="0"/>
        <w:autoSpaceDE w:val="0"/>
        <w:autoSpaceDN w:val="0"/>
        <w:adjustRightInd w:val="0"/>
        <w:spacing w:after="0"/>
        <w:contextualSpacing/>
        <w:rPr>
          <w:rFonts w:eastAsia="Calibri" w:cs="Arial"/>
          <w:sz w:val="26"/>
          <w:szCs w:val="26"/>
          <w:lang w:val="es-ES_tradnl"/>
        </w:rPr>
      </w:pPr>
      <w:bookmarkStart w:id="82" w:name="_Toc357599650"/>
      <w:bookmarkStart w:id="83" w:name="_Toc366492860"/>
      <w:r>
        <w:rPr>
          <w:rFonts w:eastAsia="Calibri" w:cs="Arial"/>
          <w:sz w:val="26"/>
          <w:szCs w:val="26"/>
          <w:lang w:val="es-ES_tradnl"/>
        </w:rPr>
        <w:t>El Comité de Desarrollo adoptó la prioridad de promover la cooperación y las asociaciones entre organizaciones involucradas en desarrollo internacional y la UMC. También está estudiando estrategias para avanzar a partir del buen trabajo de ejercicios pasados, con el foco puesto en el refuerzo de la capacitación global de nuestros miembros. Algunas de las iniciativas ya emprendidas son:</w:t>
      </w:r>
    </w:p>
    <w:bookmarkEnd w:id="82"/>
    <w:bookmarkEnd w:id="83"/>
    <w:p w14:paraId="4B4B371E" w14:textId="4C619B7B" w:rsidR="0003132D" w:rsidRDefault="0003132D" w:rsidP="003F6F9F">
      <w:pPr>
        <w:widowControl w:val="0"/>
        <w:numPr>
          <w:ilvl w:val="0"/>
          <w:numId w:val="10"/>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El Manual de Recursos sobre el programa internacional de ayuda al desarrollo elaborado durante el último cuatrienio se ha traducido y está en nuestro sitio web. Se lo promueve entre nuestros miembros como un instrumento valioso y un recurso que pueden usar.</w:t>
      </w:r>
    </w:p>
    <w:p w14:paraId="57969D11" w14:textId="30C6385D" w:rsidR="0003132D" w:rsidRDefault="0003132D" w:rsidP="003F6F9F">
      <w:pPr>
        <w:widowControl w:val="0"/>
        <w:numPr>
          <w:ilvl w:val="0"/>
          <w:numId w:val="10"/>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El Comité de Desarrollo ha emprendido una encuesta entre los miembros de la UMC a fin de entender su experiencia con respecto a servicios de rehabilitación específicos para la ceguera contra programas que abarcan diversas formas de discapacidad. Este estudio debe completarse para mediados de año y sus resultados van a ser la base de una estrategia conjunta entre los comités de Desarrollo y Rehabilitación.</w:t>
      </w:r>
    </w:p>
    <w:p w14:paraId="2DD6F58B" w14:textId="7225CC75" w:rsidR="003F6F9F" w:rsidRPr="00CC7E2C" w:rsidRDefault="008A7D75" w:rsidP="00CC7E2C">
      <w:pPr>
        <w:widowControl w:val="0"/>
        <w:numPr>
          <w:ilvl w:val="0"/>
          <w:numId w:val="10"/>
        </w:numPr>
        <w:autoSpaceDE w:val="0"/>
        <w:autoSpaceDN w:val="0"/>
        <w:adjustRightInd w:val="0"/>
        <w:spacing w:after="0" w:line="240" w:lineRule="auto"/>
        <w:contextualSpacing/>
        <w:rPr>
          <w:rFonts w:eastAsia="Times"/>
          <w:sz w:val="26"/>
          <w:szCs w:val="26"/>
          <w:lang w:val="es-ES_tradnl"/>
        </w:rPr>
      </w:pPr>
      <w:r>
        <w:rPr>
          <w:rFonts w:eastAsia="Times"/>
          <w:sz w:val="26"/>
          <w:szCs w:val="26"/>
          <w:lang w:val="es-ES_tradnl"/>
        </w:rPr>
        <w:t>Planeado en forma conjunta por el Comité de Desarrollo y la Red de Defensa de la ONU,</w:t>
      </w:r>
      <w:r w:rsidRPr="00CC7E2C">
        <w:rPr>
          <w:rFonts w:eastAsia="Times"/>
          <w:sz w:val="26"/>
          <w:szCs w:val="26"/>
          <w:lang w:val="es-ES_tradnl"/>
        </w:rPr>
        <w:t xml:space="preserve"> se </w:t>
      </w:r>
      <w:r>
        <w:rPr>
          <w:rFonts w:eastAsia="Times"/>
          <w:sz w:val="26"/>
          <w:szCs w:val="26"/>
          <w:lang w:val="es-ES_tradnl"/>
        </w:rPr>
        <w:t>está organizando</w:t>
      </w:r>
      <w:r w:rsidR="0003132D" w:rsidRPr="00CC7E2C">
        <w:rPr>
          <w:rFonts w:eastAsia="Times"/>
          <w:sz w:val="26"/>
          <w:szCs w:val="26"/>
          <w:lang w:val="es-ES_tradnl"/>
        </w:rPr>
        <w:t xml:space="preserve"> un sem</w:t>
      </w:r>
      <w:r w:rsidR="00CC7E2C">
        <w:rPr>
          <w:rFonts w:eastAsia="Times"/>
          <w:sz w:val="26"/>
          <w:szCs w:val="26"/>
          <w:lang w:val="es-ES_tradnl"/>
        </w:rPr>
        <w:t xml:space="preserve">inario para la reunión de Comité Ejecutivo de </w:t>
      </w:r>
      <w:r>
        <w:rPr>
          <w:rFonts w:eastAsia="Times"/>
          <w:sz w:val="26"/>
          <w:szCs w:val="26"/>
          <w:lang w:val="es-ES_tradnl"/>
        </w:rPr>
        <w:t>la UMC sobre</w:t>
      </w:r>
      <w:r w:rsidR="00CC7E2C">
        <w:rPr>
          <w:rFonts w:eastAsia="Times"/>
          <w:sz w:val="26"/>
          <w:szCs w:val="26"/>
          <w:lang w:val="es-ES_tradnl"/>
        </w:rPr>
        <w:t xml:space="preserve"> concienciación acerca de</w:t>
      </w:r>
      <w:r>
        <w:rPr>
          <w:rFonts w:eastAsia="Times"/>
          <w:sz w:val="26"/>
          <w:szCs w:val="26"/>
          <w:lang w:val="es-ES_tradnl"/>
        </w:rPr>
        <w:t xml:space="preserve"> la CDPD de la ONU y los </w:t>
      </w:r>
      <w:proofErr w:type="spellStart"/>
      <w:r>
        <w:rPr>
          <w:rFonts w:eastAsia="Times"/>
          <w:sz w:val="26"/>
          <w:szCs w:val="26"/>
          <w:lang w:val="es-ES_tradnl"/>
        </w:rPr>
        <w:t>ODSs</w:t>
      </w:r>
      <w:proofErr w:type="spellEnd"/>
      <w:r>
        <w:rPr>
          <w:rFonts w:eastAsia="Times"/>
          <w:sz w:val="26"/>
          <w:szCs w:val="26"/>
          <w:lang w:val="es-ES_tradnl"/>
        </w:rPr>
        <w:t>, así como</w:t>
      </w:r>
      <w:r w:rsidR="00CC7E2C">
        <w:rPr>
          <w:rFonts w:eastAsia="Times"/>
          <w:sz w:val="26"/>
          <w:szCs w:val="26"/>
          <w:lang w:val="es-ES_tradnl"/>
        </w:rPr>
        <w:t xml:space="preserve"> estrategias para su implementación.</w:t>
      </w:r>
    </w:p>
    <w:p w14:paraId="2A96AE83" w14:textId="77777777" w:rsidR="003F6F9F" w:rsidRPr="00CC7E2C" w:rsidRDefault="003F6F9F" w:rsidP="003F6F9F">
      <w:pPr>
        <w:widowControl w:val="0"/>
        <w:autoSpaceDE w:val="0"/>
        <w:autoSpaceDN w:val="0"/>
        <w:adjustRightInd w:val="0"/>
        <w:spacing w:after="0"/>
        <w:ind w:left="360"/>
        <w:rPr>
          <w:rFonts w:eastAsia="Times"/>
          <w:sz w:val="26"/>
          <w:szCs w:val="26"/>
          <w:lang w:val="es-ES_tradnl"/>
        </w:rPr>
      </w:pPr>
    </w:p>
    <w:p w14:paraId="71B1A955" w14:textId="595918B8" w:rsidR="003F6F9F" w:rsidRPr="00CC7E2C" w:rsidRDefault="00CC7E2C" w:rsidP="003F6F9F">
      <w:pPr>
        <w:keepNext/>
        <w:spacing w:before="240" w:after="0"/>
        <w:outlineLvl w:val="2"/>
        <w:rPr>
          <w:rFonts w:eastAsia="Times" w:cs="Arial"/>
          <w:b/>
          <w:bCs/>
          <w:color w:val="1F497D"/>
          <w:sz w:val="28"/>
          <w:szCs w:val="28"/>
          <w:lang w:val="es-ES_tradnl"/>
        </w:rPr>
      </w:pPr>
      <w:bookmarkStart w:id="84" w:name="_Toc357599651"/>
      <w:bookmarkStart w:id="85" w:name="_Toc366492861"/>
      <w:bookmarkStart w:id="86" w:name="_Toc516556913"/>
      <w:bookmarkStart w:id="87" w:name="_Toc516558931"/>
      <w:bookmarkStart w:id="88" w:name="_Toc516561414"/>
      <w:r>
        <w:rPr>
          <w:rFonts w:eastAsia="Times" w:cs="Arial"/>
          <w:b/>
          <w:bCs/>
          <w:color w:val="1F497D"/>
          <w:sz w:val="28"/>
          <w:szCs w:val="28"/>
          <w:lang w:val="es-ES_tradnl"/>
        </w:rPr>
        <w:t>Apoyar la plena inclusión de nuestras poblaciones objetivo</w:t>
      </w:r>
      <w:bookmarkEnd w:id="84"/>
      <w:bookmarkEnd w:id="85"/>
      <w:bookmarkEnd w:id="86"/>
      <w:bookmarkEnd w:id="87"/>
      <w:bookmarkEnd w:id="88"/>
    </w:p>
    <w:p w14:paraId="47BA289A" w14:textId="77777777" w:rsidR="003F6F9F" w:rsidRPr="00CC7E2C" w:rsidRDefault="003F6F9F" w:rsidP="003F6F9F">
      <w:pPr>
        <w:spacing w:after="0"/>
        <w:ind w:left="720"/>
        <w:rPr>
          <w:rFonts w:eastAsia="Times"/>
          <w:sz w:val="26"/>
          <w:szCs w:val="26"/>
          <w:lang w:val="es-ES_tradnl"/>
        </w:rPr>
      </w:pPr>
    </w:p>
    <w:p w14:paraId="4A16359E" w14:textId="3ADEC715" w:rsidR="00CC7E2C" w:rsidRDefault="00CC7E2C" w:rsidP="003F6F9F">
      <w:pPr>
        <w:spacing w:after="0"/>
        <w:contextualSpacing/>
        <w:rPr>
          <w:rFonts w:eastAsia="Calibri" w:cs="Arial"/>
          <w:sz w:val="26"/>
          <w:szCs w:val="26"/>
          <w:lang w:val="es-ES_tradnl"/>
        </w:rPr>
      </w:pPr>
      <w:r>
        <w:rPr>
          <w:rFonts w:eastAsia="Calibri" w:cs="Arial"/>
          <w:sz w:val="26"/>
          <w:szCs w:val="26"/>
          <w:lang w:val="es-ES_tradnl"/>
        </w:rPr>
        <w:t xml:space="preserve">La UMC tuvo como prioridad, durante muchos años, el apoyo a nuestros distintos grupos de población para facilitar su inclusión en la </w:t>
      </w:r>
      <w:r w:rsidR="002C0ADE">
        <w:rPr>
          <w:rFonts w:eastAsia="Calibri" w:cs="Arial"/>
          <w:sz w:val="26"/>
          <w:szCs w:val="26"/>
          <w:lang w:val="es-ES_tradnl"/>
        </w:rPr>
        <w:t>organización,</w:t>
      </w:r>
      <w:r>
        <w:rPr>
          <w:rFonts w:eastAsia="Calibri" w:cs="Arial"/>
          <w:sz w:val="26"/>
          <w:szCs w:val="26"/>
          <w:lang w:val="es-ES_tradnl"/>
        </w:rPr>
        <w:t xml:space="preserve"> a fin de que sus necesidades y puntos de vista se </w:t>
      </w:r>
      <w:r>
        <w:rPr>
          <w:rFonts w:eastAsia="Calibri" w:cs="Arial"/>
          <w:sz w:val="26"/>
          <w:szCs w:val="26"/>
          <w:lang w:val="es-ES_tradnl"/>
        </w:rPr>
        <w:lastRenderedPageBreak/>
        <w:t>consideraran en programas y servicios. Si bien en períodos anteriores, este trabajo se realizaba en el marco de un comité más amplio de diversidad, que procuró abarcar todos los grupos objetivos, determinamos que este enfoque no fue particularmente eficaz y no mejoró la situación de ninguno de ellos de un modo que pudiera medirse. En consecuencia, se han creado diversos comités o grupos de trabajo para considerar las necesidades singulares de las mujeres y niñas ciegas y deficientes visuales, las de personas mayores y las de quienes tienen baja visión. Les ofrecemos un resumen de parte del trabajo emprendido por estos grupos hasta ahora:</w:t>
      </w:r>
    </w:p>
    <w:p w14:paraId="08CBAFA5" w14:textId="77777777" w:rsidR="00CC7E2C" w:rsidRPr="00CC7E2C" w:rsidRDefault="00CC7E2C" w:rsidP="003F6F9F">
      <w:pPr>
        <w:spacing w:after="0"/>
        <w:contextualSpacing/>
        <w:rPr>
          <w:rFonts w:eastAsia="Calibri" w:cs="Arial"/>
          <w:sz w:val="26"/>
          <w:szCs w:val="26"/>
          <w:u w:val="single"/>
          <w:lang w:val="es-ES_tradnl"/>
        </w:rPr>
      </w:pPr>
    </w:p>
    <w:p w14:paraId="363B636F" w14:textId="4983FC9F" w:rsidR="003F6F9F" w:rsidRPr="00CC7E2C" w:rsidRDefault="00CC7E2C" w:rsidP="003F6F9F">
      <w:pPr>
        <w:spacing w:after="0"/>
        <w:contextualSpacing/>
        <w:rPr>
          <w:rFonts w:eastAsia="Calibri" w:cs="Arial"/>
          <w:sz w:val="26"/>
          <w:szCs w:val="26"/>
          <w:u w:val="single"/>
          <w:lang w:val="es-ES_tradnl"/>
        </w:rPr>
      </w:pPr>
      <w:r>
        <w:rPr>
          <w:rFonts w:eastAsia="Calibri" w:cs="Arial"/>
          <w:sz w:val="26"/>
          <w:szCs w:val="26"/>
          <w:u w:val="single"/>
          <w:lang w:val="es-ES_tradnl"/>
        </w:rPr>
        <w:t>Comité de Mujeres</w:t>
      </w:r>
    </w:p>
    <w:p w14:paraId="459F726D" w14:textId="792CBF64" w:rsidR="00B96580" w:rsidRDefault="00B96580" w:rsidP="003F6F9F">
      <w:pPr>
        <w:numPr>
          <w:ilvl w:val="0"/>
          <w:numId w:val="11"/>
        </w:numPr>
        <w:spacing w:after="0" w:line="240" w:lineRule="auto"/>
        <w:contextualSpacing/>
        <w:rPr>
          <w:rFonts w:eastAsia="Calibri" w:cs="Arial"/>
          <w:sz w:val="26"/>
          <w:szCs w:val="26"/>
          <w:lang w:val="es-ES_tradnl"/>
        </w:rPr>
      </w:pPr>
      <w:r>
        <w:rPr>
          <w:rFonts w:eastAsia="Calibri" w:cs="Arial"/>
          <w:sz w:val="26"/>
          <w:szCs w:val="26"/>
          <w:lang w:val="es-ES_tradnl"/>
        </w:rPr>
        <w:t>El Comité de Mujeres ha elaborado criterios y términos de referencia para la Distinción al Empoderamiento de Mujeres, que fue aprobada por resolución de la Asamblea General de 2016 y que se espera entregar en la de 2020.</w:t>
      </w:r>
    </w:p>
    <w:p w14:paraId="44B75411" w14:textId="7C191E31" w:rsidR="00B96580" w:rsidRDefault="00B96580" w:rsidP="003F6F9F">
      <w:pPr>
        <w:numPr>
          <w:ilvl w:val="0"/>
          <w:numId w:val="11"/>
        </w:numPr>
        <w:spacing w:after="0" w:line="240" w:lineRule="auto"/>
        <w:contextualSpacing/>
        <w:rPr>
          <w:rFonts w:eastAsia="Calibri" w:cs="Arial"/>
          <w:sz w:val="26"/>
          <w:szCs w:val="26"/>
          <w:lang w:val="es-ES_tradnl"/>
        </w:rPr>
      </w:pPr>
      <w:r>
        <w:rPr>
          <w:rFonts w:eastAsia="Calibri" w:cs="Arial"/>
          <w:sz w:val="26"/>
          <w:szCs w:val="26"/>
          <w:lang w:val="es-ES_tradnl"/>
        </w:rPr>
        <w:t>Se realizó una encuesta entre mujeres ciegas y deficientes visuales a través de nuestros miembros a fin de determinar su participación y compromiso a diversos niveles de la estructura de la UMC así como las dificultades singulares que enfrentan. En este momento, se la está analizando y sus resultados van a ser la base de la acción futura de</w:t>
      </w:r>
      <w:r w:rsidR="002C0ADE">
        <w:rPr>
          <w:rFonts w:eastAsia="Calibri" w:cs="Arial"/>
          <w:sz w:val="26"/>
          <w:szCs w:val="26"/>
          <w:lang w:val="es-ES_tradnl"/>
        </w:rPr>
        <w:t xml:space="preserve"> este grupo</w:t>
      </w:r>
      <w:r>
        <w:rPr>
          <w:rFonts w:eastAsia="Calibri" w:cs="Arial"/>
          <w:sz w:val="26"/>
          <w:szCs w:val="26"/>
          <w:lang w:val="es-ES_tradnl"/>
        </w:rPr>
        <w:t>.</w:t>
      </w:r>
    </w:p>
    <w:p w14:paraId="099F3615" w14:textId="02FF70C5" w:rsidR="00B96580" w:rsidRDefault="00B96580" w:rsidP="003F6F9F">
      <w:pPr>
        <w:numPr>
          <w:ilvl w:val="0"/>
          <w:numId w:val="11"/>
        </w:numPr>
        <w:spacing w:after="0" w:line="240" w:lineRule="auto"/>
        <w:contextualSpacing/>
        <w:rPr>
          <w:rFonts w:eastAsia="Calibri" w:cs="Arial"/>
          <w:sz w:val="26"/>
          <w:szCs w:val="26"/>
          <w:lang w:val="es-ES_tradnl"/>
        </w:rPr>
      </w:pPr>
      <w:r>
        <w:rPr>
          <w:rFonts w:eastAsia="Calibri" w:cs="Arial"/>
          <w:sz w:val="26"/>
          <w:szCs w:val="26"/>
          <w:lang w:val="es-ES_tradnl"/>
        </w:rPr>
        <w:t>La UMC tendrá un rol de activa conducción en un proyecto de Liderazgo de Mujeres que coordina la Alianza Internacional de Discapacidad (IDA). Este trabajo está empezando a ponerse en práctica.</w:t>
      </w:r>
    </w:p>
    <w:p w14:paraId="5245CAC8" w14:textId="77777777" w:rsidR="002C0ADE" w:rsidRPr="00CC7E2C" w:rsidRDefault="002C0ADE" w:rsidP="003F6F9F">
      <w:pPr>
        <w:spacing w:after="0"/>
        <w:ind w:left="720"/>
        <w:contextualSpacing/>
        <w:rPr>
          <w:rFonts w:eastAsia="Calibri" w:cs="Arial"/>
          <w:sz w:val="26"/>
          <w:szCs w:val="26"/>
          <w:lang w:val="es-ES_tradnl"/>
        </w:rPr>
      </w:pPr>
    </w:p>
    <w:p w14:paraId="58DA5DE3" w14:textId="39EE7A5D" w:rsidR="003F6F9F" w:rsidRPr="00CC7E2C" w:rsidRDefault="00B96580" w:rsidP="003F6F9F">
      <w:pPr>
        <w:spacing w:after="0"/>
        <w:ind w:left="360"/>
        <w:contextualSpacing/>
        <w:rPr>
          <w:rFonts w:eastAsia="Calibri" w:cs="Arial"/>
          <w:sz w:val="26"/>
          <w:szCs w:val="26"/>
          <w:lang w:val="es-ES_tradnl"/>
        </w:rPr>
      </w:pPr>
      <w:r>
        <w:rPr>
          <w:rFonts w:eastAsia="Calibri" w:cs="Arial"/>
          <w:sz w:val="26"/>
          <w:szCs w:val="26"/>
          <w:u w:val="single"/>
          <w:lang w:val="es-ES_tradnl"/>
        </w:rPr>
        <w:t>Comité de Jóvenes</w:t>
      </w:r>
    </w:p>
    <w:p w14:paraId="0CD92571" w14:textId="653D0883" w:rsidR="00B96580" w:rsidRDefault="00B96580" w:rsidP="003F6F9F">
      <w:pPr>
        <w:numPr>
          <w:ilvl w:val="0"/>
          <w:numId w:val="12"/>
        </w:numPr>
        <w:spacing w:after="0" w:line="240" w:lineRule="auto"/>
        <w:ind w:left="720"/>
        <w:contextualSpacing/>
        <w:rPr>
          <w:rFonts w:eastAsia="Calibri" w:cs="Arial"/>
          <w:sz w:val="26"/>
          <w:szCs w:val="26"/>
          <w:lang w:val="es-ES_tradnl"/>
        </w:rPr>
      </w:pPr>
      <w:r>
        <w:rPr>
          <w:rFonts w:eastAsia="Calibri" w:cs="Arial"/>
          <w:sz w:val="26"/>
          <w:szCs w:val="26"/>
          <w:lang w:val="es-ES_tradnl"/>
        </w:rPr>
        <w:t xml:space="preserve">El Comité de Jóvenes identificó varias estrategias para promover y alentar una mayor participación de este grupo. Se incluye la asistencia a la Asamblea General, a talleres regionales específicos, etc. </w:t>
      </w:r>
      <w:r w:rsidR="002C0ADE">
        <w:rPr>
          <w:rFonts w:eastAsia="Calibri" w:cs="Arial"/>
          <w:sz w:val="26"/>
          <w:szCs w:val="26"/>
          <w:lang w:val="es-ES_tradnl"/>
        </w:rPr>
        <w:t xml:space="preserve">La mayor parte de estas iniciativas está </w:t>
      </w:r>
      <w:r>
        <w:rPr>
          <w:rFonts w:eastAsia="Calibri" w:cs="Arial"/>
          <w:sz w:val="26"/>
          <w:szCs w:val="26"/>
          <w:lang w:val="es-ES_tradnl"/>
        </w:rPr>
        <w:t>en elaboración.</w:t>
      </w:r>
    </w:p>
    <w:p w14:paraId="4B9D5BCD" w14:textId="1B78FC9D" w:rsidR="00D44331" w:rsidRDefault="00D44331" w:rsidP="003F6F9F">
      <w:pPr>
        <w:numPr>
          <w:ilvl w:val="0"/>
          <w:numId w:val="12"/>
        </w:numPr>
        <w:spacing w:after="0" w:line="240" w:lineRule="auto"/>
        <w:ind w:left="720"/>
        <w:contextualSpacing/>
        <w:rPr>
          <w:rFonts w:eastAsia="Calibri" w:cs="Arial"/>
          <w:sz w:val="26"/>
          <w:szCs w:val="26"/>
          <w:lang w:val="es-ES_tradnl"/>
        </w:rPr>
      </w:pPr>
      <w:r>
        <w:rPr>
          <w:rFonts w:eastAsia="Calibri" w:cs="Arial"/>
          <w:sz w:val="26"/>
          <w:szCs w:val="26"/>
          <w:lang w:val="es-ES_tradnl"/>
        </w:rPr>
        <w:t>El Comité de Jóvenes identificó igualmente formas de ayudar y reforzar los vehículos de comunicación de la UMC (redes sociales, boletín electrónico, Facebook, etc.) y también identificó miembros jóvenes para que actúen en otros comités de la UMC a fin de proporcionar una perspectiva nueva a su trabajo.</w:t>
      </w:r>
    </w:p>
    <w:p w14:paraId="0B7FDCD8" w14:textId="77777777" w:rsidR="00D44331" w:rsidRDefault="00D44331" w:rsidP="003F6F9F">
      <w:pPr>
        <w:spacing w:after="0"/>
        <w:ind w:left="360"/>
        <w:contextualSpacing/>
        <w:rPr>
          <w:rFonts w:eastAsia="Calibri" w:cs="Arial"/>
          <w:sz w:val="26"/>
          <w:szCs w:val="26"/>
          <w:lang w:val="es-ES_tradnl"/>
        </w:rPr>
      </w:pPr>
    </w:p>
    <w:p w14:paraId="15AD226A" w14:textId="7D9EC89B" w:rsidR="003F6F9F" w:rsidRPr="00CC7E2C" w:rsidRDefault="00D44331" w:rsidP="003F6F9F">
      <w:pPr>
        <w:spacing w:after="0"/>
        <w:ind w:left="360"/>
        <w:contextualSpacing/>
        <w:rPr>
          <w:rFonts w:eastAsia="Calibri" w:cs="Arial"/>
          <w:sz w:val="26"/>
          <w:szCs w:val="26"/>
          <w:lang w:val="es-ES_tradnl"/>
        </w:rPr>
      </w:pPr>
      <w:r>
        <w:rPr>
          <w:rFonts w:eastAsia="Calibri" w:cs="Arial"/>
          <w:sz w:val="26"/>
          <w:szCs w:val="26"/>
          <w:u w:val="single"/>
          <w:lang w:val="es-ES_tradnl"/>
        </w:rPr>
        <w:lastRenderedPageBreak/>
        <w:t>Comité de Personas Mayores</w:t>
      </w:r>
    </w:p>
    <w:p w14:paraId="2E0DEAE4" w14:textId="0F4B7B35" w:rsidR="003F6F9F" w:rsidRPr="00CC7E2C" w:rsidRDefault="00D44331" w:rsidP="003F6F9F">
      <w:pPr>
        <w:numPr>
          <w:ilvl w:val="0"/>
          <w:numId w:val="13"/>
        </w:numPr>
        <w:spacing w:after="0" w:line="240" w:lineRule="auto"/>
        <w:ind w:left="720"/>
        <w:contextualSpacing/>
        <w:rPr>
          <w:rFonts w:eastAsia="Calibri" w:cs="Arial"/>
          <w:sz w:val="26"/>
          <w:szCs w:val="26"/>
          <w:lang w:val="es-ES_tradnl"/>
        </w:rPr>
      </w:pPr>
      <w:r>
        <w:rPr>
          <w:rFonts w:eastAsia="Calibri" w:cs="Arial"/>
          <w:sz w:val="26"/>
          <w:szCs w:val="26"/>
          <w:lang w:val="es-ES_tradnl"/>
        </w:rPr>
        <w:t>Si bien llevó algún tiempo constituir el Comité de Personas Mayores, ya está en funcionamiento</w:t>
      </w:r>
      <w:r w:rsidR="003F6F9F" w:rsidRPr="00CC7E2C">
        <w:rPr>
          <w:rFonts w:eastAsia="Calibri" w:cs="Arial"/>
          <w:sz w:val="26"/>
          <w:szCs w:val="26"/>
          <w:lang w:val="es-ES_tradnl"/>
        </w:rPr>
        <w:t>.</w:t>
      </w:r>
    </w:p>
    <w:p w14:paraId="5DC25E38" w14:textId="5FCA51FB" w:rsidR="00D44331" w:rsidRDefault="00D44331" w:rsidP="003F6F9F">
      <w:pPr>
        <w:numPr>
          <w:ilvl w:val="0"/>
          <w:numId w:val="13"/>
        </w:numPr>
        <w:spacing w:after="0" w:line="240" w:lineRule="auto"/>
        <w:ind w:left="720"/>
        <w:contextualSpacing/>
        <w:rPr>
          <w:rFonts w:eastAsia="Calibri" w:cs="Arial"/>
          <w:sz w:val="26"/>
          <w:szCs w:val="26"/>
          <w:lang w:val="es-ES_tradnl"/>
        </w:rPr>
      </w:pPr>
      <w:r>
        <w:rPr>
          <w:rFonts w:eastAsia="Calibri" w:cs="Arial"/>
          <w:sz w:val="26"/>
          <w:szCs w:val="26"/>
          <w:lang w:val="es-ES_tradnl"/>
        </w:rPr>
        <w:t>El Comité ha elaborado una encuesta para que los miembros examinen los problemas que enfrentan las personas mayores ciegas y deficientes visuales en el trabajo de la UMC. Su análisis se va a completar y resumir durante 2018.</w:t>
      </w:r>
    </w:p>
    <w:p w14:paraId="6FB7E0B9" w14:textId="77777777" w:rsidR="00D44331" w:rsidRDefault="00D44331" w:rsidP="003F6F9F">
      <w:pPr>
        <w:spacing w:after="0"/>
        <w:ind w:firstLine="360"/>
        <w:contextualSpacing/>
        <w:rPr>
          <w:rFonts w:eastAsia="Calibri" w:cs="Arial"/>
          <w:sz w:val="26"/>
          <w:szCs w:val="26"/>
          <w:lang w:val="es-ES_tradnl"/>
        </w:rPr>
      </w:pPr>
    </w:p>
    <w:p w14:paraId="7742E52A" w14:textId="262824FA" w:rsidR="003F6F9F" w:rsidRPr="00CC7E2C" w:rsidRDefault="00D44331" w:rsidP="003F6F9F">
      <w:pPr>
        <w:spacing w:after="0"/>
        <w:ind w:firstLine="360"/>
        <w:contextualSpacing/>
        <w:rPr>
          <w:rFonts w:eastAsia="Calibri" w:cs="Arial"/>
          <w:b/>
          <w:sz w:val="26"/>
          <w:szCs w:val="26"/>
          <w:u w:val="single"/>
          <w:lang w:val="es-ES_tradnl"/>
        </w:rPr>
      </w:pPr>
      <w:r>
        <w:rPr>
          <w:rFonts w:eastAsia="Calibri" w:cs="Arial"/>
          <w:sz w:val="26"/>
          <w:szCs w:val="26"/>
          <w:u w:val="single"/>
          <w:lang w:val="es-ES_tradnl"/>
        </w:rPr>
        <w:t>Comité de Baja Visión</w:t>
      </w:r>
    </w:p>
    <w:p w14:paraId="5C5E7DBC" w14:textId="0703072F" w:rsidR="003F6F9F" w:rsidRPr="00D44331" w:rsidRDefault="00D44331" w:rsidP="00D44331">
      <w:pPr>
        <w:numPr>
          <w:ilvl w:val="0"/>
          <w:numId w:val="14"/>
        </w:numPr>
        <w:spacing w:after="0" w:line="240" w:lineRule="auto"/>
        <w:contextualSpacing/>
        <w:rPr>
          <w:rFonts w:eastAsia="Calibri" w:cs="Arial"/>
          <w:b/>
          <w:sz w:val="26"/>
          <w:szCs w:val="26"/>
          <w:u w:val="single"/>
          <w:lang w:val="es-ES_tradnl"/>
        </w:rPr>
      </w:pPr>
      <w:r>
        <w:rPr>
          <w:rFonts w:eastAsia="Calibri" w:cs="Arial"/>
          <w:sz w:val="26"/>
          <w:szCs w:val="26"/>
          <w:lang w:val="es-ES_tradnl"/>
        </w:rPr>
        <w:t xml:space="preserve">El Comité de Baja Visión revisó y confirmó una declaración </w:t>
      </w:r>
      <w:r w:rsidR="002C0ADE">
        <w:rPr>
          <w:rFonts w:eastAsia="Calibri" w:cs="Arial"/>
          <w:sz w:val="26"/>
          <w:szCs w:val="26"/>
          <w:lang w:val="es-ES_tradnl"/>
        </w:rPr>
        <w:t>conjunta sobre el tema, elaborada</w:t>
      </w:r>
      <w:r>
        <w:rPr>
          <w:rFonts w:eastAsia="Calibri" w:cs="Arial"/>
          <w:sz w:val="26"/>
          <w:szCs w:val="26"/>
          <w:lang w:val="es-ES_tradnl"/>
        </w:rPr>
        <w:t xml:space="preserve"> por Alianza Visión en 2015.</w:t>
      </w:r>
    </w:p>
    <w:p w14:paraId="0B94297A" w14:textId="7881320A" w:rsidR="00D44331" w:rsidRPr="00CC7E2C" w:rsidRDefault="00D44331" w:rsidP="00D44331">
      <w:pPr>
        <w:numPr>
          <w:ilvl w:val="0"/>
          <w:numId w:val="14"/>
        </w:numPr>
        <w:spacing w:after="0" w:line="240" w:lineRule="auto"/>
        <w:contextualSpacing/>
        <w:rPr>
          <w:rFonts w:eastAsia="Calibri" w:cs="Arial"/>
          <w:b/>
          <w:sz w:val="26"/>
          <w:szCs w:val="26"/>
          <w:u w:val="single"/>
          <w:lang w:val="es-ES_tradnl"/>
        </w:rPr>
      </w:pPr>
      <w:r>
        <w:rPr>
          <w:rFonts w:eastAsia="Calibri" w:cs="Arial"/>
          <w:sz w:val="26"/>
          <w:szCs w:val="26"/>
          <w:lang w:val="es-ES_tradnl"/>
        </w:rPr>
        <w:t>Emprendió una encuesta tanto para organizaciones como para personas a fin de determinar los problemas singulares que enfrentan las personas con baja visión y en qué medida están incluidas y se consideran sus necesidades en nuestras organizaciones miembros. Se recibieron muchas respuestas que se van a analizar durante el primer semestre de 2018.</w:t>
      </w:r>
    </w:p>
    <w:p w14:paraId="1A9E6BAB" w14:textId="39DD4252" w:rsidR="003F6F9F" w:rsidRPr="00CC7E2C" w:rsidRDefault="00D44331" w:rsidP="003F6F9F">
      <w:pPr>
        <w:numPr>
          <w:ilvl w:val="0"/>
          <w:numId w:val="14"/>
        </w:numPr>
        <w:spacing w:after="0" w:line="240" w:lineRule="auto"/>
        <w:contextualSpacing/>
        <w:rPr>
          <w:rFonts w:eastAsia="Calibri" w:cs="Arial"/>
          <w:b/>
          <w:sz w:val="26"/>
          <w:szCs w:val="26"/>
          <w:u w:val="single"/>
          <w:lang w:val="es-ES_tradnl"/>
        </w:rPr>
      </w:pPr>
      <w:r>
        <w:rPr>
          <w:rFonts w:eastAsia="Calibri" w:cs="Arial"/>
          <w:sz w:val="26"/>
          <w:szCs w:val="26"/>
          <w:lang w:val="es-ES_tradnl"/>
        </w:rPr>
        <w:t xml:space="preserve">El Comité de Baja Visión </w:t>
      </w:r>
      <w:r w:rsidR="00AE26A2">
        <w:rPr>
          <w:rFonts w:eastAsia="Calibri" w:cs="Arial"/>
          <w:sz w:val="26"/>
          <w:szCs w:val="26"/>
          <w:lang w:val="es-ES_tradnl"/>
        </w:rPr>
        <w:t xml:space="preserve">creó también una carpeta de </w:t>
      </w:r>
      <w:proofErr w:type="spellStart"/>
      <w:r w:rsidR="00AE26A2">
        <w:rPr>
          <w:rFonts w:eastAsia="Calibri" w:cs="Arial"/>
          <w:sz w:val="26"/>
          <w:szCs w:val="26"/>
          <w:lang w:val="es-ES_tradnl"/>
        </w:rPr>
        <w:t>dropbox</w:t>
      </w:r>
      <w:proofErr w:type="spellEnd"/>
      <w:r w:rsidR="00AE26A2">
        <w:rPr>
          <w:rFonts w:eastAsia="Calibri" w:cs="Arial"/>
          <w:sz w:val="26"/>
          <w:szCs w:val="26"/>
          <w:lang w:val="es-ES_tradnl"/>
        </w:rPr>
        <w:t xml:space="preserve"> para compartir herramientas y recursos.</w:t>
      </w:r>
    </w:p>
    <w:p w14:paraId="4A952D5A" w14:textId="77777777" w:rsidR="003F6F9F" w:rsidRPr="00CC7E2C" w:rsidRDefault="003F6F9F" w:rsidP="003F6F9F">
      <w:pPr>
        <w:contextualSpacing/>
        <w:rPr>
          <w:rFonts w:eastAsia="Calibri" w:cs="Arial"/>
          <w:sz w:val="26"/>
          <w:szCs w:val="26"/>
          <w:lang w:val="es-ES_tradnl"/>
        </w:rPr>
      </w:pPr>
    </w:p>
    <w:p w14:paraId="57F9B24E" w14:textId="7EA9F76A" w:rsidR="003F6F9F" w:rsidRPr="00CC7E2C" w:rsidRDefault="0021136F" w:rsidP="003F6F9F">
      <w:pPr>
        <w:keepNext/>
        <w:spacing w:before="240" w:after="0"/>
        <w:outlineLvl w:val="2"/>
        <w:rPr>
          <w:rFonts w:eastAsia="Times" w:cs="Arial"/>
          <w:b/>
          <w:bCs/>
          <w:color w:val="1F497D"/>
          <w:sz w:val="28"/>
          <w:szCs w:val="28"/>
          <w:lang w:val="es-ES_tradnl"/>
        </w:rPr>
      </w:pPr>
      <w:bookmarkStart w:id="89" w:name="_Toc357599661"/>
      <w:bookmarkStart w:id="90" w:name="_Toc366492871"/>
      <w:bookmarkStart w:id="91" w:name="_Toc516556914"/>
      <w:bookmarkStart w:id="92" w:name="_Toc516558932"/>
      <w:bookmarkStart w:id="93" w:name="_Toc516561415"/>
      <w:r>
        <w:rPr>
          <w:rFonts w:eastAsia="Times" w:cs="Arial"/>
          <w:b/>
          <w:bCs/>
          <w:color w:val="1F497D"/>
          <w:sz w:val="28"/>
          <w:szCs w:val="28"/>
          <w:lang w:val="es-ES_tradnl"/>
        </w:rPr>
        <w:t>Mejorar el acceso de las personas ciegas y deficientes visuales a servicios de rehabilitación</w:t>
      </w:r>
      <w:bookmarkEnd w:id="89"/>
      <w:bookmarkEnd w:id="90"/>
      <w:bookmarkEnd w:id="91"/>
      <w:bookmarkEnd w:id="92"/>
      <w:bookmarkEnd w:id="93"/>
      <w:r w:rsidR="003F6F9F" w:rsidRPr="00CC7E2C">
        <w:rPr>
          <w:rFonts w:eastAsia="Times" w:cs="Arial"/>
          <w:b/>
          <w:bCs/>
          <w:color w:val="1F497D"/>
          <w:sz w:val="28"/>
          <w:szCs w:val="28"/>
          <w:lang w:val="es-ES_tradnl"/>
        </w:rPr>
        <w:t xml:space="preserve"> </w:t>
      </w:r>
    </w:p>
    <w:p w14:paraId="213A47A9" w14:textId="77777777" w:rsidR="003F6F9F" w:rsidRPr="00CC7E2C" w:rsidRDefault="003F6F9F" w:rsidP="003F6F9F">
      <w:pPr>
        <w:spacing w:after="0"/>
        <w:ind w:left="360"/>
        <w:rPr>
          <w:rFonts w:eastAsia="Times"/>
          <w:sz w:val="26"/>
          <w:szCs w:val="26"/>
          <w:lang w:val="es-ES_tradnl"/>
        </w:rPr>
      </w:pPr>
    </w:p>
    <w:p w14:paraId="5985AC4F" w14:textId="10657854" w:rsidR="0021136F" w:rsidRDefault="0021136F" w:rsidP="003F6F9F">
      <w:pPr>
        <w:widowControl w:val="0"/>
        <w:autoSpaceDE w:val="0"/>
        <w:autoSpaceDN w:val="0"/>
        <w:adjustRightInd w:val="0"/>
        <w:spacing w:after="0"/>
        <w:contextualSpacing/>
        <w:rPr>
          <w:rFonts w:eastAsia="Calibri" w:cs="Arial"/>
          <w:sz w:val="26"/>
          <w:szCs w:val="26"/>
          <w:lang w:val="es-ES_tradnl"/>
        </w:rPr>
      </w:pPr>
      <w:bookmarkStart w:id="94" w:name="_Toc357599662"/>
      <w:bookmarkStart w:id="95" w:name="_Toc366492872"/>
      <w:r>
        <w:rPr>
          <w:rFonts w:eastAsia="Calibri" w:cs="Arial"/>
          <w:sz w:val="26"/>
          <w:szCs w:val="26"/>
          <w:lang w:val="es-ES_tradnl"/>
        </w:rPr>
        <w:t>El acceso a servicios adecuados de habilitación y rehabilitación es muy importante para que las personas ciegas y deficientes visuales incrementen su independencia y participación plena.</w:t>
      </w:r>
    </w:p>
    <w:bookmarkEnd w:id="94"/>
    <w:bookmarkEnd w:id="95"/>
    <w:p w14:paraId="1FC5EAFC" w14:textId="481D80BC" w:rsidR="0021136F" w:rsidRDefault="0021136F" w:rsidP="003F6F9F">
      <w:pPr>
        <w:widowControl w:val="0"/>
        <w:numPr>
          <w:ilvl w:val="0"/>
          <w:numId w:val="15"/>
        </w:numPr>
        <w:autoSpaceDE w:val="0"/>
        <w:autoSpaceDN w:val="0"/>
        <w:adjustRightInd w:val="0"/>
        <w:spacing w:after="0" w:line="240" w:lineRule="auto"/>
        <w:ind w:left="360"/>
        <w:contextualSpacing/>
        <w:rPr>
          <w:rFonts w:eastAsia="Calibri" w:cs="Arial"/>
          <w:sz w:val="26"/>
          <w:szCs w:val="26"/>
          <w:lang w:val="es-ES_tradnl"/>
        </w:rPr>
      </w:pPr>
      <w:r>
        <w:rPr>
          <w:rFonts w:eastAsia="Calibri" w:cs="Arial"/>
          <w:sz w:val="26"/>
          <w:szCs w:val="26"/>
          <w:lang w:val="es-ES_tradnl"/>
        </w:rPr>
        <w:t>El Comité de Rehabilitación está en proceso de diseñar una encuesta de seguimiento que va a ampliar la información obtenida por la investigación llevada a cabo en 2015.</w:t>
      </w:r>
    </w:p>
    <w:p w14:paraId="2EE098F2" w14:textId="7B58A55C" w:rsidR="0021136F" w:rsidRDefault="0021136F" w:rsidP="003F6F9F">
      <w:pPr>
        <w:widowControl w:val="0"/>
        <w:numPr>
          <w:ilvl w:val="0"/>
          <w:numId w:val="15"/>
        </w:numPr>
        <w:autoSpaceDE w:val="0"/>
        <w:autoSpaceDN w:val="0"/>
        <w:adjustRightInd w:val="0"/>
        <w:spacing w:after="0" w:line="240" w:lineRule="auto"/>
        <w:ind w:left="360"/>
        <w:contextualSpacing/>
        <w:rPr>
          <w:rFonts w:eastAsia="Calibri" w:cs="Arial"/>
          <w:sz w:val="26"/>
          <w:szCs w:val="26"/>
          <w:lang w:val="es-ES_tradnl"/>
        </w:rPr>
      </w:pPr>
      <w:r>
        <w:rPr>
          <w:rFonts w:eastAsia="Calibri" w:cs="Arial"/>
          <w:sz w:val="26"/>
          <w:szCs w:val="26"/>
          <w:lang w:val="es-ES_tradnl"/>
        </w:rPr>
        <w:t xml:space="preserve">Se ha preparado el borrador de </w:t>
      </w:r>
      <w:r w:rsidR="002C0ADE">
        <w:rPr>
          <w:rFonts w:eastAsia="Calibri" w:cs="Arial"/>
          <w:sz w:val="26"/>
          <w:szCs w:val="26"/>
          <w:lang w:val="es-ES_tradnl"/>
        </w:rPr>
        <w:t>un formulario</w:t>
      </w:r>
      <w:r>
        <w:rPr>
          <w:rFonts w:eastAsia="Calibri" w:cs="Arial"/>
          <w:sz w:val="26"/>
          <w:szCs w:val="26"/>
          <w:lang w:val="es-ES_tradnl"/>
        </w:rPr>
        <w:t xml:space="preserve"> para captar información de los miembros acerca de los programas de rehabilitación en sus países. Una vez que se haya recogido </w:t>
      </w:r>
      <w:r w:rsidR="002C0ADE">
        <w:rPr>
          <w:rFonts w:eastAsia="Calibri" w:cs="Arial"/>
          <w:sz w:val="26"/>
          <w:szCs w:val="26"/>
          <w:lang w:val="es-ES_tradnl"/>
        </w:rPr>
        <w:t>ese</w:t>
      </w:r>
      <w:r>
        <w:rPr>
          <w:rFonts w:eastAsia="Calibri" w:cs="Arial"/>
          <w:sz w:val="26"/>
          <w:szCs w:val="26"/>
          <w:lang w:val="es-ES_tradnl"/>
        </w:rPr>
        <w:t xml:space="preserve"> </w:t>
      </w:r>
      <w:r w:rsidR="002C0ADE">
        <w:rPr>
          <w:rFonts w:eastAsia="Calibri" w:cs="Arial"/>
          <w:sz w:val="26"/>
          <w:szCs w:val="26"/>
          <w:lang w:val="es-ES_tradnl"/>
        </w:rPr>
        <w:t>aporte</w:t>
      </w:r>
      <w:r>
        <w:rPr>
          <w:rFonts w:eastAsia="Calibri" w:cs="Arial"/>
          <w:sz w:val="26"/>
          <w:szCs w:val="26"/>
          <w:lang w:val="es-ES_tradnl"/>
        </w:rPr>
        <w:t>, se l</w:t>
      </w:r>
      <w:r w:rsidR="002C0ADE">
        <w:rPr>
          <w:rFonts w:eastAsia="Calibri" w:cs="Arial"/>
          <w:sz w:val="26"/>
          <w:szCs w:val="26"/>
          <w:lang w:val="es-ES_tradnl"/>
        </w:rPr>
        <w:t>o</w:t>
      </w:r>
      <w:r>
        <w:rPr>
          <w:rFonts w:eastAsia="Calibri" w:cs="Arial"/>
          <w:sz w:val="26"/>
          <w:szCs w:val="26"/>
          <w:lang w:val="es-ES_tradnl"/>
        </w:rPr>
        <w:t xml:space="preserve"> incluirá en el sitio web de la UMC.</w:t>
      </w:r>
    </w:p>
    <w:p w14:paraId="4F69FF2C" w14:textId="77777777" w:rsidR="0021136F" w:rsidRDefault="0021136F" w:rsidP="0021136F">
      <w:pPr>
        <w:widowControl w:val="0"/>
        <w:autoSpaceDE w:val="0"/>
        <w:autoSpaceDN w:val="0"/>
        <w:adjustRightInd w:val="0"/>
        <w:spacing w:after="0" w:line="240" w:lineRule="auto"/>
        <w:contextualSpacing/>
        <w:rPr>
          <w:rFonts w:eastAsia="Calibri" w:cs="Arial"/>
          <w:sz w:val="26"/>
          <w:szCs w:val="26"/>
          <w:lang w:val="es-ES_tradnl"/>
        </w:rPr>
      </w:pPr>
    </w:p>
    <w:p w14:paraId="2D5DB8AC" w14:textId="650AAF14" w:rsidR="003F6F9F" w:rsidRDefault="0021136F" w:rsidP="00A22E84">
      <w:pPr>
        <w:pStyle w:val="Heading1"/>
        <w:spacing w:before="240"/>
        <w:rPr>
          <w:lang w:val="es-ES_tradnl"/>
        </w:rPr>
      </w:pPr>
      <w:bookmarkStart w:id="96" w:name="_Toc357599664"/>
      <w:bookmarkStart w:id="97" w:name="_Toc366492874"/>
      <w:bookmarkStart w:id="98" w:name="_Toc349128640"/>
      <w:bookmarkStart w:id="99" w:name="_Toc516561416"/>
      <w:r>
        <w:rPr>
          <w:lang w:val="es-ES_tradnl"/>
        </w:rPr>
        <w:lastRenderedPageBreak/>
        <w:t>PRIORIDAD ESTRATÉGICA 3: Accesibilidad</w:t>
      </w:r>
      <w:bookmarkEnd w:id="96"/>
      <w:bookmarkEnd w:id="97"/>
      <w:bookmarkEnd w:id="98"/>
      <w:bookmarkEnd w:id="99"/>
    </w:p>
    <w:p w14:paraId="71647148" w14:textId="77777777" w:rsidR="005C696B" w:rsidRPr="007C43D5" w:rsidRDefault="0021136F" w:rsidP="005C696B">
      <w:pPr>
        <w:pStyle w:val="Caption"/>
        <w:rPr>
          <w:rFonts w:eastAsia="Times"/>
          <w:i/>
          <w:noProof/>
          <w:color w:val="auto"/>
          <w:sz w:val="26"/>
          <w:szCs w:val="26"/>
        </w:rPr>
      </w:pPr>
      <w:r w:rsidRPr="00CC7E2C">
        <w:rPr>
          <w:rFonts w:eastAsia="Times"/>
          <w:b w:val="0"/>
          <w:i/>
          <w:noProof/>
          <w:sz w:val="26"/>
          <w:szCs w:val="26"/>
          <w:lang w:val="es-ES" w:eastAsia="es-ES"/>
        </w:rPr>
        <w:drawing>
          <wp:inline distT="0" distB="0" distL="0" distR="0" wp14:anchorId="2144EF42" wp14:editId="218C3263">
            <wp:extent cx="1759585" cy="1170940"/>
            <wp:effectExtent l="0" t="0" r="0" b="0"/>
            <wp:docPr id="11" name="Picture 11" descr="Ajai Kumar Mittal, Secretario General de la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ttal.jp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1759585" cy="1170940"/>
                    </a:xfrm>
                    <a:prstGeom prst="rect">
                      <a:avLst/>
                    </a:prstGeom>
                  </pic:spPr>
                </pic:pic>
              </a:graphicData>
            </a:graphic>
          </wp:inline>
        </w:drawing>
      </w:r>
      <w:r w:rsidR="005C696B">
        <w:rPr>
          <w:rFonts w:eastAsia="Times"/>
          <w:b w:val="0"/>
          <w:i/>
          <w:sz w:val="26"/>
          <w:szCs w:val="26"/>
          <w:lang w:val="es-ES_tradnl"/>
        </w:rPr>
        <w:t xml:space="preserve"> </w:t>
      </w:r>
      <w:r w:rsidR="005C696B" w:rsidRPr="005C696B">
        <w:rPr>
          <w:noProof/>
          <w:color w:val="auto"/>
          <w:sz w:val="20"/>
          <w:szCs w:val="20"/>
        </w:rPr>
        <w:t>Ajai Kumar Mittal, Secretario General de la UMC</w:t>
      </w:r>
    </w:p>
    <w:p w14:paraId="7F8261FE" w14:textId="6D7AF96A" w:rsidR="003F6F9F" w:rsidRPr="00CC7E2C" w:rsidRDefault="0021136F" w:rsidP="003F6F9F">
      <w:pPr>
        <w:spacing w:after="0"/>
        <w:rPr>
          <w:rFonts w:eastAsia="Times"/>
          <w:sz w:val="26"/>
          <w:szCs w:val="26"/>
          <w:lang w:val="es-ES_tradnl"/>
        </w:rPr>
      </w:pPr>
      <w:r>
        <w:rPr>
          <w:rFonts w:eastAsia="Times"/>
          <w:b/>
          <w:i/>
          <w:sz w:val="26"/>
          <w:szCs w:val="26"/>
          <w:lang w:val="es-ES_tradnl"/>
        </w:rPr>
        <w:t xml:space="preserve">Líder de la prioridad: </w:t>
      </w:r>
      <w:r w:rsidR="003F6F9F" w:rsidRPr="00CC7E2C">
        <w:rPr>
          <w:rFonts w:eastAsia="Times"/>
          <w:sz w:val="26"/>
          <w:szCs w:val="26"/>
          <w:lang w:val="es-ES_tradnl"/>
        </w:rPr>
        <w:t xml:space="preserve">Ajai Kumar Mittal, </w:t>
      </w:r>
      <w:r>
        <w:rPr>
          <w:rFonts w:eastAsia="Times"/>
          <w:sz w:val="26"/>
          <w:szCs w:val="26"/>
          <w:lang w:val="es-ES_tradnl"/>
        </w:rPr>
        <w:t>Secretario General de la UMC</w:t>
      </w:r>
    </w:p>
    <w:p w14:paraId="47F6405D" w14:textId="497C53A0" w:rsidR="003F6F9F" w:rsidRPr="00CC7E2C" w:rsidRDefault="003F6F9F" w:rsidP="003F6F9F">
      <w:pPr>
        <w:spacing w:after="0"/>
        <w:rPr>
          <w:rFonts w:eastAsia="Times"/>
          <w:b/>
          <w:sz w:val="26"/>
          <w:szCs w:val="26"/>
          <w:lang w:val="es-ES_tradnl"/>
        </w:rPr>
      </w:pPr>
    </w:p>
    <w:p w14:paraId="4D1009A0" w14:textId="181889B5" w:rsidR="003F6F9F" w:rsidRPr="00CC7E2C" w:rsidRDefault="003F6F9F" w:rsidP="003F6F9F">
      <w:pPr>
        <w:shd w:val="clear" w:color="auto" w:fill="FFFFCC"/>
        <w:spacing w:after="0"/>
        <w:rPr>
          <w:rFonts w:eastAsia="Times"/>
          <w:b/>
          <w:sz w:val="26"/>
          <w:szCs w:val="26"/>
          <w:lang w:val="es-ES_tradnl"/>
        </w:rPr>
      </w:pPr>
      <w:r w:rsidRPr="00CC7E2C">
        <w:rPr>
          <w:rFonts w:eastAsia="Times"/>
          <w:b/>
          <w:sz w:val="26"/>
          <w:szCs w:val="26"/>
          <w:lang w:val="es-ES_tradnl"/>
        </w:rPr>
        <w:t>“</w:t>
      </w:r>
      <w:r w:rsidR="0021136F">
        <w:rPr>
          <w:rFonts w:eastAsia="Times"/>
          <w:b/>
          <w:sz w:val="26"/>
          <w:szCs w:val="26"/>
          <w:lang w:val="es-ES_tradnl"/>
        </w:rPr>
        <w:t>Trabajar para lograr un mundo que sea cada vez más accesible para las personas ciegas y deficientes visuales”</w:t>
      </w:r>
    </w:p>
    <w:p w14:paraId="7B4E10CB" w14:textId="77777777" w:rsidR="003F6F9F" w:rsidRPr="00CC7E2C" w:rsidRDefault="003F6F9F" w:rsidP="003F6F9F">
      <w:pPr>
        <w:spacing w:after="0"/>
        <w:rPr>
          <w:rFonts w:eastAsia="Times"/>
          <w:b/>
          <w:sz w:val="26"/>
          <w:szCs w:val="26"/>
          <w:lang w:val="es-ES_tradnl"/>
        </w:rPr>
      </w:pPr>
    </w:p>
    <w:p w14:paraId="7CE73B7F" w14:textId="30F39B44" w:rsidR="003F6F9F" w:rsidRDefault="0021136F" w:rsidP="003F6F9F">
      <w:pPr>
        <w:spacing w:after="0"/>
        <w:rPr>
          <w:rFonts w:eastAsia="Times"/>
          <w:b/>
          <w:i/>
          <w:iCs/>
          <w:color w:val="1F497D"/>
          <w:lang w:val="es-ES_tradnl"/>
        </w:rPr>
      </w:pPr>
      <w:r>
        <w:rPr>
          <w:rFonts w:eastAsia="Times"/>
          <w:b/>
          <w:i/>
          <w:iCs/>
          <w:color w:val="1F497D"/>
          <w:lang w:val="es-ES_tradnl"/>
        </w:rPr>
        <w:t>Objetivos estratégicos</w:t>
      </w:r>
      <w:r w:rsidR="003F6F9F" w:rsidRPr="00CC7E2C">
        <w:rPr>
          <w:rFonts w:eastAsia="Times"/>
          <w:b/>
          <w:i/>
          <w:iCs/>
          <w:color w:val="1F497D"/>
          <w:lang w:val="es-ES_tradnl"/>
        </w:rPr>
        <w:t>:</w:t>
      </w:r>
    </w:p>
    <w:p w14:paraId="0C983FB2" w14:textId="77777777" w:rsidR="003617F4" w:rsidRPr="00CC7E2C" w:rsidRDefault="003617F4" w:rsidP="003F6F9F">
      <w:pPr>
        <w:spacing w:after="0"/>
        <w:rPr>
          <w:rFonts w:eastAsia="Times"/>
          <w:b/>
          <w:i/>
          <w:iCs/>
          <w:color w:val="1F497D"/>
          <w:lang w:val="es-ES_tradnl"/>
        </w:rPr>
      </w:pPr>
    </w:p>
    <w:p w14:paraId="4DE26BCD" w14:textId="428FB118" w:rsidR="003F6F9F" w:rsidRPr="00CC7E2C" w:rsidRDefault="00F7057E" w:rsidP="003617F4">
      <w:pPr>
        <w:keepNext/>
        <w:spacing w:after="0"/>
        <w:outlineLvl w:val="2"/>
        <w:rPr>
          <w:rFonts w:eastAsia="Times" w:cs="Arial"/>
          <w:b/>
          <w:bCs/>
          <w:color w:val="1F497D"/>
          <w:sz w:val="28"/>
          <w:szCs w:val="28"/>
          <w:lang w:val="es-ES_tradnl"/>
        </w:rPr>
      </w:pPr>
      <w:bookmarkStart w:id="100" w:name="_Toc357599665"/>
      <w:bookmarkStart w:id="101" w:name="_Toc366492875"/>
      <w:bookmarkStart w:id="102" w:name="_Toc516556916"/>
      <w:bookmarkStart w:id="103" w:name="_Toc516558934"/>
      <w:bookmarkStart w:id="104" w:name="_Toc516561417"/>
      <w:r>
        <w:rPr>
          <w:rFonts w:eastAsia="Times" w:cs="Arial"/>
          <w:b/>
          <w:bCs/>
          <w:color w:val="1F497D"/>
          <w:sz w:val="28"/>
          <w:szCs w:val="28"/>
          <w:lang w:val="es-ES_tradnl"/>
        </w:rPr>
        <w:t>Mejorar el acceso de las personas ciegas y deficientes visuales a la información</w:t>
      </w:r>
      <w:bookmarkEnd w:id="100"/>
      <w:bookmarkEnd w:id="101"/>
      <w:bookmarkEnd w:id="102"/>
      <w:bookmarkEnd w:id="103"/>
      <w:bookmarkEnd w:id="104"/>
      <w:r w:rsidR="003F6F9F" w:rsidRPr="00CC7E2C">
        <w:rPr>
          <w:rFonts w:eastAsia="Times" w:cs="Arial"/>
          <w:b/>
          <w:bCs/>
          <w:color w:val="1F497D"/>
          <w:sz w:val="28"/>
          <w:szCs w:val="28"/>
          <w:lang w:val="es-ES_tradnl"/>
        </w:rPr>
        <w:t xml:space="preserve"> </w:t>
      </w:r>
    </w:p>
    <w:p w14:paraId="40C08E1F" w14:textId="54839DE8" w:rsidR="00F7057E" w:rsidRDefault="00F7057E" w:rsidP="003617F4">
      <w:pPr>
        <w:widowControl w:val="0"/>
        <w:autoSpaceDE w:val="0"/>
        <w:autoSpaceDN w:val="0"/>
        <w:adjustRightInd w:val="0"/>
        <w:spacing w:after="0"/>
        <w:contextualSpacing/>
        <w:rPr>
          <w:rFonts w:eastAsia="Calibri" w:cs="Arial"/>
          <w:sz w:val="26"/>
          <w:szCs w:val="26"/>
          <w:lang w:val="es-ES_tradnl"/>
        </w:rPr>
      </w:pPr>
      <w:r>
        <w:rPr>
          <w:rFonts w:eastAsia="Calibri" w:cs="Arial"/>
          <w:sz w:val="26"/>
          <w:szCs w:val="26"/>
          <w:lang w:val="es-ES_tradnl"/>
        </w:rPr>
        <w:t xml:space="preserve">La promoción e implementación del Tratado de Marrakech continuó siendo una prioridad principal para nosotros. </w:t>
      </w:r>
      <w:r w:rsidR="00EC75E7">
        <w:rPr>
          <w:rFonts w:eastAsia="Calibri" w:cs="Arial"/>
          <w:sz w:val="26"/>
          <w:szCs w:val="26"/>
          <w:lang w:val="es-ES_tradnl"/>
        </w:rPr>
        <w:t>Después de la entrada en</w:t>
      </w:r>
      <w:r>
        <w:rPr>
          <w:rFonts w:eastAsia="Calibri" w:cs="Arial"/>
          <w:sz w:val="26"/>
          <w:szCs w:val="26"/>
          <w:lang w:val="es-ES_tradnl"/>
        </w:rPr>
        <w:t xml:space="preserve"> vigencia </w:t>
      </w:r>
      <w:r w:rsidR="00EC75E7">
        <w:rPr>
          <w:rFonts w:eastAsia="Calibri" w:cs="Arial"/>
          <w:sz w:val="26"/>
          <w:szCs w:val="26"/>
          <w:lang w:val="es-ES_tradnl"/>
        </w:rPr>
        <w:t xml:space="preserve">de este documento, </w:t>
      </w:r>
      <w:r>
        <w:rPr>
          <w:rFonts w:eastAsia="Calibri" w:cs="Arial"/>
          <w:sz w:val="26"/>
          <w:szCs w:val="26"/>
          <w:lang w:val="es-ES_tradnl"/>
        </w:rPr>
        <w:t xml:space="preserve">en septiembre de 2016, cambiamos el foco </w:t>
      </w:r>
      <w:r w:rsidR="00EC75E7">
        <w:rPr>
          <w:rFonts w:eastAsia="Calibri" w:cs="Arial"/>
          <w:sz w:val="26"/>
          <w:szCs w:val="26"/>
          <w:lang w:val="es-ES_tradnl"/>
        </w:rPr>
        <w:t>hacia</w:t>
      </w:r>
      <w:r>
        <w:rPr>
          <w:rFonts w:eastAsia="Calibri" w:cs="Arial"/>
          <w:sz w:val="26"/>
          <w:szCs w:val="26"/>
          <w:lang w:val="es-ES_tradnl"/>
        </w:rPr>
        <w:t xml:space="preserve"> su adecuada puesta en práctica así como </w:t>
      </w:r>
      <w:r w:rsidR="00EC75E7">
        <w:rPr>
          <w:rFonts w:eastAsia="Calibri" w:cs="Arial"/>
          <w:sz w:val="26"/>
          <w:szCs w:val="26"/>
          <w:lang w:val="es-ES_tradnl"/>
        </w:rPr>
        <w:t>al logro de</w:t>
      </w:r>
      <w:r>
        <w:rPr>
          <w:rFonts w:eastAsia="Calibri" w:cs="Arial"/>
          <w:sz w:val="26"/>
          <w:szCs w:val="26"/>
          <w:lang w:val="es-ES_tradnl"/>
        </w:rPr>
        <w:t xml:space="preserve"> la mayor cantidad posible de ratificaciones.</w:t>
      </w:r>
    </w:p>
    <w:p w14:paraId="581DCA25" w14:textId="6CB53EC1" w:rsidR="00F7057E" w:rsidRPr="00E011BF" w:rsidRDefault="00E011BF" w:rsidP="00E011BF">
      <w:pPr>
        <w:widowControl w:val="0"/>
        <w:numPr>
          <w:ilvl w:val="0"/>
          <w:numId w:val="16"/>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Hasta mediados de abril de 2018,</w:t>
      </w:r>
      <w:r w:rsidRPr="00E011BF">
        <w:rPr>
          <w:rFonts w:eastAsia="Calibri" w:cs="Arial"/>
          <w:sz w:val="26"/>
          <w:szCs w:val="26"/>
          <w:lang w:val="es-ES_tradnl"/>
        </w:rPr>
        <w:t xml:space="preserve"> </w:t>
      </w:r>
      <w:hyperlink r:id="rId27" w:history="1">
        <w:r w:rsidRPr="00E011BF">
          <w:rPr>
            <w:rStyle w:val="Hyperlink"/>
            <w:rFonts w:eastAsia="Calibri" w:cs="Arial"/>
            <w:sz w:val="26"/>
            <w:szCs w:val="26"/>
            <w:lang w:val="es-ES_tradnl"/>
          </w:rPr>
          <w:t>treinta y cinco países</w:t>
        </w:r>
      </w:hyperlink>
      <w:r>
        <w:rPr>
          <w:rFonts w:eastAsia="Calibri" w:cs="Arial"/>
          <w:sz w:val="26"/>
          <w:szCs w:val="26"/>
          <w:lang w:val="es-ES_tradnl"/>
        </w:rPr>
        <w:t xml:space="preserve"> </w:t>
      </w:r>
      <w:r w:rsidRPr="00E011BF">
        <w:rPr>
          <w:rFonts w:eastAsia="Calibri" w:cs="Arial"/>
          <w:sz w:val="26"/>
          <w:szCs w:val="26"/>
          <w:lang w:val="es-ES_tradnl"/>
        </w:rPr>
        <w:t xml:space="preserve">han </w:t>
      </w:r>
      <w:r>
        <w:rPr>
          <w:rFonts w:eastAsia="Calibri" w:cs="Arial"/>
          <w:sz w:val="26"/>
          <w:szCs w:val="26"/>
          <w:lang w:val="es-ES_tradnl"/>
        </w:rPr>
        <w:t>ratificado el Tratado de Marrakech. Dado el compromiso de la UE, confirmado en febrero de 2018, confiamos en que los requisitos administrativos se cumplan en algún momento de este año y por lo tanto, somos optimistas acerca del cumplimiento del proceso formal antes de fin de año. También, sobre la base de desarrollos recientes en los Estados Unidos, nos ilusiona esperar la pronta ratificación de este país.</w:t>
      </w:r>
    </w:p>
    <w:p w14:paraId="2046FC45" w14:textId="5636250E" w:rsidR="00EF1B2D" w:rsidRDefault="0091771D" w:rsidP="003F6F9F">
      <w:pPr>
        <w:widowControl w:val="0"/>
        <w:numPr>
          <w:ilvl w:val="0"/>
          <w:numId w:val="16"/>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El proyecto financiado por el Instituto Sociedad Abierta, </w:t>
      </w:r>
      <w:r w:rsidR="00780CF7">
        <w:rPr>
          <w:rFonts w:eastAsia="Calibri" w:cs="Arial"/>
          <w:sz w:val="26"/>
          <w:szCs w:val="26"/>
          <w:lang w:val="es-ES_tradnl"/>
        </w:rPr>
        <w:t>que tuvo una duración de</w:t>
      </w:r>
      <w:r>
        <w:rPr>
          <w:rFonts w:eastAsia="Calibri" w:cs="Arial"/>
          <w:sz w:val="26"/>
          <w:szCs w:val="26"/>
          <w:lang w:val="es-ES_tradnl"/>
        </w:rPr>
        <w:t xml:space="preserve"> dos años</w:t>
      </w:r>
      <w:r w:rsidR="00780CF7">
        <w:rPr>
          <w:rFonts w:eastAsia="Calibri" w:cs="Arial"/>
          <w:sz w:val="26"/>
          <w:szCs w:val="26"/>
          <w:lang w:val="es-ES_tradnl"/>
        </w:rPr>
        <w:t>, terminó oficialmente el 31 de diciembre de 2017. En es</w:t>
      </w:r>
      <w:r w:rsidR="008D1473">
        <w:rPr>
          <w:rFonts w:eastAsia="Calibri" w:cs="Arial"/>
          <w:sz w:val="26"/>
          <w:szCs w:val="26"/>
          <w:lang w:val="es-ES_tradnl"/>
        </w:rPr>
        <w:t>e</w:t>
      </w:r>
      <w:r w:rsidR="00780CF7">
        <w:rPr>
          <w:rFonts w:eastAsia="Calibri" w:cs="Arial"/>
          <w:sz w:val="26"/>
          <w:szCs w:val="26"/>
          <w:lang w:val="es-ES_tradnl"/>
        </w:rPr>
        <w:t xml:space="preserve"> marco, </w:t>
      </w:r>
      <w:r w:rsidR="00EF1B2D">
        <w:rPr>
          <w:rFonts w:eastAsia="Calibri" w:cs="Arial"/>
          <w:sz w:val="26"/>
          <w:szCs w:val="26"/>
          <w:lang w:val="es-ES_tradnl"/>
        </w:rPr>
        <w:t>los</w:t>
      </w:r>
      <w:r w:rsidR="00780CF7">
        <w:rPr>
          <w:rFonts w:eastAsia="Calibri" w:cs="Arial"/>
          <w:sz w:val="26"/>
          <w:szCs w:val="26"/>
          <w:lang w:val="es-ES_tradnl"/>
        </w:rPr>
        <w:t xml:space="preserve"> U$S 300.000 </w:t>
      </w:r>
      <w:r w:rsidR="00EF1B2D">
        <w:rPr>
          <w:rFonts w:eastAsia="Calibri" w:cs="Arial"/>
          <w:sz w:val="26"/>
          <w:szCs w:val="26"/>
          <w:lang w:val="es-ES_tradnl"/>
        </w:rPr>
        <w:t xml:space="preserve">que nos proporcionaron en ese período fueron de enorme ayuda para nosotros al apoyar </w:t>
      </w:r>
      <w:r w:rsidR="00B91945">
        <w:rPr>
          <w:rFonts w:eastAsia="Calibri" w:cs="Arial"/>
          <w:sz w:val="26"/>
          <w:szCs w:val="26"/>
          <w:lang w:val="es-ES_tradnl"/>
        </w:rPr>
        <w:t xml:space="preserve">tanto </w:t>
      </w:r>
      <w:r w:rsidR="00EF1B2D">
        <w:rPr>
          <w:rFonts w:eastAsia="Calibri" w:cs="Arial"/>
          <w:sz w:val="26"/>
          <w:szCs w:val="26"/>
          <w:lang w:val="es-ES_tradnl"/>
        </w:rPr>
        <w:t xml:space="preserve">iniciativas regionales </w:t>
      </w:r>
      <w:r w:rsidR="00B91945">
        <w:rPr>
          <w:rFonts w:eastAsia="Calibri" w:cs="Arial"/>
          <w:sz w:val="26"/>
          <w:szCs w:val="26"/>
          <w:lang w:val="es-ES_tradnl"/>
        </w:rPr>
        <w:t>como</w:t>
      </w:r>
      <w:r w:rsidR="00EF1B2D">
        <w:rPr>
          <w:rFonts w:eastAsia="Calibri" w:cs="Arial"/>
          <w:sz w:val="26"/>
          <w:szCs w:val="26"/>
          <w:lang w:val="es-ES_tradnl"/>
        </w:rPr>
        <w:t xml:space="preserve"> la elaboración y puesta en práctica de varios proyectos globales a fin de contribuir a los objetivos del Tratado de Marrakech.</w:t>
      </w:r>
    </w:p>
    <w:p w14:paraId="3E7628D5" w14:textId="00106849" w:rsidR="00EF1B2D" w:rsidRDefault="00EF1B2D" w:rsidP="003F6F9F">
      <w:pPr>
        <w:widowControl w:val="0"/>
        <w:numPr>
          <w:ilvl w:val="0"/>
          <w:numId w:val="16"/>
        </w:numPr>
        <w:autoSpaceDE w:val="0"/>
        <w:autoSpaceDN w:val="0"/>
        <w:adjustRightInd w:val="0"/>
        <w:spacing w:after="0" w:line="240" w:lineRule="auto"/>
        <w:contextualSpacing/>
        <w:rPr>
          <w:rFonts w:eastAsia="Calibri" w:cs="Arial"/>
          <w:sz w:val="26"/>
          <w:szCs w:val="26"/>
          <w:lang w:val="es-ES_tradnl"/>
        </w:rPr>
      </w:pPr>
      <w:r w:rsidRPr="00CC7E2C">
        <w:rPr>
          <w:rFonts w:eastAsia="Calibri" w:cs="Arial"/>
          <w:noProof/>
          <w:sz w:val="26"/>
          <w:szCs w:val="26"/>
          <w:lang w:val="es-ES" w:eastAsia="es-ES"/>
        </w:rPr>
        <w:lastRenderedPageBreak/>
        <w:drawing>
          <wp:inline distT="0" distB="0" distL="0" distR="0" wp14:anchorId="2447B0B7" wp14:editId="1C149A70">
            <wp:extent cx="1047750" cy="1571625"/>
            <wp:effectExtent l="19050" t="19050" r="19050" b="28575"/>
            <wp:docPr id="12" name="Picture 12" descr="La Guía de Implementación de Marrakech: http://www.worldblindunion.org/English/our-work/our-priorities/Pages/right-2-read-campaign.aspx">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Marrakesh Implementation Guide is available on the WBU website: http://www.worldblindunion.org/English/our-work/our-priorities/Pages/right-2-read-campaign.aspx">
                      <a:hlinkClick r:id="rId28"/>
                    </pic:cNvPr>
                    <pic:cNvPicPr/>
                  </pic:nvPicPr>
                  <pic:blipFill>
                    <a:blip r:embed="rId29">
                      <a:extLst>
                        <a:ext uri="{28A0092B-C50C-407E-A947-70E740481C1C}">
                          <a14:useLocalDpi xmlns:a14="http://schemas.microsoft.com/office/drawing/2010/main" val="0"/>
                        </a:ext>
                      </a:extLst>
                    </a:blip>
                    <a:stretch>
                      <a:fillRect/>
                    </a:stretch>
                  </pic:blipFill>
                  <pic:spPr>
                    <a:xfrm>
                      <a:off x="0" y="0"/>
                      <a:ext cx="1048924" cy="1573386"/>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r>
        <w:rPr>
          <w:rFonts w:eastAsia="Calibri" w:cs="Arial"/>
          <w:sz w:val="26"/>
          <w:szCs w:val="26"/>
          <w:lang w:val="es-ES_tradnl"/>
        </w:rPr>
        <w:t>La Guía de Implementación de Marrakech fue publicada por la Oxford</w:t>
      </w:r>
      <w:r w:rsidR="00685809">
        <w:rPr>
          <w:rFonts w:eastAsia="Calibri" w:cs="Arial"/>
          <w:sz w:val="26"/>
          <w:szCs w:val="26"/>
          <w:lang w:val="es-ES_tradnl"/>
        </w:rPr>
        <w:t xml:space="preserve"> </w:t>
      </w:r>
      <w:proofErr w:type="spellStart"/>
      <w:r w:rsidR="00685809">
        <w:rPr>
          <w:rFonts w:eastAsia="Calibri" w:cs="Arial"/>
          <w:sz w:val="26"/>
          <w:szCs w:val="26"/>
          <w:lang w:val="es-ES_tradnl"/>
        </w:rPr>
        <w:t>University</w:t>
      </w:r>
      <w:proofErr w:type="spellEnd"/>
      <w:r w:rsidR="00685809">
        <w:rPr>
          <w:rFonts w:eastAsia="Calibri" w:cs="Arial"/>
          <w:sz w:val="26"/>
          <w:szCs w:val="26"/>
          <w:lang w:val="es-ES_tradnl"/>
        </w:rPr>
        <w:t xml:space="preserve"> </w:t>
      </w:r>
      <w:proofErr w:type="spellStart"/>
      <w:r w:rsidR="00685809">
        <w:rPr>
          <w:rFonts w:eastAsia="Calibri" w:cs="Arial"/>
          <w:sz w:val="26"/>
          <w:szCs w:val="26"/>
          <w:lang w:val="es-ES_tradnl"/>
        </w:rPr>
        <w:t>Press</w:t>
      </w:r>
      <w:proofErr w:type="spellEnd"/>
      <w:r>
        <w:rPr>
          <w:rFonts w:eastAsia="Calibri" w:cs="Arial"/>
          <w:sz w:val="26"/>
          <w:szCs w:val="26"/>
          <w:lang w:val="es-ES_tradnl"/>
        </w:rPr>
        <w:t xml:space="preserve">; se la tradujo en </w:t>
      </w:r>
      <w:r w:rsidR="00685809">
        <w:rPr>
          <w:rFonts w:eastAsia="Calibri" w:cs="Arial"/>
          <w:sz w:val="26"/>
          <w:szCs w:val="26"/>
          <w:lang w:val="es-ES_tradnl"/>
        </w:rPr>
        <w:t xml:space="preserve">diversos </w:t>
      </w:r>
      <w:r>
        <w:rPr>
          <w:rFonts w:eastAsia="Calibri" w:cs="Arial"/>
          <w:sz w:val="26"/>
          <w:szCs w:val="26"/>
          <w:lang w:val="es-ES_tradnl"/>
        </w:rPr>
        <w:t>idiomas</w:t>
      </w:r>
      <w:r w:rsidR="00685809">
        <w:rPr>
          <w:rFonts w:eastAsia="Calibri" w:cs="Arial"/>
          <w:sz w:val="26"/>
          <w:szCs w:val="26"/>
          <w:lang w:val="es-ES_tradnl"/>
        </w:rPr>
        <w:t xml:space="preserve"> con apoyo de varios miembros de la UMC y está disponible en línea en </w:t>
      </w:r>
      <w:hyperlink r:id="rId30" w:history="1">
        <w:r w:rsidR="00685809" w:rsidRPr="00685809">
          <w:rPr>
            <w:rStyle w:val="Hyperlink"/>
            <w:rFonts w:eastAsia="Calibri" w:cs="Arial"/>
            <w:sz w:val="26"/>
            <w:szCs w:val="26"/>
            <w:lang w:val="es-ES_tradnl"/>
          </w:rPr>
          <w:t>nuestro sitio web</w:t>
        </w:r>
      </w:hyperlink>
      <w:r w:rsidR="00685809">
        <w:rPr>
          <w:rFonts w:eastAsia="Calibri" w:cs="Arial"/>
          <w:sz w:val="26"/>
          <w:szCs w:val="26"/>
          <w:lang w:val="es-ES_tradnl"/>
        </w:rPr>
        <w:t xml:space="preserve">. También se la puede adquirir en la Imprenta de la Universidad de Oxford. Nosotros </w:t>
      </w:r>
      <w:r w:rsidR="00B91945">
        <w:rPr>
          <w:rFonts w:eastAsia="Calibri" w:cs="Arial"/>
          <w:sz w:val="26"/>
          <w:szCs w:val="26"/>
          <w:lang w:val="es-ES_tradnl"/>
        </w:rPr>
        <w:t>compramo</w:t>
      </w:r>
      <w:r w:rsidR="00685809">
        <w:rPr>
          <w:rFonts w:eastAsia="Calibri" w:cs="Arial"/>
          <w:sz w:val="26"/>
          <w:szCs w:val="26"/>
          <w:lang w:val="es-ES_tradnl"/>
        </w:rPr>
        <w:t>s varios cientos de ejemplares para entregársel</w:t>
      </w:r>
      <w:r w:rsidR="00765861">
        <w:rPr>
          <w:rFonts w:eastAsia="Calibri" w:cs="Arial"/>
          <w:sz w:val="26"/>
          <w:szCs w:val="26"/>
          <w:lang w:val="es-ES_tradnl"/>
        </w:rPr>
        <w:t>os a nuestras Regiones como par</w:t>
      </w:r>
      <w:r w:rsidR="00685809">
        <w:rPr>
          <w:rFonts w:eastAsia="Calibri" w:cs="Arial"/>
          <w:sz w:val="26"/>
          <w:szCs w:val="26"/>
          <w:lang w:val="es-ES_tradnl"/>
        </w:rPr>
        <w:t xml:space="preserve">te de los programas de formación y a los responsables de derechos de autor que asistieron a las reuniones del Comité Permanente de Derecho de Autor y </w:t>
      </w:r>
      <w:r w:rsidR="00765861">
        <w:rPr>
          <w:rFonts w:eastAsia="Calibri" w:cs="Arial"/>
          <w:sz w:val="26"/>
          <w:szCs w:val="26"/>
          <w:lang w:val="es-ES_tradnl"/>
        </w:rPr>
        <w:t>Derechos Conexos  (SCCR)</w:t>
      </w:r>
      <w:r w:rsidR="00685809">
        <w:rPr>
          <w:rFonts w:eastAsia="Calibri" w:cs="Arial"/>
          <w:sz w:val="26"/>
          <w:szCs w:val="26"/>
          <w:lang w:val="es-ES_tradnl"/>
        </w:rPr>
        <w:t xml:space="preserve"> </w:t>
      </w:r>
      <w:r w:rsidR="00765861">
        <w:rPr>
          <w:rFonts w:eastAsia="Calibri" w:cs="Arial"/>
          <w:sz w:val="26"/>
          <w:szCs w:val="26"/>
          <w:lang w:val="es-ES_tradnl"/>
        </w:rPr>
        <w:t>de OMPI, en mayo de 2017.</w:t>
      </w:r>
    </w:p>
    <w:p w14:paraId="0B83391B" w14:textId="07C2767C" w:rsidR="00765861" w:rsidRDefault="00765861" w:rsidP="003F6F9F">
      <w:pPr>
        <w:widowControl w:val="0"/>
        <w:numPr>
          <w:ilvl w:val="0"/>
          <w:numId w:val="16"/>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Se </w:t>
      </w:r>
      <w:r w:rsidR="00DC4201">
        <w:rPr>
          <w:rFonts w:eastAsia="Calibri" w:cs="Arial"/>
          <w:sz w:val="26"/>
          <w:szCs w:val="26"/>
          <w:lang w:val="es-ES_tradnl"/>
        </w:rPr>
        <w:t xml:space="preserve">dictó un </w:t>
      </w:r>
      <w:r>
        <w:rPr>
          <w:rFonts w:eastAsia="Calibri" w:cs="Arial"/>
          <w:sz w:val="26"/>
          <w:szCs w:val="26"/>
          <w:lang w:val="es-ES_tradnl"/>
        </w:rPr>
        <w:t xml:space="preserve">programa de formación </w:t>
      </w:r>
      <w:r w:rsidR="00DC4201">
        <w:rPr>
          <w:rFonts w:eastAsia="Calibri" w:cs="Arial"/>
          <w:sz w:val="26"/>
          <w:szCs w:val="26"/>
          <w:lang w:val="es-ES_tradnl"/>
        </w:rPr>
        <w:t>d</w:t>
      </w:r>
      <w:r w:rsidR="007D3700">
        <w:rPr>
          <w:rFonts w:eastAsia="Calibri" w:cs="Arial"/>
          <w:sz w:val="26"/>
          <w:szCs w:val="26"/>
          <w:lang w:val="es-ES_tradnl"/>
        </w:rPr>
        <w:t>e</w:t>
      </w:r>
      <w:r w:rsidR="00DC4201">
        <w:rPr>
          <w:rFonts w:eastAsia="Calibri" w:cs="Arial"/>
          <w:sz w:val="26"/>
          <w:szCs w:val="26"/>
          <w:lang w:val="es-ES_tradnl"/>
        </w:rPr>
        <w:t xml:space="preserve"> una semana centrado en la Guía de Implementación de Marrakech, en la oficina de la UMC, en Toronto, en abril. Asistieron más de 20 representantes regionales, que recibieron el mandato de regresar a sus lugares de origen y brindar entrenamientos locales sobre el Tratado y los instrumentos de que disponemos.</w:t>
      </w:r>
    </w:p>
    <w:p w14:paraId="311C03ED" w14:textId="09A0C0D3" w:rsidR="00DC4201" w:rsidRDefault="009871F8" w:rsidP="003F6F9F">
      <w:pPr>
        <w:widowControl w:val="0"/>
        <w:numPr>
          <w:ilvl w:val="0"/>
          <w:numId w:val="16"/>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Logramos concretar un proyecto altruista a través de Servicios Legales Trust </w:t>
      </w:r>
      <w:proofErr w:type="spellStart"/>
      <w:r>
        <w:rPr>
          <w:rFonts w:eastAsia="Calibri" w:cs="Arial"/>
          <w:sz w:val="26"/>
          <w:szCs w:val="26"/>
          <w:lang w:val="es-ES_tradnl"/>
        </w:rPr>
        <w:t>Law</w:t>
      </w:r>
      <w:proofErr w:type="spellEnd"/>
      <w:r>
        <w:rPr>
          <w:rFonts w:eastAsia="Calibri" w:cs="Arial"/>
          <w:sz w:val="26"/>
          <w:szCs w:val="26"/>
          <w:lang w:val="es-ES_tradnl"/>
        </w:rPr>
        <w:t>, que investigaron la disponibilidad de unos diez países para implementar el Tratado de Marrakech.</w:t>
      </w:r>
    </w:p>
    <w:p w14:paraId="14369A60" w14:textId="2E423D76" w:rsidR="009871F8" w:rsidRPr="009871F8" w:rsidRDefault="009871F8" w:rsidP="003F6F9F">
      <w:pPr>
        <w:widowControl w:val="0"/>
        <w:numPr>
          <w:ilvl w:val="0"/>
          <w:numId w:val="16"/>
        </w:numPr>
        <w:autoSpaceDE w:val="0"/>
        <w:autoSpaceDN w:val="0"/>
        <w:adjustRightInd w:val="0"/>
        <w:spacing w:after="0" w:line="240" w:lineRule="auto"/>
        <w:contextualSpacing/>
        <w:rPr>
          <w:sz w:val="26"/>
          <w:szCs w:val="26"/>
          <w:lang w:val="es-ES_tradnl"/>
        </w:rPr>
      </w:pPr>
      <w:r>
        <w:rPr>
          <w:sz w:val="26"/>
          <w:szCs w:val="26"/>
          <w:lang w:val="es-ES_tradnl"/>
        </w:rPr>
        <w:t>La UMC continúa desempeñando un rol activo en el Consorcio de Libros Accesibles (ABC) de OMPI</w:t>
      </w:r>
      <w:r w:rsidR="0067705F">
        <w:rPr>
          <w:sz w:val="26"/>
          <w:szCs w:val="26"/>
          <w:lang w:val="es-ES_tradnl"/>
        </w:rPr>
        <w:t xml:space="preserve"> </w:t>
      </w:r>
      <w:r w:rsidR="007D3700">
        <w:rPr>
          <w:sz w:val="26"/>
          <w:szCs w:val="26"/>
          <w:lang w:val="es-ES_tradnl"/>
        </w:rPr>
        <w:t xml:space="preserve">pues su Vicepresidente ocupa ahora la presidencia de </w:t>
      </w:r>
      <w:proofErr w:type="spellStart"/>
      <w:r w:rsidR="007D3700">
        <w:rPr>
          <w:sz w:val="26"/>
          <w:szCs w:val="26"/>
          <w:lang w:val="es-ES_tradnl"/>
        </w:rPr>
        <w:t>nustra</w:t>
      </w:r>
      <w:r w:rsidR="0067705F">
        <w:rPr>
          <w:sz w:val="26"/>
          <w:szCs w:val="26"/>
          <w:lang w:val="es-ES_tradnl"/>
        </w:rPr>
        <w:t>a</w:t>
      </w:r>
      <w:proofErr w:type="spellEnd"/>
      <w:r w:rsidR="0067705F">
        <w:rPr>
          <w:sz w:val="26"/>
          <w:szCs w:val="26"/>
          <w:lang w:val="es-ES_tradnl"/>
        </w:rPr>
        <w:t xml:space="preserve"> Campaña Derecho a Leer. ABC está enfocad</w:t>
      </w:r>
      <w:r w:rsidR="007D3700">
        <w:rPr>
          <w:sz w:val="26"/>
          <w:szCs w:val="26"/>
          <w:lang w:val="es-ES_tradnl"/>
        </w:rPr>
        <w:t>o</w:t>
      </w:r>
      <w:r w:rsidR="0067705F">
        <w:rPr>
          <w:sz w:val="26"/>
          <w:szCs w:val="26"/>
          <w:lang w:val="es-ES_tradnl"/>
        </w:rPr>
        <w:t xml:space="preserve"> a generar el Servicio Global de Libros y a aumentar la capacitación en cuanto a la producción de </w:t>
      </w:r>
      <w:r w:rsidR="007D3700">
        <w:rPr>
          <w:sz w:val="26"/>
          <w:szCs w:val="26"/>
          <w:lang w:val="es-ES_tradnl"/>
        </w:rPr>
        <w:t>materiales</w:t>
      </w:r>
      <w:r w:rsidR="0067705F">
        <w:rPr>
          <w:sz w:val="26"/>
          <w:szCs w:val="26"/>
          <w:lang w:val="es-ES_tradnl"/>
        </w:rPr>
        <w:t xml:space="preserve"> accesibles en los países en vías de desarrollo. A fines de 2017, la cantidad de títulos en el catálogo de ABC era de 376.500. Hasta ahora, más de 165.000 personas ciegas o con dificultades de lectura han recibido libros por medio de este servicio.</w:t>
      </w:r>
    </w:p>
    <w:p w14:paraId="67ED636C" w14:textId="0E3251CE" w:rsidR="0067705F" w:rsidRPr="0067705F" w:rsidRDefault="0067705F" w:rsidP="003F6F9F">
      <w:pPr>
        <w:widowControl w:val="0"/>
        <w:numPr>
          <w:ilvl w:val="0"/>
          <w:numId w:val="16"/>
        </w:numPr>
        <w:autoSpaceDE w:val="0"/>
        <w:autoSpaceDN w:val="0"/>
        <w:adjustRightInd w:val="0"/>
        <w:spacing w:after="0" w:line="240" w:lineRule="auto"/>
        <w:contextualSpacing/>
        <w:rPr>
          <w:sz w:val="26"/>
          <w:szCs w:val="26"/>
          <w:lang w:val="es-ES_tradnl"/>
        </w:rPr>
      </w:pPr>
      <w:bookmarkStart w:id="105" w:name="_Toc357599670"/>
      <w:bookmarkStart w:id="106" w:name="_Toc366492880"/>
      <w:r>
        <w:rPr>
          <w:sz w:val="26"/>
          <w:szCs w:val="26"/>
          <w:lang w:val="es-ES_tradnl"/>
        </w:rPr>
        <w:t xml:space="preserve">El Comité Derecho a Leer, en </w:t>
      </w:r>
      <w:r w:rsidR="007D3700">
        <w:rPr>
          <w:sz w:val="26"/>
          <w:szCs w:val="26"/>
          <w:lang w:val="es-ES_tradnl"/>
        </w:rPr>
        <w:t>cooperación con el Consorcio DAI</w:t>
      </w:r>
      <w:r>
        <w:rPr>
          <w:sz w:val="26"/>
          <w:szCs w:val="26"/>
          <w:lang w:val="es-ES_tradnl"/>
        </w:rPr>
        <w:t>SY y otros</w:t>
      </w:r>
      <w:r w:rsidR="007D3700">
        <w:rPr>
          <w:sz w:val="26"/>
          <w:szCs w:val="26"/>
          <w:lang w:val="es-ES_tradnl"/>
        </w:rPr>
        <w:t>,</w:t>
      </w:r>
      <w:r>
        <w:rPr>
          <w:sz w:val="26"/>
          <w:szCs w:val="26"/>
          <w:lang w:val="es-ES_tradnl"/>
        </w:rPr>
        <w:t xml:space="preserve"> continúa apoyando las iniciativas de publicaciones inclusivas de modo que los materiales sean “</w:t>
      </w:r>
      <w:r w:rsidR="007D3700">
        <w:rPr>
          <w:sz w:val="26"/>
          <w:szCs w:val="26"/>
          <w:lang w:val="es-ES_tradnl"/>
        </w:rPr>
        <w:t>accesibles desde su nacimiento”.</w:t>
      </w:r>
    </w:p>
    <w:p w14:paraId="64E3B534" w14:textId="7B5B8992" w:rsidR="003F6F9F" w:rsidRPr="00CC7E2C" w:rsidRDefault="0067705F" w:rsidP="003F6F9F">
      <w:pPr>
        <w:keepNext/>
        <w:spacing w:before="240" w:after="0"/>
        <w:outlineLvl w:val="2"/>
        <w:rPr>
          <w:rFonts w:eastAsia="Times" w:cs="Arial"/>
          <w:b/>
          <w:bCs/>
          <w:color w:val="1F497D"/>
          <w:sz w:val="28"/>
          <w:szCs w:val="28"/>
          <w:lang w:val="es-ES_tradnl"/>
        </w:rPr>
      </w:pPr>
      <w:bookmarkStart w:id="107" w:name="_Toc516556917"/>
      <w:bookmarkStart w:id="108" w:name="_Toc516558935"/>
      <w:bookmarkStart w:id="109" w:name="_Toc516561418"/>
      <w:r>
        <w:rPr>
          <w:rFonts w:eastAsia="Times" w:cs="Arial"/>
          <w:b/>
          <w:bCs/>
          <w:color w:val="1F497D"/>
          <w:sz w:val="28"/>
          <w:szCs w:val="28"/>
          <w:lang w:val="es-ES_tradnl"/>
        </w:rPr>
        <w:lastRenderedPageBreak/>
        <w:t>Promover el acceso de las personas ciegas y deficientes visuales a soluciones de baja y alta tecnología, incluidos electrodomésticos y bienes de consumo</w:t>
      </w:r>
      <w:bookmarkEnd w:id="105"/>
      <w:bookmarkEnd w:id="106"/>
      <w:bookmarkEnd w:id="107"/>
      <w:bookmarkEnd w:id="108"/>
      <w:bookmarkEnd w:id="109"/>
    </w:p>
    <w:p w14:paraId="0EAB7B50" w14:textId="77777777" w:rsidR="003F6F9F" w:rsidRPr="00CC7E2C" w:rsidRDefault="003F6F9F" w:rsidP="003F6F9F">
      <w:pPr>
        <w:spacing w:after="0"/>
        <w:rPr>
          <w:rFonts w:eastAsia="Times"/>
          <w:sz w:val="26"/>
          <w:szCs w:val="26"/>
          <w:lang w:val="es-ES_tradnl"/>
        </w:rPr>
      </w:pPr>
    </w:p>
    <w:p w14:paraId="7A8280C3" w14:textId="2B9F94F8" w:rsidR="00600AE7" w:rsidRDefault="00600AE7" w:rsidP="003F6F9F">
      <w:pPr>
        <w:spacing w:after="0"/>
        <w:rPr>
          <w:rFonts w:eastAsia="Times"/>
          <w:sz w:val="26"/>
          <w:szCs w:val="26"/>
          <w:lang w:val="es-ES_tradnl"/>
        </w:rPr>
      </w:pPr>
      <w:r>
        <w:rPr>
          <w:rFonts w:eastAsia="Times"/>
          <w:sz w:val="26"/>
          <w:szCs w:val="26"/>
          <w:lang w:val="es-ES_tradnl"/>
        </w:rPr>
        <w:t>El Comité de Tecnología está estudiando estrategias para mejorar el acceso de las personas ciegas y deficientes visuales a toda la gama de dispositivos</w:t>
      </w:r>
      <w:r w:rsidR="00253E59">
        <w:rPr>
          <w:rFonts w:eastAsia="Times"/>
          <w:sz w:val="26"/>
          <w:szCs w:val="26"/>
          <w:lang w:val="es-ES_tradnl"/>
        </w:rPr>
        <w:t xml:space="preserve"> y servicios tecnológicos desde vehículos autónomos</w:t>
      </w:r>
      <w:r w:rsidR="007D3700">
        <w:rPr>
          <w:rFonts w:eastAsia="Times"/>
          <w:sz w:val="26"/>
          <w:szCs w:val="26"/>
          <w:lang w:val="es-ES_tradnl"/>
        </w:rPr>
        <w:t>,</w:t>
      </w:r>
      <w:r w:rsidR="00253E59">
        <w:rPr>
          <w:rFonts w:eastAsia="Times"/>
          <w:sz w:val="26"/>
          <w:szCs w:val="26"/>
          <w:lang w:val="es-ES_tradnl"/>
        </w:rPr>
        <w:t xml:space="preserve"> software informático y teléfonos celulares accesibles a electrodomésticos y puestos de autoservicio igualmente accesibles. En un mundo en el que la tecnología cambia rápidamente y más y más servicios y aparatos son impulsados por </w:t>
      </w:r>
      <w:r w:rsidR="00722F90">
        <w:rPr>
          <w:rFonts w:eastAsia="Times"/>
          <w:sz w:val="26"/>
          <w:szCs w:val="26"/>
          <w:lang w:val="es-ES_tradnl"/>
        </w:rPr>
        <w:t>estos progresos, es de importancia crítica tomar consciencia de los avances y abogar por la accesibilidad en todas las etapas, de modo que lo que antes podíamos hacer, no se nos torne inabordable.</w:t>
      </w:r>
    </w:p>
    <w:p w14:paraId="63A6635C" w14:textId="2382CCB9" w:rsidR="003F6F9F" w:rsidRPr="00CC7E2C" w:rsidRDefault="003F6F9F" w:rsidP="003F6F9F">
      <w:pPr>
        <w:spacing w:after="0"/>
        <w:rPr>
          <w:rFonts w:eastAsia="Times"/>
          <w:sz w:val="26"/>
          <w:szCs w:val="26"/>
          <w:lang w:val="es-ES_tradnl"/>
        </w:rPr>
      </w:pPr>
    </w:p>
    <w:p w14:paraId="013E9C37" w14:textId="637CE317" w:rsidR="003F6F9F" w:rsidRPr="00CC7E2C" w:rsidRDefault="00E31019" w:rsidP="003F6F9F">
      <w:pPr>
        <w:spacing w:after="0"/>
        <w:rPr>
          <w:rFonts w:eastAsia="Times"/>
          <w:sz w:val="26"/>
          <w:szCs w:val="26"/>
          <w:lang w:val="es-ES_tradnl"/>
        </w:rPr>
      </w:pPr>
      <w:r>
        <w:rPr>
          <w:rFonts w:eastAsia="Times"/>
          <w:sz w:val="26"/>
          <w:szCs w:val="26"/>
          <w:lang w:val="es-ES_tradnl"/>
        </w:rPr>
        <w:t xml:space="preserve">A continuación ofrecemos algunas de las iniciativas específicas </w:t>
      </w:r>
      <w:r w:rsidR="007D3700">
        <w:rPr>
          <w:rFonts w:eastAsia="Times"/>
          <w:sz w:val="26"/>
          <w:szCs w:val="26"/>
          <w:lang w:val="es-ES_tradnl"/>
        </w:rPr>
        <w:t>emprendidas</w:t>
      </w:r>
      <w:r>
        <w:rPr>
          <w:rFonts w:eastAsia="Times"/>
          <w:sz w:val="26"/>
          <w:szCs w:val="26"/>
          <w:lang w:val="es-ES_tradnl"/>
        </w:rPr>
        <w:t xml:space="preserve"> por el Comité de Tecnología:</w:t>
      </w:r>
    </w:p>
    <w:p w14:paraId="5B2294CC" w14:textId="4920E6C9" w:rsidR="00B5048A" w:rsidRDefault="00B5048A" w:rsidP="003F6F9F">
      <w:pPr>
        <w:numPr>
          <w:ilvl w:val="0"/>
          <w:numId w:val="17"/>
        </w:numPr>
        <w:spacing w:after="0" w:line="240" w:lineRule="auto"/>
        <w:rPr>
          <w:rFonts w:eastAsia="Times"/>
          <w:sz w:val="26"/>
          <w:szCs w:val="26"/>
          <w:lang w:val="es-ES_tradnl"/>
        </w:rPr>
      </w:pPr>
      <w:r>
        <w:rPr>
          <w:rFonts w:eastAsia="Times"/>
          <w:sz w:val="26"/>
          <w:szCs w:val="26"/>
          <w:lang w:val="es-ES_tradnl"/>
        </w:rPr>
        <w:t>Con respecto a la defensa sobre la accesibilidad de vehículos autónomos (sin conductor), se ha elaborado un mensaje para garantizar que todos los que aboguen a favor transmitan el mismo contenido a los fabricantes y legisladores. Además, se están manteniendo conversaciones tanto con fabricantes de automóviles para defender la plena accesibilidad de la interface correspondiente como con los legisladores</w:t>
      </w:r>
      <w:r w:rsidR="007D3700">
        <w:rPr>
          <w:rFonts w:eastAsia="Times"/>
          <w:sz w:val="26"/>
          <w:szCs w:val="26"/>
          <w:lang w:val="es-ES_tradnl"/>
        </w:rPr>
        <w:t>,</w:t>
      </w:r>
      <w:r>
        <w:rPr>
          <w:rFonts w:eastAsia="Times"/>
          <w:sz w:val="26"/>
          <w:szCs w:val="26"/>
          <w:lang w:val="es-ES_tradnl"/>
        </w:rPr>
        <w:t xml:space="preserve"> para asegurarse de que no se creen barreras innecesarias que no permitan a las personas ciegas y deficientes visuales manejarlos una vez que sean totalmente independientes.</w:t>
      </w:r>
    </w:p>
    <w:p w14:paraId="6979BA75" w14:textId="7E4C64CA" w:rsidR="00B5048A" w:rsidRDefault="00B5048A" w:rsidP="003F6F9F">
      <w:pPr>
        <w:numPr>
          <w:ilvl w:val="0"/>
          <w:numId w:val="17"/>
        </w:numPr>
        <w:spacing w:after="0" w:line="240" w:lineRule="auto"/>
        <w:rPr>
          <w:rFonts w:eastAsia="Times"/>
          <w:sz w:val="26"/>
          <w:szCs w:val="26"/>
          <w:lang w:val="es-ES_tradnl"/>
        </w:rPr>
      </w:pPr>
      <w:r>
        <w:rPr>
          <w:rFonts w:eastAsia="Times"/>
          <w:sz w:val="26"/>
          <w:szCs w:val="26"/>
          <w:lang w:val="es-ES_tradnl"/>
        </w:rPr>
        <w:t xml:space="preserve">Se ha trabajado mucho con Microsoft </w:t>
      </w:r>
      <w:r w:rsidR="007D3700">
        <w:rPr>
          <w:rFonts w:eastAsia="Times"/>
          <w:sz w:val="26"/>
          <w:szCs w:val="26"/>
          <w:lang w:val="es-ES_tradnl"/>
        </w:rPr>
        <w:t>al</w:t>
      </w:r>
      <w:r>
        <w:rPr>
          <w:rFonts w:eastAsia="Times"/>
          <w:sz w:val="26"/>
          <w:szCs w:val="26"/>
          <w:lang w:val="es-ES_tradnl"/>
        </w:rPr>
        <w:t xml:space="preserve"> abogar por un incremento en la accesibilidad a todos sus productos y servicios y el Comité de Tecnología de la UMC fue invitado a presentar una lista de sugerencias a su Departamento de Ingeniería. También se está trabajando en conversaciones similares con Apple y Google con respecto a </w:t>
      </w:r>
      <w:r w:rsidR="007D3700">
        <w:rPr>
          <w:rFonts w:eastAsia="Times"/>
          <w:sz w:val="26"/>
          <w:szCs w:val="26"/>
          <w:lang w:val="es-ES_tradnl"/>
        </w:rPr>
        <w:t>este aspecto</w:t>
      </w:r>
      <w:r>
        <w:rPr>
          <w:rFonts w:eastAsia="Times"/>
          <w:sz w:val="26"/>
          <w:szCs w:val="26"/>
          <w:lang w:val="es-ES_tradnl"/>
        </w:rPr>
        <w:t>.</w:t>
      </w:r>
    </w:p>
    <w:p w14:paraId="76EFE50D" w14:textId="0F194193" w:rsidR="000841B0" w:rsidRPr="000841B0" w:rsidRDefault="000841B0" w:rsidP="000841B0">
      <w:pPr>
        <w:numPr>
          <w:ilvl w:val="0"/>
          <w:numId w:val="17"/>
        </w:numPr>
        <w:spacing w:after="0" w:line="240" w:lineRule="auto"/>
        <w:rPr>
          <w:rFonts w:eastAsia="Times"/>
          <w:sz w:val="26"/>
          <w:szCs w:val="26"/>
          <w:lang w:val="es-ES_tradnl"/>
        </w:rPr>
      </w:pPr>
      <w:r>
        <w:rPr>
          <w:rFonts w:eastAsia="Times"/>
          <w:sz w:val="26"/>
          <w:szCs w:val="26"/>
          <w:lang w:val="es-ES_tradnl"/>
        </w:rPr>
        <w:t>Con respecto al acceso a electrodomésticos, las pantallas táctiles y los puestos de autoservicio, el Comité adopta un enfoque con tres vertientes: 1) acceso a embalaje, instrucciones y material impr</w:t>
      </w:r>
      <w:r w:rsidR="007D3700">
        <w:rPr>
          <w:rFonts w:eastAsia="Times"/>
          <w:sz w:val="26"/>
          <w:szCs w:val="26"/>
          <w:lang w:val="es-ES_tradnl"/>
        </w:rPr>
        <w:t>e</w:t>
      </w:r>
      <w:r>
        <w:rPr>
          <w:rFonts w:eastAsia="Times"/>
          <w:sz w:val="26"/>
          <w:szCs w:val="26"/>
          <w:lang w:val="es-ES_tradnl"/>
        </w:rPr>
        <w:t xml:space="preserve">so; 2) accesibilidad de las pantallas visuales/táctiles; y 3) accesibilidad de los interfaces de funcionamiento. Se va a crear un amplio estudio para identificar soluciones disponibles y </w:t>
      </w:r>
      <w:r>
        <w:rPr>
          <w:rFonts w:eastAsia="Times"/>
          <w:sz w:val="26"/>
          <w:szCs w:val="26"/>
          <w:lang w:val="es-ES_tradnl"/>
        </w:rPr>
        <w:lastRenderedPageBreak/>
        <w:t>entender los requisitos de innovación que tienen las tecnologías que existen. Se va a comprometer a los gobiernos para que cambien su política</w:t>
      </w:r>
      <w:r w:rsidR="007D3700">
        <w:rPr>
          <w:rFonts w:eastAsia="Times"/>
          <w:sz w:val="26"/>
          <w:szCs w:val="26"/>
          <w:lang w:val="es-ES_tradnl"/>
        </w:rPr>
        <w:t xml:space="preserve"> de</w:t>
      </w:r>
      <w:r>
        <w:rPr>
          <w:rFonts w:eastAsia="Times"/>
          <w:sz w:val="26"/>
          <w:szCs w:val="26"/>
          <w:lang w:val="es-ES_tradnl"/>
        </w:rPr>
        <w:t xml:space="preserve"> contratación de servicios de acuerdo con los principios de diseño universal.</w:t>
      </w:r>
    </w:p>
    <w:p w14:paraId="29CCFBD4" w14:textId="754C34EA" w:rsidR="003F6F9F" w:rsidRPr="005C696B" w:rsidRDefault="007D3700" w:rsidP="003F6F9F">
      <w:pPr>
        <w:numPr>
          <w:ilvl w:val="0"/>
          <w:numId w:val="17"/>
        </w:numPr>
        <w:spacing w:after="0" w:line="240" w:lineRule="auto"/>
        <w:rPr>
          <w:rFonts w:eastAsia="Times"/>
          <w:sz w:val="26"/>
          <w:szCs w:val="26"/>
          <w:lang w:val="es-ES_tradnl"/>
        </w:rPr>
      </w:pPr>
      <w:r w:rsidRPr="005C696B">
        <w:rPr>
          <w:rFonts w:eastAsia="Times"/>
          <w:sz w:val="26"/>
          <w:szCs w:val="26"/>
          <w:lang w:val="es-ES_tradnl"/>
        </w:rPr>
        <w:t>En términos de</w:t>
      </w:r>
      <w:r w:rsidR="000841B0" w:rsidRPr="005C696B">
        <w:rPr>
          <w:rFonts w:eastAsia="Times"/>
          <w:sz w:val="26"/>
          <w:szCs w:val="26"/>
          <w:lang w:val="es-ES_tradnl"/>
        </w:rPr>
        <w:t xml:space="preserve"> tecnología móvil más accesible, el Comité decidió que el enfoque más eficaz ahora sería investigar y registra</w:t>
      </w:r>
      <w:r w:rsidRPr="005C696B">
        <w:rPr>
          <w:rFonts w:eastAsia="Times"/>
          <w:sz w:val="26"/>
          <w:szCs w:val="26"/>
          <w:lang w:val="es-ES_tradnl"/>
        </w:rPr>
        <w:t>r</w:t>
      </w:r>
      <w:r w:rsidR="000841B0" w:rsidRPr="005C696B">
        <w:rPr>
          <w:rFonts w:eastAsia="Times"/>
          <w:sz w:val="26"/>
          <w:szCs w:val="26"/>
          <w:lang w:val="es-ES_tradnl"/>
        </w:rPr>
        <w:t xml:space="preserve"> las características de acceso incorporadas a equipos y proporcionar apoyo y asesoramiento a los fabricantes con respecto a lo que se necesita.</w:t>
      </w:r>
    </w:p>
    <w:p w14:paraId="37E5C95C" w14:textId="5B23B2E2" w:rsidR="003F6F9F" w:rsidRPr="00CC7E2C" w:rsidRDefault="000841B0" w:rsidP="003F6F9F">
      <w:pPr>
        <w:keepNext/>
        <w:spacing w:before="240" w:after="0"/>
        <w:outlineLvl w:val="2"/>
        <w:rPr>
          <w:rFonts w:eastAsia="Times" w:cs="Arial"/>
          <w:b/>
          <w:bCs/>
          <w:color w:val="1F497D"/>
          <w:sz w:val="28"/>
          <w:szCs w:val="28"/>
          <w:lang w:val="es-ES_tradnl"/>
        </w:rPr>
      </w:pPr>
      <w:bookmarkStart w:id="110" w:name="_Toc357599677"/>
      <w:bookmarkStart w:id="111" w:name="_Toc366492887"/>
      <w:bookmarkStart w:id="112" w:name="_Toc516556918"/>
      <w:bookmarkStart w:id="113" w:name="_Toc516558936"/>
      <w:bookmarkStart w:id="114" w:name="_Toc516561419"/>
      <w:r>
        <w:rPr>
          <w:rFonts w:eastAsia="Times" w:cs="Arial"/>
          <w:b/>
          <w:bCs/>
          <w:color w:val="1F497D"/>
          <w:sz w:val="28"/>
          <w:szCs w:val="28"/>
          <w:lang w:val="es-ES_tradnl"/>
        </w:rPr>
        <w:t xml:space="preserve">Promover el acceso pleno de las personas ciegas y deficientes visuales al entorno, incluidos </w:t>
      </w:r>
      <w:r w:rsidR="008F53A5">
        <w:rPr>
          <w:rFonts w:eastAsia="Times" w:cs="Arial"/>
          <w:b/>
          <w:bCs/>
          <w:color w:val="1F497D"/>
          <w:sz w:val="28"/>
          <w:szCs w:val="28"/>
          <w:lang w:val="es-ES_tradnl"/>
        </w:rPr>
        <w:t>el desplazamiento seguro e independiente y el transporte</w:t>
      </w:r>
      <w:bookmarkEnd w:id="110"/>
      <w:bookmarkEnd w:id="111"/>
      <w:bookmarkEnd w:id="112"/>
      <w:bookmarkEnd w:id="113"/>
      <w:bookmarkEnd w:id="114"/>
      <w:r w:rsidR="003F6F9F" w:rsidRPr="00CC7E2C">
        <w:rPr>
          <w:rFonts w:eastAsia="Times" w:cs="Arial"/>
          <w:b/>
          <w:bCs/>
          <w:color w:val="1F497D"/>
          <w:sz w:val="28"/>
          <w:szCs w:val="28"/>
          <w:lang w:val="es-ES_tradnl"/>
        </w:rPr>
        <w:t xml:space="preserve"> </w:t>
      </w:r>
    </w:p>
    <w:p w14:paraId="056AA3FE" w14:textId="77777777" w:rsidR="003F6F9F" w:rsidRPr="00CC7E2C" w:rsidRDefault="003F6F9F" w:rsidP="003F6F9F">
      <w:pPr>
        <w:spacing w:after="0"/>
        <w:contextualSpacing/>
        <w:rPr>
          <w:rFonts w:eastAsia="Times"/>
          <w:sz w:val="26"/>
          <w:szCs w:val="26"/>
          <w:lang w:val="es-ES_tradnl"/>
        </w:rPr>
      </w:pPr>
    </w:p>
    <w:p w14:paraId="125BE3B6" w14:textId="53C02F0F" w:rsidR="00A612CE" w:rsidRDefault="00A612CE" w:rsidP="003F6F9F">
      <w:pPr>
        <w:widowControl w:val="0"/>
        <w:autoSpaceDE w:val="0"/>
        <w:autoSpaceDN w:val="0"/>
        <w:adjustRightInd w:val="0"/>
        <w:spacing w:after="0"/>
        <w:contextualSpacing/>
        <w:rPr>
          <w:rFonts w:eastAsia="Calibri" w:cs="Arial"/>
          <w:sz w:val="26"/>
          <w:szCs w:val="26"/>
          <w:lang w:val="es-ES_tradnl"/>
        </w:rPr>
      </w:pPr>
      <w:bookmarkStart w:id="115" w:name="_Toc357599678"/>
      <w:bookmarkStart w:id="116" w:name="_Toc366492888"/>
      <w:r>
        <w:rPr>
          <w:rFonts w:eastAsia="Calibri" w:cs="Arial"/>
          <w:sz w:val="26"/>
          <w:szCs w:val="26"/>
          <w:lang w:val="es-ES_tradnl"/>
        </w:rPr>
        <w:t>Nuestras estrategias para mejorar el acceso al entorno incluyen diversos aspectos: defensa permanente en relación a los vehículos silenciosos/híbridos, mejor acceso a los viajes aéreos, diseño universal libre de barreras y aspectos relacionados con los espacios compartidos. Algunas de las iniciativas en marcha son:</w:t>
      </w:r>
    </w:p>
    <w:bookmarkEnd w:id="115"/>
    <w:bookmarkEnd w:id="116"/>
    <w:p w14:paraId="0EDA2E04" w14:textId="4CC82D27" w:rsidR="00A612CE" w:rsidRDefault="00A612CE" w:rsidP="003F6F9F">
      <w:pPr>
        <w:widowControl w:val="0"/>
        <w:numPr>
          <w:ilvl w:val="0"/>
          <w:numId w:val="18"/>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El trabajo para lograr una regulación técnica en cuanto al sonido mínimo estándar de los vehículos silenciosos/híbridos se ha visto demorado debido a la legislación pendiente de los EEUU. </w:t>
      </w:r>
      <w:r w:rsidR="00413101">
        <w:rPr>
          <w:rFonts w:eastAsia="Calibri" w:cs="Arial"/>
          <w:sz w:val="26"/>
          <w:szCs w:val="26"/>
          <w:lang w:val="es-ES_tradnl"/>
        </w:rPr>
        <w:t xml:space="preserve">No están todavía bien resueltas nuestras </w:t>
      </w:r>
      <w:r>
        <w:rPr>
          <w:rFonts w:eastAsia="Calibri" w:cs="Arial"/>
          <w:sz w:val="26"/>
          <w:szCs w:val="26"/>
          <w:lang w:val="es-ES_tradnl"/>
        </w:rPr>
        <w:t xml:space="preserve">preocupaciones en relación </w:t>
      </w:r>
      <w:r w:rsidR="00413101">
        <w:rPr>
          <w:rFonts w:eastAsia="Calibri" w:cs="Arial"/>
          <w:sz w:val="26"/>
          <w:szCs w:val="26"/>
          <w:lang w:val="es-ES_tradnl"/>
        </w:rPr>
        <w:t xml:space="preserve">por ejemplo, </w:t>
      </w:r>
      <w:r>
        <w:rPr>
          <w:rFonts w:eastAsia="Calibri" w:cs="Arial"/>
          <w:sz w:val="26"/>
          <w:szCs w:val="26"/>
          <w:lang w:val="es-ES_tradnl"/>
        </w:rPr>
        <w:t xml:space="preserve">a los niveles mínimos de sonido y </w:t>
      </w:r>
      <w:r w:rsidR="00413101">
        <w:rPr>
          <w:rFonts w:eastAsia="Calibri" w:cs="Arial"/>
          <w:sz w:val="26"/>
          <w:szCs w:val="26"/>
          <w:lang w:val="es-ES_tradnl"/>
        </w:rPr>
        <w:t xml:space="preserve">a </w:t>
      </w:r>
      <w:r>
        <w:rPr>
          <w:rFonts w:eastAsia="Calibri" w:cs="Arial"/>
          <w:sz w:val="26"/>
          <w:szCs w:val="26"/>
          <w:lang w:val="es-ES_tradnl"/>
        </w:rPr>
        <w:t xml:space="preserve">tener uno de alerta cuando los vehículos se detienen en </w:t>
      </w:r>
      <w:r w:rsidR="00413101">
        <w:rPr>
          <w:rFonts w:eastAsia="Calibri" w:cs="Arial"/>
          <w:sz w:val="26"/>
          <w:szCs w:val="26"/>
          <w:lang w:val="es-ES_tradnl"/>
        </w:rPr>
        <w:t>las intersecciones</w:t>
      </w:r>
      <w:r>
        <w:rPr>
          <w:rFonts w:eastAsia="Calibri" w:cs="Arial"/>
          <w:sz w:val="26"/>
          <w:szCs w:val="26"/>
          <w:lang w:val="es-ES_tradnl"/>
        </w:rPr>
        <w:t>. Este trabajo sigue siendo permanente y activo.</w:t>
      </w:r>
    </w:p>
    <w:p w14:paraId="3B25FF47" w14:textId="3679138D" w:rsidR="00A612CE" w:rsidRPr="00C201F6" w:rsidRDefault="00C201F6" w:rsidP="003F6F9F">
      <w:pPr>
        <w:widowControl w:val="0"/>
        <w:numPr>
          <w:ilvl w:val="0"/>
          <w:numId w:val="18"/>
        </w:numPr>
        <w:autoSpaceDE w:val="0"/>
        <w:autoSpaceDN w:val="0"/>
        <w:adjustRightInd w:val="0"/>
        <w:spacing w:after="0" w:line="240" w:lineRule="auto"/>
        <w:contextualSpacing/>
        <w:rPr>
          <w:rFonts w:eastAsia="Calibri" w:cs="Arial"/>
          <w:sz w:val="26"/>
          <w:szCs w:val="26"/>
          <w:lang w:val="es-ES_tradnl"/>
        </w:rPr>
      </w:pPr>
      <w:r w:rsidRPr="00C201F6">
        <w:rPr>
          <w:rFonts w:eastAsia="Calibri" w:cs="Arial"/>
          <w:sz w:val="26"/>
          <w:szCs w:val="26"/>
          <w:lang w:val="es-ES_tradnl"/>
        </w:rPr>
        <w:t>Hemos seguido</w:t>
      </w:r>
      <w:r>
        <w:rPr>
          <w:rFonts w:eastAsia="Calibri" w:cs="Arial"/>
          <w:sz w:val="26"/>
          <w:szCs w:val="26"/>
          <w:lang w:val="es-ES_tradnl"/>
        </w:rPr>
        <w:t xml:space="preserve"> de cerca el problema de los aparentes perros de servicio así como </w:t>
      </w:r>
      <w:r w:rsidR="00413101">
        <w:rPr>
          <w:rFonts w:eastAsia="Calibri" w:cs="Arial"/>
          <w:sz w:val="26"/>
          <w:szCs w:val="26"/>
          <w:lang w:val="es-ES_tradnl"/>
        </w:rPr>
        <w:t xml:space="preserve">de </w:t>
      </w:r>
      <w:r>
        <w:rPr>
          <w:rFonts w:eastAsia="Calibri" w:cs="Arial"/>
          <w:sz w:val="26"/>
          <w:szCs w:val="26"/>
          <w:lang w:val="es-ES_tradnl"/>
        </w:rPr>
        <w:t>los de terapia y acompañamiento no entrenados que están planteando retos a los usuarios que v</w:t>
      </w:r>
      <w:r w:rsidR="00D024A5">
        <w:rPr>
          <w:rFonts w:eastAsia="Calibri" w:cs="Arial"/>
          <w:sz w:val="26"/>
          <w:szCs w:val="26"/>
          <w:lang w:val="es-ES_tradnl"/>
        </w:rPr>
        <w:t>iajan con</w:t>
      </w:r>
      <w:r>
        <w:rPr>
          <w:rFonts w:eastAsia="Calibri" w:cs="Arial"/>
          <w:sz w:val="26"/>
          <w:szCs w:val="26"/>
          <w:lang w:val="es-ES_tradnl"/>
        </w:rPr>
        <w:t xml:space="preserve"> perros guías legítimos.</w:t>
      </w:r>
      <w:r w:rsidR="00D024A5">
        <w:rPr>
          <w:rFonts w:eastAsia="Calibri" w:cs="Arial"/>
          <w:sz w:val="26"/>
          <w:szCs w:val="26"/>
          <w:lang w:val="es-ES_tradnl"/>
        </w:rPr>
        <w:t xml:space="preserve"> Trabajamos muy de cerca con la Federación Internacional de Perros guías y otras organizaciones de perros de servicio para abogar por un reconocimiento adecuado de estos animales bien entrenados.</w:t>
      </w:r>
    </w:p>
    <w:p w14:paraId="3F362C54" w14:textId="4A3EB2AA" w:rsidR="00D024A5" w:rsidRDefault="00B03FE5" w:rsidP="003F6F9F">
      <w:pPr>
        <w:widowControl w:val="0"/>
        <w:numPr>
          <w:ilvl w:val="0"/>
          <w:numId w:val="18"/>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En un esfuerzo por promover más turismo inclusivo y acceder a la cultura, el Grupo de Trabajo de Acceso al Entorno tiene una papel activo en el comité de programas de la Conferencia Destinos de Turismo Accesible para Todos, que se celebrará en Bruselas, más adelante, en 2018. Además, en cooperación con Joel Snyder de los servicios ABC de </w:t>
      </w:r>
      <w:proofErr w:type="spellStart"/>
      <w:r>
        <w:rPr>
          <w:rFonts w:eastAsia="Calibri" w:cs="Arial"/>
          <w:sz w:val="26"/>
          <w:szCs w:val="26"/>
          <w:lang w:val="es-ES_tradnl"/>
        </w:rPr>
        <w:t>Audiodescripción</w:t>
      </w:r>
      <w:proofErr w:type="spellEnd"/>
      <w:r>
        <w:rPr>
          <w:rFonts w:eastAsia="Calibri" w:cs="Arial"/>
          <w:sz w:val="26"/>
          <w:szCs w:val="26"/>
          <w:lang w:val="es-ES_tradnl"/>
        </w:rPr>
        <w:t xml:space="preserve">, hemos llevado a cabo una encuesta entre nuestros miembros con </w:t>
      </w:r>
      <w:r>
        <w:rPr>
          <w:rFonts w:eastAsia="Calibri" w:cs="Arial"/>
          <w:sz w:val="26"/>
          <w:szCs w:val="26"/>
          <w:lang w:val="es-ES_tradnl"/>
        </w:rPr>
        <w:lastRenderedPageBreak/>
        <w:t>respecto a su acceso a est</w:t>
      </w:r>
      <w:r w:rsidR="00413101">
        <w:rPr>
          <w:rFonts w:eastAsia="Calibri" w:cs="Arial"/>
          <w:sz w:val="26"/>
          <w:szCs w:val="26"/>
          <w:lang w:val="es-ES_tradnl"/>
        </w:rPr>
        <w:t>a ayuda en</w:t>
      </w:r>
      <w:r>
        <w:rPr>
          <w:rFonts w:eastAsia="Calibri" w:cs="Arial"/>
          <w:sz w:val="26"/>
          <w:szCs w:val="26"/>
          <w:lang w:val="es-ES_tradnl"/>
        </w:rPr>
        <w:t xml:space="preserve"> TV, películas y actividades culturales. Esperamos contar en breve con los resultados de est</w:t>
      </w:r>
      <w:r w:rsidR="00413101">
        <w:rPr>
          <w:rFonts w:eastAsia="Calibri" w:cs="Arial"/>
          <w:sz w:val="26"/>
          <w:szCs w:val="26"/>
          <w:lang w:val="es-ES_tradnl"/>
        </w:rPr>
        <w:t>e</w:t>
      </w:r>
      <w:r>
        <w:rPr>
          <w:rFonts w:eastAsia="Calibri" w:cs="Arial"/>
          <w:sz w:val="26"/>
          <w:szCs w:val="26"/>
          <w:lang w:val="es-ES_tradnl"/>
        </w:rPr>
        <w:t xml:space="preserve"> e</w:t>
      </w:r>
      <w:r w:rsidR="00413101">
        <w:rPr>
          <w:rFonts w:eastAsia="Calibri" w:cs="Arial"/>
          <w:sz w:val="26"/>
          <w:szCs w:val="26"/>
          <w:lang w:val="es-ES_tradnl"/>
        </w:rPr>
        <w:t>studio</w:t>
      </w:r>
      <w:r>
        <w:rPr>
          <w:rFonts w:eastAsia="Calibri" w:cs="Arial"/>
          <w:sz w:val="26"/>
          <w:szCs w:val="26"/>
          <w:lang w:val="es-ES_tradnl"/>
        </w:rPr>
        <w:t>.</w:t>
      </w:r>
    </w:p>
    <w:p w14:paraId="267BF911" w14:textId="0D08311C" w:rsidR="00B03FE5" w:rsidRDefault="00B03FE5" w:rsidP="003F6F9F">
      <w:pPr>
        <w:widowControl w:val="0"/>
        <w:numPr>
          <w:ilvl w:val="0"/>
          <w:numId w:val="18"/>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Nos hemos relacionado con </w:t>
      </w:r>
      <w:proofErr w:type="spellStart"/>
      <w:r>
        <w:rPr>
          <w:rFonts w:eastAsia="Calibri" w:cs="Arial"/>
          <w:sz w:val="26"/>
          <w:szCs w:val="26"/>
          <w:lang w:val="es-ES_tradnl"/>
        </w:rPr>
        <w:t>Wayfindr</w:t>
      </w:r>
      <w:proofErr w:type="spellEnd"/>
      <w:r>
        <w:rPr>
          <w:rFonts w:eastAsia="Calibri" w:cs="Arial"/>
          <w:sz w:val="26"/>
          <w:szCs w:val="26"/>
          <w:lang w:val="es-ES_tradnl"/>
        </w:rPr>
        <w:t xml:space="preserve"> para apoyar tecnología de desplazamiento en interiores así como con la Fundación Diseño Universal para continuar promoviendo este tema en todos los aspectos de </w:t>
      </w:r>
      <w:proofErr w:type="spellStart"/>
      <w:r w:rsidR="00413101">
        <w:rPr>
          <w:rFonts w:eastAsia="Calibri" w:cs="Arial"/>
          <w:sz w:val="26"/>
          <w:szCs w:val="26"/>
          <w:lang w:val="es-ES_tradnl"/>
        </w:rPr>
        <w:t>proyeto</w:t>
      </w:r>
      <w:proofErr w:type="spellEnd"/>
      <w:r>
        <w:rPr>
          <w:rFonts w:eastAsia="Calibri" w:cs="Arial"/>
          <w:sz w:val="26"/>
          <w:szCs w:val="26"/>
          <w:lang w:val="es-ES_tradnl"/>
        </w:rPr>
        <w:t xml:space="preserve"> y construcción del entorno</w:t>
      </w:r>
    </w:p>
    <w:p w14:paraId="55A6E870" w14:textId="023F1C47" w:rsidR="00FA69CD" w:rsidRPr="00FA69CD" w:rsidRDefault="00FA69CD" w:rsidP="00FA69CD">
      <w:pPr>
        <w:widowControl w:val="0"/>
        <w:numPr>
          <w:ilvl w:val="0"/>
          <w:numId w:val="18"/>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Se sigue trabajando para promover el documento de política de espacios compartidos elaborado durante el período anterior y que la Presidenta del Comité de Acceso al Entorno tuvo oportunidad de presentar en la conferencia Visión 2017, celebrada en La Haya, en junio de ese año.</w:t>
      </w:r>
      <w:bookmarkStart w:id="117" w:name="_Toc349128641"/>
      <w:bookmarkStart w:id="118" w:name="_Toc357599682"/>
      <w:bookmarkStart w:id="119" w:name="_Toc366492892"/>
    </w:p>
    <w:p w14:paraId="71FC3DD8" w14:textId="5686F480" w:rsidR="003F6F9F" w:rsidRPr="00C201F6" w:rsidRDefault="00FA69CD" w:rsidP="00A22E84">
      <w:pPr>
        <w:pStyle w:val="Heading1"/>
        <w:rPr>
          <w:lang w:val="es-ES_tradnl"/>
        </w:rPr>
      </w:pPr>
      <w:bookmarkStart w:id="120" w:name="_Toc516561420"/>
      <w:r>
        <w:rPr>
          <w:u w:val="single"/>
          <w:lang w:val="es-ES_tradnl"/>
        </w:rPr>
        <w:t>PRIORIDAD E</w:t>
      </w:r>
      <w:r w:rsidRPr="00C201F6">
        <w:rPr>
          <w:u w:val="single"/>
          <w:lang w:val="es-ES_tradnl"/>
        </w:rPr>
        <w:t>STRAT</w:t>
      </w:r>
      <w:r>
        <w:rPr>
          <w:u w:val="single"/>
          <w:lang w:val="es-ES_tradnl"/>
        </w:rPr>
        <w:t>É</w:t>
      </w:r>
      <w:r w:rsidRPr="00C201F6">
        <w:rPr>
          <w:u w:val="single"/>
          <w:lang w:val="es-ES_tradnl"/>
        </w:rPr>
        <w:t>GIC</w:t>
      </w:r>
      <w:r>
        <w:rPr>
          <w:u w:val="single"/>
          <w:lang w:val="es-ES_tradnl"/>
        </w:rPr>
        <w:t>A</w:t>
      </w:r>
      <w:r w:rsidR="003F6F9F" w:rsidRPr="00C201F6">
        <w:rPr>
          <w:u w:val="single"/>
          <w:lang w:val="es-ES_tradnl"/>
        </w:rPr>
        <w:t xml:space="preserve"> 4</w:t>
      </w:r>
      <w:r w:rsidR="003F6F9F" w:rsidRPr="00C201F6">
        <w:rPr>
          <w:lang w:val="es-ES_tradnl"/>
        </w:rPr>
        <w:t xml:space="preserve">: </w:t>
      </w:r>
      <w:r>
        <w:rPr>
          <w:lang w:val="es-ES_tradnl"/>
        </w:rPr>
        <w:t>Compartir información y colaboración</w:t>
      </w:r>
      <w:bookmarkEnd w:id="117"/>
      <w:bookmarkEnd w:id="118"/>
      <w:bookmarkEnd w:id="119"/>
      <w:bookmarkEnd w:id="120"/>
    </w:p>
    <w:p w14:paraId="28626BF7" w14:textId="77777777" w:rsidR="005C696B" w:rsidRDefault="003F6F9F" w:rsidP="005C696B">
      <w:pPr>
        <w:rPr>
          <w:rFonts w:eastAsia="Times"/>
          <w:b/>
          <w:i/>
          <w:sz w:val="26"/>
          <w:szCs w:val="26"/>
          <w:lang w:val="es-ES_tradnl"/>
        </w:rPr>
      </w:pPr>
      <w:r w:rsidRPr="00C201F6">
        <w:rPr>
          <w:rFonts w:eastAsia="Calibri" w:cs="Arial"/>
          <w:noProof/>
          <w:sz w:val="26"/>
          <w:szCs w:val="26"/>
          <w:lang w:val="es-ES" w:eastAsia="es-ES"/>
        </w:rPr>
        <w:drawing>
          <wp:inline distT="0" distB="0" distL="0" distR="0" wp14:anchorId="2AF9093E" wp14:editId="56A2828F">
            <wp:extent cx="1352550" cy="1390650"/>
            <wp:effectExtent l="0" t="0" r="0" b="0"/>
            <wp:docPr id="14" name="Picture 14" descr="WBU Treasurer Martine Ab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rtine and guidedog.jpg"/>
                    <pic:cNvPicPr/>
                  </pic:nvPicPr>
                  <pic:blipFill>
                    <a:blip r:embed="rId31">
                      <a:extLst>
                        <a:ext uri="{28A0092B-C50C-407E-A947-70E740481C1C}">
                          <a14:useLocalDpi xmlns:a14="http://schemas.microsoft.com/office/drawing/2010/main" val="0"/>
                        </a:ext>
                      </a:extLst>
                    </a:blip>
                    <a:stretch>
                      <a:fillRect/>
                    </a:stretch>
                  </pic:blipFill>
                  <pic:spPr>
                    <a:xfrm>
                      <a:off x="0" y="0"/>
                      <a:ext cx="1352550" cy="1390650"/>
                    </a:xfrm>
                    <a:prstGeom prst="rect">
                      <a:avLst/>
                    </a:prstGeom>
                  </pic:spPr>
                </pic:pic>
              </a:graphicData>
            </a:graphic>
          </wp:inline>
        </w:drawing>
      </w:r>
    </w:p>
    <w:p w14:paraId="74DD7862" w14:textId="7B8E97CC" w:rsidR="003F6F9F" w:rsidRPr="00C201F6" w:rsidRDefault="00FA69CD" w:rsidP="005C696B">
      <w:pPr>
        <w:rPr>
          <w:rFonts w:eastAsia="Times"/>
          <w:b/>
          <w:i/>
          <w:sz w:val="26"/>
          <w:szCs w:val="26"/>
          <w:lang w:val="es-ES_tradnl"/>
        </w:rPr>
      </w:pPr>
      <w:r>
        <w:rPr>
          <w:rFonts w:eastAsia="Times"/>
          <w:b/>
          <w:i/>
          <w:sz w:val="26"/>
          <w:szCs w:val="26"/>
          <w:lang w:val="es-ES_tradnl"/>
        </w:rPr>
        <w:t xml:space="preserve">Líder de la </w:t>
      </w:r>
      <w:r w:rsidR="003F6F9F" w:rsidRPr="00C201F6">
        <w:rPr>
          <w:rFonts w:eastAsia="Times"/>
          <w:b/>
          <w:i/>
          <w:sz w:val="26"/>
          <w:szCs w:val="26"/>
          <w:lang w:val="es-ES_tradnl"/>
        </w:rPr>
        <w:t>Priori</w:t>
      </w:r>
      <w:r>
        <w:rPr>
          <w:rFonts w:eastAsia="Times"/>
          <w:b/>
          <w:i/>
          <w:sz w:val="26"/>
          <w:szCs w:val="26"/>
          <w:lang w:val="es-ES_tradnl"/>
        </w:rPr>
        <w:t>dad</w:t>
      </w:r>
      <w:r w:rsidR="003F6F9F" w:rsidRPr="00C201F6">
        <w:rPr>
          <w:rFonts w:eastAsia="Times"/>
          <w:b/>
          <w:i/>
          <w:sz w:val="26"/>
          <w:szCs w:val="26"/>
          <w:lang w:val="es-ES_tradnl"/>
        </w:rPr>
        <w:t>:</w:t>
      </w:r>
      <w:r w:rsidR="003F6F9F" w:rsidRPr="00C201F6">
        <w:rPr>
          <w:rFonts w:eastAsia="Times"/>
          <w:sz w:val="26"/>
          <w:szCs w:val="26"/>
          <w:lang w:val="es-ES_tradnl"/>
        </w:rPr>
        <w:t xml:space="preserve"> Martine Abel-Williamson, </w:t>
      </w:r>
      <w:r>
        <w:rPr>
          <w:rFonts w:eastAsia="Times"/>
          <w:sz w:val="26"/>
          <w:szCs w:val="26"/>
          <w:lang w:val="es-ES_tradnl"/>
        </w:rPr>
        <w:t>Tesorera de la UMC</w:t>
      </w:r>
    </w:p>
    <w:p w14:paraId="6F603D9C" w14:textId="3F8A5C21" w:rsidR="003F6F9F" w:rsidRPr="00C201F6" w:rsidRDefault="003F6F9F" w:rsidP="003F6F9F">
      <w:pPr>
        <w:shd w:val="clear" w:color="auto" w:fill="FFFFCC"/>
        <w:rPr>
          <w:rFonts w:eastAsia="Times"/>
          <w:b/>
          <w:color w:val="002060"/>
          <w:sz w:val="26"/>
          <w:szCs w:val="26"/>
          <w:lang w:val="es-ES_tradnl"/>
        </w:rPr>
      </w:pPr>
      <w:r w:rsidRPr="00C201F6">
        <w:rPr>
          <w:rFonts w:eastAsia="Times"/>
          <w:b/>
          <w:color w:val="002060"/>
          <w:sz w:val="26"/>
          <w:szCs w:val="26"/>
          <w:lang w:val="es-ES_tradnl"/>
        </w:rPr>
        <w:t>“</w:t>
      </w:r>
      <w:r w:rsidR="00896EDA">
        <w:rPr>
          <w:rFonts w:eastAsia="Times"/>
          <w:b/>
          <w:color w:val="002060"/>
          <w:sz w:val="26"/>
          <w:szCs w:val="26"/>
          <w:lang w:val="es-ES_tradnl"/>
        </w:rPr>
        <w:t>Apoyar y mejorar</w:t>
      </w:r>
      <w:r w:rsidR="00FA69CD">
        <w:rPr>
          <w:rFonts w:eastAsia="Times"/>
          <w:b/>
          <w:color w:val="002060"/>
          <w:sz w:val="26"/>
          <w:szCs w:val="26"/>
          <w:lang w:val="es-ES_tradnl"/>
        </w:rPr>
        <w:t xml:space="preserve"> nuestros esfuerzos por reforzar la defensa, representación y capacidad por medio del incremento de la concienciación y el respaldo de nuestras campañas e iniciativas</w:t>
      </w:r>
      <w:r w:rsidR="00896EDA">
        <w:rPr>
          <w:rFonts w:eastAsia="Times"/>
          <w:b/>
          <w:color w:val="002060"/>
          <w:sz w:val="26"/>
          <w:szCs w:val="26"/>
          <w:lang w:val="es-ES_tradnl"/>
        </w:rPr>
        <w:t>, así como</w:t>
      </w:r>
      <w:r w:rsidR="00FA69CD">
        <w:rPr>
          <w:rFonts w:eastAsia="Times"/>
          <w:b/>
          <w:color w:val="002060"/>
          <w:sz w:val="26"/>
          <w:szCs w:val="26"/>
          <w:lang w:val="es-ES_tradnl"/>
        </w:rPr>
        <w:t xml:space="preserve"> brinda</w:t>
      </w:r>
      <w:r w:rsidR="00896EDA">
        <w:rPr>
          <w:rFonts w:eastAsia="Times"/>
          <w:b/>
          <w:color w:val="002060"/>
          <w:sz w:val="26"/>
          <w:szCs w:val="26"/>
          <w:lang w:val="es-ES_tradnl"/>
        </w:rPr>
        <w:t>r</w:t>
      </w:r>
      <w:r w:rsidR="00FA69CD">
        <w:rPr>
          <w:rFonts w:eastAsia="Times"/>
          <w:b/>
          <w:color w:val="002060"/>
          <w:sz w:val="26"/>
          <w:szCs w:val="26"/>
          <w:lang w:val="es-ES_tradnl"/>
        </w:rPr>
        <w:t xml:space="preserve"> información y recursos sobre temas de importancia para las personas</w:t>
      </w:r>
      <w:r w:rsidR="00896EDA">
        <w:rPr>
          <w:rFonts w:eastAsia="Times"/>
          <w:b/>
          <w:color w:val="002060"/>
          <w:sz w:val="26"/>
          <w:szCs w:val="26"/>
          <w:lang w:val="es-ES_tradnl"/>
        </w:rPr>
        <w:t xml:space="preserve"> ciegas y deficientes visuales</w:t>
      </w:r>
      <w:r w:rsidR="00FA69CD">
        <w:rPr>
          <w:rFonts w:eastAsia="Times"/>
          <w:b/>
          <w:color w:val="002060"/>
          <w:sz w:val="26"/>
          <w:szCs w:val="26"/>
          <w:lang w:val="es-ES_tradnl"/>
        </w:rPr>
        <w:t xml:space="preserve"> en eficaz colaboración con los demás</w:t>
      </w:r>
      <w:r w:rsidRPr="00C201F6">
        <w:rPr>
          <w:rFonts w:eastAsia="Times"/>
          <w:b/>
          <w:color w:val="002060"/>
          <w:sz w:val="26"/>
          <w:szCs w:val="26"/>
          <w:lang w:val="es-ES_tradnl"/>
        </w:rPr>
        <w:t>”</w:t>
      </w:r>
    </w:p>
    <w:p w14:paraId="5A288D2B" w14:textId="0CD3470C" w:rsidR="003F6F9F" w:rsidRPr="00C201F6" w:rsidRDefault="00FA69CD" w:rsidP="003F6F9F">
      <w:pPr>
        <w:rPr>
          <w:rFonts w:eastAsia="Times"/>
          <w:b/>
          <w:i/>
          <w:iCs/>
          <w:color w:val="1F497D"/>
          <w:lang w:val="es-ES_tradnl"/>
        </w:rPr>
      </w:pPr>
      <w:r>
        <w:rPr>
          <w:rFonts w:eastAsia="Times"/>
          <w:b/>
          <w:i/>
          <w:iCs/>
          <w:color w:val="1F497D"/>
          <w:lang w:val="es-ES_tradnl"/>
        </w:rPr>
        <w:t>Objetivos estratégicos</w:t>
      </w:r>
      <w:r w:rsidR="003F6F9F" w:rsidRPr="00C201F6">
        <w:rPr>
          <w:rFonts w:eastAsia="Times"/>
          <w:b/>
          <w:i/>
          <w:iCs/>
          <w:color w:val="1F497D"/>
          <w:lang w:val="es-ES_tradnl"/>
        </w:rPr>
        <w:t>:</w:t>
      </w:r>
    </w:p>
    <w:p w14:paraId="60BCA26E" w14:textId="77BB1EC9" w:rsidR="003F6F9F" w:rsidRPr="00C201F6" w:rsidRDefault="003F6F9F" w:rsidP="003F6F9F">
      <w:pPr>
        <w:keepNext/>
        <w:spacing w:before="240" w:after="0"/>
        <w:outlineLvl w:val="2"/>
        <w:rPr>
          <w:rFonts w:eastAsia="Times" w:cs="Arial"/>
          <w:b/>
          <w:bCs/>
          <w:color w:val="1F497D"/>
          <w:sz w:val="28"/>
          <w:szCs w:val="28"/>
          <w:lang w:val="es-ES_tradnl"/>
        </w:rPr>
      </w:pPr>
      <w:bookmarkStart w:id="121" w:name="_Toc357599683"/>
      <w:bookmarkStart w:id="122" w:name="_Toc366492893"/>
      <w:bookmarkStart w:id="123" w:name="_Toc516556920"/>
      <w:bookmarkStart w:id="124" w:name="_Toc516558938"/>
      <w:bookmarkStart w:id="125" w:name="_Toc516561421"/>
      <w:r w:rsidRPr="00C201F6">
        <w:rPr>
          <w:rFonts w:eastAsia="Times" w:cs="Arial"/>
          <w:b/>
          <w:bCs/>
          <w:color w:val="1F497D"/>
          <w:sz w:val="28"/>
          <w:szCs w:val="28"/>
          <w:lang w:val="es-ES_tradnl"/>
        </w:rPr>
        <w:t>D</w:t>
      </w:r>
      <w:r w:rsidR="00FA69CD">
        <w:rPr>
          <w:rFonts w:eastAsia="Times" w:cs="Arial"/>
          <w:b/>
          <w:bCs/>
          <w:color w:val="1F497D"/>
          <w:sz w:val="28"/>
          <w:szCs w:val="28"/>
          <w:lang w:val="es-ES_tradnl"/>
        </w:rPr>
        <w:t>esarrollar y poner a disposición de nuestros miembros y del público una variedad de recursos a través de diversos canales de comunicación</w:t>
      </w:r>
      <w:bookmarkEnd w:id="121"/>
      <w:bookmarkEnd w:id="122"/>
      <w:bookmarkEnd w:id="123"/>
      <w:bookmarkEnd w:id="124"/>
      <w:bookmarkEnd w:id="125"/>
    </w:p>
    <w:p w14:paraId="3FB040CF" w14:textId="77777777" w:rsidR="003F6F9F" w:rsidRPr="00C201F6" w:rsidRDefault="003F6F9F" w:rsidP="003F6F9F">
      <w:pPr>
        <w:spacing w:after="0"/>
        <w:rPr>
          <w:rFonts w:eastAsia="Times"/>
          <w:sz w:val="26"/>
          <w:szCs w:val="26"/>
          <w:lang w:val="es-ES_tradnl"/>
        </w:rPr>
      </w:pPr>
    </w:p>
    <w:p w14:paraId="67B31FC9" w14:textId="3093E631" w:rsidR="003F6F9F" w:rsidRPr="00C201F6" w:rsidRDefault="00F55669" w:rsidP="003F6F9F">
      <w:pPr>
        <w:spacing w:after="0"/>
        <w:rPr>
          <w:rFonts w:eastAsia="Times"/>
          <w:sz w:val="26"/>
          <w:szCs w:val="26"/>
          <w:lang w:val="es-ES_tradnl"/>
        </w:rPr>
      </w:pPr>
      <w:r>
        <w:rPr>
          <w:rFonts w:eastAsia="Times"/>
          <w:sz w:val="26"/>
          <w:szCs w:val="26"/>
          <w:lang w:val="es-ES_tradnl"/>
        </w:rPr>
        <w:lastRenderedPageBreak/>
        <w:t>Gracias a los esfuerzos de la nueva Responsable de Comunicaciones de la UMC y del recientemente creado Comité de Comunicaciones, se han emprendido varias iniciativas para reforzar la capacidad de la UMC en este aspecto</w:t>
      </w:r>
      <w:r w:rsidR="00235C96">
        <w:rPr>
          <w:rFonts w:eastAsia="Times"/>
          <w:sz w:val="26"/>
          <w:szCs w:val="26"/>
          <w:lang w:val="es-ES_tradnl"/>
        </w:rPr>
        <w:t>. Se incluyen:</w:t>
      </w:r>
    </w:p>
    <w:p w14:paraId="34F2A0FF" w14:textId="57BDA541" w:rsidR="00235C96" w:rsidRDefault="00C91763" w:rsidP="003F6F9F">
      <w:pPr>
        <w:numPr>
          <w:ilvl w:val="0"/>
          <w:numId w:val="19"/>
        </w:numPr>
        <w:spacing w:after="0" w:line="240" w:lineRule="auto"/>
        <w:rPr>
          <w:rFonts w:eastAsia="Times"/>
          <w:sz w:val="26"/>
          <w:szCs w:val="26"/>
          <w:lang w:val="es-ES_tradnl"/>
        </w:rPr>
      </w:pPr>
      <w:r>
        <w:rPr>
          <w:rFonts w:eastAsia="Times"/>
          <w:sz w:val="26"/>
          <w:szCs w:val="26"/>
          <w:lang w:val="es-ES_tradnl"/>
        </w:rPr>
        <w:t xml:space="preserve">Se ha elaborado una </w:t>
      </w:r>
      <w:r w:rsidR="00235C96">
        <w:rPr>
          <w:rFonts w:eastAsia="Times"/>
          <w:sz w:val="26"/>
          <w:szCs w:val="26"/>
          <w:lang w:val="es-ES_tradnl"/>
        </w:rPr>
        <w:t>estrategia de comunicaciones para apoyar el Plan Estratégico de la UMC</w:t>
      </w:r>
      <w:r>
        <w:rPr>
          <w:rFonts w:eastAsia="Times"/>
          <w:sz w:val="26"/>
          <w:szCs w:val="26"/>
          <w:lang w:val="es-ES_tradnl"/>
        </w:rPr>
        <w:t>,</w:t>
      </w:r>
      <w:r w:rsidR="00235C96">
        <w:rPr>
          <w:rFonts w:eastAsia="Times"/>
          <w:sz w:val="26"/>
          <w:szCs w:val="26"/>
          <w:lang w:val="es-ES_tradnl"/>
        </w:rPr>
        <w:t xml:space="preserve"> centra</w:t>
      </w:r>
      <w:r>
        <w:rPr>
          <w:rFonts w:eastAsia="Times"/>
          <w:sz w:val="26"/>
          <w:szCs w:val="26"/>
          <w:lang w:val="es-ES_tradnl"/>
        </w:rPr>
        <w:t>da</w:t>
      </w:r>
      <w:r w:rsidR="00235C96">
        <w:rPr>
          <w:rFonts w:eastAsia="Times"/>
          <w:sz w:val="26"/>
          <w:szCs w:val="26"/>
          <w:lang w:val="es-ES_tradnl"/>
        </w:rPr>
        <w:t xml:space="preserve"> en nuestros diversos canales de comunicación, incluido el sitio web, las redes sociales, el Boletín Electrónico y campañas enfocadas hacia días internacionales y prioridades claves específicas.</w:t>
      </w:r>
    </w:p>
    <w:p w14:paraId="2D20FCCF" w14:textId="43CEF234" w:rsidR="00235C96" w:rsidRDefault="00EA4499" w:rsidP="003F6F9F">
      <w:pPr>
        <w:numPr>
          <w:ilvl w:val="0"/>
          <w:numId w:val="19"/>
        </w:numPr>
        <w:spacing w:after="0" w:line="240" w:lineRule="auto"/>
        <w:rPr>
          <w:rFonts w:eastAsia="Times"/>
          <w:sz w:val="26"/>
          <w:szCs w:val="26"/>
          <w:lang w:val="es-ES_tradnl"/>
        </w:rPr>
      </w:pPr>
      <w:r>
        <w:rPr>
          <w:rFonts w:eastAsia="Times"/>
          <w:sz w:val="26"/>
          <w:szCs w:val="26"/>
          <w:lang w:val="es-ES_tradnl"/>
        </w:rPr>
        <w:t xml:space="preserve">Se agregó al sitio web de la UMC una nueva sección sobre </w:t>
      </w:r>
      <w:hyperlink r:id="rId32" w:history="1">
        <w:r w:rsidRPr="00EA4499">
          <w:rPr>
            <w:rStyle w:val="Hyperlink"/>
            <w:rFonts w:eastAsia="Times"/>
            <w:sz w:val="26"/>
            <w:szCs w:val="26"/>
            <w:lang w:val="es-ES_tradnl"/>
          </w:rPr>
          <w:t>Salud visual</w:t>
        </w:r>
      </w:hyperlink>
      <w:r>
        <w:rPr>
          <w:rFonts w:eastAsia="Times"/>
          <w:sz w:val="26"/>
          <w:szCs w:val="26"/>
          <w:lang w:val="es-ES_tradnl"/>
        </w:rPr>
        <w:t xml:space="preserve"> con una amplia gama de recursos e información relacionados con tan importante aspecto. Otras mejoras del sitio web incluyen </w:t>
      </w:r>
      <w:r w:rsidR="00C91763">
        <w:rPr>
          <w:rFonts w:eastAsia="Times"/>
          <w:sz w:val="26"/>
          <w:szCs w:val="26"/>
          <w:lang w:val="es-ES_tradnl"/>
        </w:rPr>
        <w:t>el desarrollo</w:t>
      </w:r>
      <w:r>
        <w:rPr>
          <w:rFonts w:eastAsia="Times"/>
          <w:sz w:val="26"/>
          <w:szCs w:val="26"/>
          <w:lang w:val="es-ES_tradnl"/>
        </w:rPr>
        <w:t xml:space="preserve"> de una </w:t>
      </w:r>
      <w:r w:rsidR="00287244">
        <w:rPr>
          <w:rFonts w:eastAsia="Times"/>
          <w:sz w:val="26"/>
          <w:szCs w:val="26"/>
          <w:lang w:val="es-ES_tradnl"/>
        </w:rPr>
        <w:t xml:space="preserve">página para nuestra </w:t>
      </w:r>
      <w:hyperlink r:id="rId33" w:history="1">
        <w:r w:rsidR="00287244" w:rsidRPr="00287244">
          <w:rPr>
            <w:rStyle w:val="Hyperlink"/>
            <w:rFonts w:eastAsia="Times"/>
            <w:sz w:val="26"/>
            <w:szCs w:val="26"/>
            <w:lang w:val="es-ES_tradnl"/>
          </w:rPr>
          <w:t>iniciativa Amigos de la UMC</w:t>
        </w:r>
      </w:hyperlink>
      <w:r w:rsidR="00287244">
        <w:rPr>
          <w:rFonts w:eastAsia="Times"/>
          <w:sz w:val="26"/>
          <w:szCs w:val="26"/>
          <w:lang w:val="es-ES_tradnl"/>
        </w:rPr>
        <w:t>, que ofrece enlaces a nuestros c</w:t>
      </w:r>
      <w:r w:rsidR="00C91763">
        <w:rPr>
          <w:rFonts w:eastAsia="Times"/>
          <w:sz w:val="26"/>
          <w:szCs w:val="26"/>
          <w:lang w:val="es-ES_tradnl"/>
        </w:rPr>
        <w:t xml:space="preserve">anales de redes sociales y </w:t>
      </w:r>
      <w:r w:rsidR="00B62D96">
        <w:rPr>
          <w:rFonts w:eastAsia="Times"/>
          <w:sz w:val="26"/>
          <w:szCs w:val="26"/>
          <w:lang w:val="es-ES_tradnl"/>
        </w:rPr>
        <w:t>el aumento de</w:t>
      </w:r>
      <w:r w:rsidR="00287244">
        <w:rPr>
          <w:rFonts w:eastAsia="Times"/>
          <w:sz w:val="26"/>
          <w:szCs w:val="26"/>
          <w:lang w:val="es-ES_tradnl"/>
        </w:rPr>
        <w:t xml:space="preserve"> la coherencia de los sitios en las tres lenguas. Nuestro análisis muestra un firme crecimiento de visitas al sitio web de la UMC.</w:t>
      </w:r>
    </w:p>
    <w:p w14:paraId="0FD278BD" w14:textId="396411F1" w:rsidR="00287244" w:rsidRDefault="00287244" w:rsidP="003F6F9F">
      <w:pPr>
        <w:numPr>
          <w:ilvl w:val="0"/>
          <w:numId w:val="19"/>
        </w:numPr>
        <w:spacing w:after="0" w:line="240" w:lineRule="auto"/>
        <w:rPr>
          <w:rFonts w:eastAsia="Times"/>
          <w:sz w:val="26"/>
          <w:szCs w:val="26"/>
          <w:lang w:val="es-ES_tradnl"/>
        </w:rPr>
      </w:pPr>
      <w:r>
        <w:rPr>
          <w:rFonts w:eastAsia="Times"/>
          <w:sz w:val="26"/>
          <w:szCs w:val="26"/>
          <w:lang w:val="es-ES_tradnl"/>
        </w:rPr>
        <w:t>El Comité de Comunicaciones también está buscando el modo de promover los diversos instrumentos, recursos y documentos de política de nuestro sitio web. Este trabajo incluye la elaboración de una guía de recursos para informar a nuestros miembros acerca de lo que se dispone así como también destacarlos por medio del Boletín Electrónico trimestral.</w:t>
      </w:r>
    </w:p>
    <w:p w14:paraId="4F1128BD" w14:textId="0FB0C63D" w:rsidR="00287244" w:rsidRDefault="00287244" w:rsidP="003F6F9F">
      <w:pPr>
        <w:numPr>
          <w:ilvl w:val="0"/>
          <w:numId w:val="19"/>
        </w:numPr>
        <w:spacing w:after="0" w:line="240" w:lineRule="auto"/>
        <w:rPr>
          <w:rFonts w:eastAsia="Times"/>
          <w:sz w:val="26"/>
          <w:szCs w:val="26"/>
          <w:lang w:val="es-ES_tradnl"/>
        </w:rPr>
      </w:pPr>
      <w:r>
        <w:rPr>
          <w:rFonts w:eastAsia="Times"/>
          <w:sz w:val="26"/>
          <w:szCs w:val="26"/>
          <w:lang w:val="es-ES_tradnl"/>
        </w:rPr>
        <w:t>Se creó un Subcomité de Redes Sociales, en particular, Twitter y Facebook. Su trabajo abarcó la elaboración de un calendario anual de promoción de diversos días inter</w:t>
      </w:r>
      <w:r w:rsidR="002D17DB">
        <w:rPr>
          <w:rFonts w:eastAsia="Times"/>
          <w:sz w:val="26"/>
          <w:szCs w:val="26"/>
          <w:lang w:val="es-ES_tradnl"/>
        </w:rPr>
        <w:t>nacionales y aspectos de nuestras tareas</w:t>
      </w:r>
      <w:r>
        <w:rPr>
          <w:rFonts w:eastAsia="Times"/>
          <w:sz w:val="26"/>
          <w:szCs w:val="26"/>
          <w:lang w:val="es-ES_tradnl"/>
        </w:rPr>
        <w:t xml:space="preserve"> y traducción de algunos de los mensajes claves. Nuestros canales de redes sociales presentan ahora enlaces fáciles desde el sitio web.</w:t>
      </w:r>
    </w:p>
    <w:p w14:paraId="1B172ED3" w14:textId="25548A66" w:rsidR="00287244" w:rsidRDefault="00287244" w:rsidP="003F6F9F">
      <w:pPr>
        <w:numPr>
          <w:ilvl w:val="0"/>
          <w:numId w:val="19"/>
        </w:numPr>
        <w:spacing w:after="0" w:line="240" w:lineRule="auto"/>
        <w:rPr>
          <w:rFonts w:eastAsia="Times"/>
          <w:sz w:val="26"/>
          <w:szCs w:val="26"/>
          <w:lang w:val="es-ES_tradnl"/>
        </w:rPr>
      </w:pPr>
      <w:r>
        <w:rPr>
          <w:rFonts w:eastAsia="Times"/>
          <w:sz w:val="26"/>
          <w:szCs w:val="26"/>
          <w:lang w:val="es-ES_tradnl"/>
        </w:rPr>
        <w:t>También se han implementado estrategias para promover las diversas prioridades y logros de la UMC y para comprometer más activamente a los miembros en las comunicaciones.</w:t>
      </w:r>
    </w:p>
    <w:p w14:paraId="3C8D91B6" w14:textId="6A74C676" w:rsidR="003F6F9F" w:rsidRPr="00C201F6" w:rsidRDefault="002C0D66" w:rsidP="003F6F9F">
      <w:pPr>
        <w:keepNext/>
        <w:spacing w:before="240" w:after="0"/>
        <w:outlineLvl w:val="2"/>
        <w:rPr>
          <w:rFonts w:eastAsia="Times" w:cs="Arial"/>
          <w:b/>
          <w:bCs/>
          <w:color w:val="1F497D"/>
          <w:sz w:val="28"/>
          <w:szCs w:val="28"/>
          <w:lang w:val="es-ES_tradnl"/>
        </w:rPr>
      </w:pPr>
      <w:bookmarkStart w:id="126" w:name="_Toc357599688"/>
      <w:bookmarkStart w:id="127" w:name="_Toc366492898"/>
      <w:bookmarkStart w:id="128" w:name="_Toc516556921"/>
      <w:bookmarkStart w:id="129" w:name="_Toc516558939"/>
      <w:bookmarkStart w:id="130" w:name="_Toc516561422"/>
      <w:r>
        <w:rPr>
          <w:rFonts w:eastAsia="Times" w:cs="Arial"/>
          <w:b/>
          <w:bCs/>
          <w:color w:val="1F497D"/>
          <w:sz w:val="28"/>
          <w:szCs w:val="28"/>
          <w:lang w:val="es-ES_tradnl"/>
        </w:rPr>
        <w:t>Desarrollar y reforzar alianzas y colaboración internacionales</w:t>
      </w:r>
      <w:bookmarkEnd w:id="126"/>
      <w:bookmarkEnd w:id="127"/>
      <w:bookmarkEnd w:id="128"/>
      <w:bookmarkEnd w:id="129"/>
      <w:bookmarkEnd w:id="130"/>
      <w:r w:rsidR="003F6F9F" w:rsidRPr="00C201F6">
        <w:rPr>
          <w:rFonts w:eastAsia="Times" w:cs="Arial"/>
          <w:b/>
          <w:bCs/>
          <w:color w:val="1F497D"/>
          <w:sz w:val="28"/>
          <w:szCs w:val="28"/>
          <w:lang w:val="es-ES_tradnl"/>
        </w:rPr>
        <w:t xml:space="preserve"> </w:t>
      </w:r>
    </w:p>
    <w:p w14:paraId="1E1BDA39" w14:textId="77777777" w:rsidR="003F6F9F" w:rsidRPr="00C201F6" w:rsidRDefault="003F6F9F" w:rsidP="003F6F9F">
      <w:pPr>
        <w:spacing w:after="0"/>
        <w:ind w:left="360"/>
        <w:rPr>
          <w:rFonts w:eastAsia="Times"/>
          <w:sz w:val="26"/>
          <w:szCs w:val="26"/>
          <w:lang w:val="es-ES_tradnl"/>
        </w:rPr>
      </w:pPr>
    </w:p>
    <w:p w14:paraId="63AA0C1E" w14:textId="3E11AEB9" w:rsidR="00D45E75" w:rsidRDefault="00D45E75" w:rsidP="003F6F9F">
      <w:pPr>
        <w:widowControl w:val="0"/>
        <w:autoSpaceDE w:val="0"/>
        <w:autoSpaceDN w:val="0"/>
        <w:adjustRightInd w:val="0"/>
        <w:spacing w:after="0"/>
        <w:contextualSpacing/>
        <w:rPr>
          <w:rFonts w:eastAsia="Calibri" w:cs="Arial"/>
          <w:sz w:val="26"/>
          <w:szCs w:val="26"/>
          <w:lang w:val="es-ES_tradnl"/>
        </w:rPr>
      </w:pPr>
      <w:bookmarkStart w:id="131" w:name="_Toc357599689"/>
      <w:bookmarkStart w:id="132" w:name="_Toc366492899"/>
      <w:r>
        <w:rPr>
          <w:rFonts w:eastAsia="Calibri" w:cs="Arial"/>
          <w:sz w:val="26"/>
          <w:szCs w:val="26"/>
          <w:lang w:val="es-ES_tradnl"/>
        </w:rPr>
        <w:t>La asociación con otras organizaciones continúa siendo muy beneficiosa para la</w:t>
      </w:r>
      <w:r w:rsidR="002D17DB">
        <w:rPr>
          <w:rFonts w:eastAsia="Calibri" w:cs="Arial"/>
          <w:sz w:val="26"/>
          <w:szCs w:val="26"/>
          <w:lang w:val="es-ES_tradnl"/>
        </w:rPr>
        <w:t xml:space="preserve"> UMC en muchas áreas de </w:t>
      </w:r>
      <w:r>
        <w:rPr>
          <w:rFonts w:eastAsia="Calibri" w:cs="Arial"/>
          <w:sz w:val="26"/>
          <w:szCs w:val="26"/>
          <w:lang w:val="es-ES_tradnl"/>
        </w:rPr>
        <w:t>trabajo. A continuación encontrarán algunos ejemplos de esto:</w:t>
      </w:r>
    </w:p>
    <w:bookmarkEnd w:id="131"/>
    <w:bookmarkEnd w:id="132"/>
    <w:p w14:paraId="1604E7E7" w14:textId="262D868E" w:rsidR="00D45E75" w:rsidRDefault="00D45E75" w:rsidP="003F6F9F">
      <w:pPr>
        <w:widowControl w:val="0"/>
        <w:numPr>
          <w:ilvl w:val="0"/>
          <w:numId w:val="20"/>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Si bien Alianza Visión ha estado menos activa durante el año </w:t>
      </w:r>
      <w:r>
        <w:rPr>
          <w:rFonts w:eastAsia="Calibri" w:cs="Arial"/>
          <w:sz w:val="26"/>
          <w:szCs w:val="26"/>
          <w:lang w:val="es-ES_tradnl"/>
        </w:rPr>
        <w:lastRenderedPageBreak/>
        <w:t xml:space="preserve">pasado o los dos últimos, se la considera sin embargo una colaboración importante y las </w:t>
      </w:r>
      <w:r w:rsidR="002D17DB">
        <w:rPr>
          <w:rFonts w:eastAsia="Calibri" w:cs="Arial"/>
          <w:sz w:val="26"/>
          <w:szCs w:val="26"/>
          <w:lang w:val="es-ES_tradnl"/>
        </w:rPr>
        <w:t>tres organizaciones reconocen su</w:t>
      </w:r>
      <w:r>
        <w:rPr>
          <w:rFonts w:eastAsia="Calibri" w:cs="Arial"/>
          <w:sz w:val="26"/>
          <w:szCs w:val="26"/>
          <w:lang w:val="es-ES_tradnl"/>
        </w:rPr>
        <w:t xml:space="preserve"> valor y </w:t>
      </w:r>
      <w:r w:rsidR="002D17DB">
        <w:rPr>
          <w:rFonts w:eastAsia="Calibri" w:cs="Arial"/>
          <w:sz w:val="26"/>
          <w:szCs w:val="26"/>
          <w:lang w:val="es-ES_tradnl"/>
        </w:rPr>
        <w:t>tienen</w:t>
      </w:r>
      <w:r>
        <w:rPr>
          <w:rFonts w:eastAsia="Calibri" w:cs="Arial"/>
          <w:sz w:val="26"/>
          <w:szCs w:val="26"/>
          <w:lang w:val="es-ES_tradnl"/>
        </w:rPr>
        <w:t xml:space="preserve"> intención de mantenerla. Se planifica una reunión presencial en conjunción con la reunión del Comité Ejecutivo en Ottawa, en mayo.</w:t>
      </w:r>
    </w:p>
    <w:p w14:paraId="2152F010" w14:textId="44F44307" w:rsidR="00D45E75" w:rsidRDefault="00D45E75" w:rsidP="003F6F9F">
      <w:pPr>
        <w:widowControl w:val="0"/>
        <w:numPr>
          <w:ilvl w:val="0"/>
          <w:numId w:val="20"/>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La UMC sigue siendo un miembro activo de la Alianza Internacional de Discapacidad. El Presidente de la UMC va a asumir en breve la representación en la Junta de IDA y el Director Ejecutivo forma parte de su Comité de Programa. La UMC estuvo representada en todas las reuniones de Junta y de Comité de Programa y se esfuerza a fin de garantizar </w:t>
      </w:r>
      <w:r w:rsidR="00945F48">
        <w:rPr>
          <w:rFonts w:eastAsia="Calibri" w:cs="Arial"/>
          <w:sz w:val="26"/>
          <w:szCs w:val="26"/>
          <w:lang w:val="es-ES_tradnl"/>
        </w:rPr>
        <w:t xml:space="preserve">que las oportunidades </w:t>
      </w:r>
      <w:r w:rsidR="002D17DB">
        <w:rPr>
          <w:rFonts w:eastAsia="Calibri" w:cs="Arial"/>
          <w:sz w:val="26"/>
          <w:szCs w:val="26"/>
          <w:lang w:val="es-ES_tradnl"/>
        </w:rPr>
        <w:t>abiertas por</w:t>
      </w:r>
      <w:r w:rsidR="00945F48">
        <w:rPr>
          <w:rFonts w:eastAsia="Calibri" w:cs="Arial"/>
          <w:sz w:val="26"/>
          <w:szCs w:val="26"/>
          <w:lang w:val="es-ES_tradnl"/>
        </w:rPr>
        <w:t xml:space="preserve"> los proyectos de IDA, sean igualmente accesibles a las personas ciegas y deficientes visuales por medio de nuestros miembros nacionales y regionales.</w:t>
      </w:r>
    </w:p>
    <w:p w14:paraId="4E5AC99D" w14:textId="676E1A3C" w:rsidR="00D45E75" w:rsidRPr="00945F48" w:rsidRDefault="00945F48" w:rsidP="00945F48">
      <w:pPr>
        <w:widowControl w:val="0"/>
        <w:numPr>
          <w:ilvl w:val="0"/>
          <w:numId w:val="20"/>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Tras de 25 años de participación activa en IDP (Programa de Desarrollo Institucional), </w:t>
      </w:r>
      <w:r w:rsidRPr="00945F48">
        <w:rPr>
          <w:rFonts w:eastAsia="Calibri" w:cs="Arial"/>
          <w:sz w:val="26"/>
          <w:szCs w:val="26"/>
          <w:lang w:val="es-ES_tradnl"/>
        </w:rPr>
        <w:t>nuestros colaboradores</w:t>
      </w:r>
      <w:r>
        <w:rPr>
          <w:rFonts w:eastAsia="Calibri" w:cs="Arial"/>
          <w:sz w:val="26"/>
          <w:szCs w:val="26"/>
          <w:lang w:val="es-ES_tradnl"/>
        </w:rPr>
        <w:t xml:space="preserve"> tomaron la decisión de finalizar diversos aspectos de este proyecto debido a la insostenibilidad de la financiación. Sin embargo, esos asociados involucrados tienen intención de que</w:t>
      </w:r>
      <w:r w:rsidR="002D17DB">
        <w:rPr>
          <w:rFonts w:eastAsia="Calibri" w:cs="Arial"/>
          <w:sz w:val="26"/>
          <w:szCs w:val="26"/>
          <w:lang w:val="es-ES_tradnl"/>
        </w:rPr>
        <w:t>,</w:t>
      </w:r>
      <w:r>
        <w:rPr>
          <w:rFonts w:eastAsia="Calibri" w:cs="Arial"/>
          <w:sz w:val="26"/>
          <w:szCs w:val="26"/>
          <w:lang w:val="es-ES_tradnl"/>
        </w:rPr>
        <w:t xml:space="preserve"> </w:t>
      </w:r>
      <w:r w:rsidR="002D17DB">
        <w:rPr>
          <w:rFonts w:eastAsia="Calibri" w:cs="Arial"/>
          <w:sz w:val="26"/>
          <w:szCs w:val="26"/>
          <w:lang w:val="es-ES_tradnl"/>
        </w:rPr>
        <w:t xml:space="preserve">dada su importancia, </w:t>
      </w:r>
      <w:r>
        <w:rPr>
          <w:rFonts w:eastAsia="Calibri" w:cs="Arial"/>
          <w:sz w:val="26"/>
          <w:szCs w:val="26"/>
          <w:lang w:val="es-ES_tradnl"/>
        </w:rPr>
        <w:t>se mantenga el Foro Africano, que se celebra a</w:t>
      </w:r>
      <w:r w:rsidR="002D17DB">
        <w:rPr>
          <w:rFonts w:eastAsia="Calibri" w:cs="Arial"/>
          <w:sz w:val="26"/>
          <w:szCs w:val="26"/>
          <w:lang w:val="es-ES_tradnl"/>
        </w:rPr>
        <w:t>proximadamente cada cuatro años</w:t>
      </w:r>
      <w:r>
        <w:rPr>
          <w:rFonts w:eastAsia="Calibri" w:cs="Arial"/>
          <w:sz w:val="26"/>
          <w:szCs w:val="26"/>
          <w:lang w:val="es-ES_tradnl"/>
        </w:rPr>
        <w:t>.</w:t>
      </w:r>
    </w:p>
    <w:p w14:paraId="071A7819" w14:textId="5F97BDFD" w:rsidR="003F6F9F" w:rsidRDefault="00945F48" w:rsidP="00945F48">
      <w:pPr>
        <w:keepNext/>
        <w:spacing w:before="240" w:after="0"/>
        <w:outlineLvl w:val="2"/>
        <w:rPr>
          <w:rFonts w:eastAsia="Times" w:cs="Arial"/>
          <w:b/>
          <w:bCs/>
          <w:color w:val="1F497D"/>
          <w:sz w:val="28"/>
          <w:szCs w:val="28"/>
          <w:lang w:val="es-ES_tradnl"/>
        </w:rPr>
      </w:pPr>
      <w:bookmarkStart w:id="133" w:name="_Toc357599691"/>
      <w:bookmarkStart w:id="134" w:name="_Toc366492901"/>
      <w:bookmarkStart w:id="135" w:name="_Toc516556922"/>
      <w:bookmarkStart w:id="136" w:name="_Toc516558940"/>
      <w:bookmarkStart w:id="137" w:name="_Toc516561423"/>
      <w:r>
        <w:rPr>
          <w:rFonts w:eastAsia="Times" w:cs="Arial"/>
          <w:b/>
          <w:bCs/>
          <w:color w:val="1F497D"/>
          <w:sz w:val="28"/>
          <w:szCs w:val="28"/>
          <w:lang w:val="es-ES_tradnl"/>
        </w:rPr>
        <w:t>Promover y fomentar el uso del braille a través del trabajo del Consejo Mundial Braille</w:t>
      </w:r>
      <w:bookmarkStart w:id="138" w:name="_Toc357599692"/>
      <w:bookmarkStart w:id="139" w:name="_Toc366492902"/>
      <w:bookmarkEnd w:id="133"/>
      <w:bookmarkEnd w:id="134"/>
      <w:bookmarkEnd w:id="135"/>
      <w:bookmarkEnd w:id="136"/>
      <w:bookmarkEnd w:id="137"/>
    </w:p>
    <w:bookmarkEnd w:id="138"/>
    <w:bookmarkEnd w:id="139"/>
    <w:p w14:paraId="6CCDD3CB" w14:textId="77777777" w:rsidR="00A5797B" w:rsidRDefault="003F6F9F" w:rsidP="00FF1B48">
      <w:pPr>
        <w:widowControl w:val="0"/>
        <w:autoSpaceDE w:val="0"/>
        <w:autoSpaceDN w:val="0"/>
        <w:adjustRightInd w:val="0"/>
        <w:spacing w:after="0"/>
        <w:contextualSpacing/>
        <w:rPr>
          <w:rFonts w:eastAsia="Calibri" w:cs="Arial"/>
          <w:sz w:val="26"/>
          <w:szCs w:val="26"/>
          <w:lang w:val="es-ES_tradnl"/>
        </w:rPr>
      </w:pPr>
      <w:r w:rsidRPr="00C201F6">
        <w:rPr>
          <w:rFonts w:eastAsia="Calibri" w:cs="Arial"/>
          <w:noProof/>
          <w:sz w:val="26"/>
          <w:szCs w:val="26"/>
          <w:lang w:val="es-ES" w:eastAsia="es-ES"/>
        </w:rPr>
        <w:drawing>
          <wp:inline distT="0" distB="0" distL="0" distR="0" wp14:anchorId="6C499455" wp14:editId="10A7E893">
            <wp:extent cx="2662433" cy="1623060"/>
            <wp:effectExtent l="0" t="0" r="5080" b="0"/>
            <wp:docPr id="15" name="Picture 15" descr=" Orbit Reader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rbit-Reader-w-callouts (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662433" cy="1623060"/>
                    </a:xfrm>
                    <a:prstGeom prst="rect">
                      <a:avLst/>
                    </a:prstGeom>
                  </pic:spPr>
                </pic:pic>
              </a:graphicData>
            </a:graphic>
          </wp:inline>
        </w:drawing>
      </w:r>
    </w:p>
    <w:p w14:paraId="350B6137" w14:textId="7627B814" w:rsidR="00FF1B48" w:rsidRDefault="001868BC" w:rsidP="00FF1B48">
      <w:pPr>
        <w:widowControl w:val="0"/>
        <w:autoSpaceDE w:val="0"/>
        <w:autoSpaceDN w:val="0"/>
        <w:adjustRightInd w:val="0"/>
        <w:spacing w:after="0"/>
        <w:contextualSpacing/>
        <w:rPr>
          <w:rFonts w:eastAsia="Calibri" w:cs="Arial"/>
          <w:sz w:val="26"/>
          <w:szCs w:val="26"/>
          <w:lang w:val="es-ES_tradnl"/>
        </w:rPr>
      </w:pPr>
      <w:r>
        <w:rPr>
          <w:rFonts w:eastAsia="Calibri" w:cs="Arial"/>
          <w:sz w:val="26"/>
          <w:szCs w:val="26"/>
          <w:lang w:val="es-ES_tradnl"/>
        </w:rPr>
        <w:t>El Consejo Mundial Braille sigue siendo un importante comité permanente de la Unión Mund</w:t>
      </w:r>
      <w:r w:rsidR="002D17DB">
        <w:rPr>
          <w:rFonts w:eastAsia="Calibri" w:cs="Arial"/>
          <w:sz w:val="26"/>
          <w:szCs w:val="26"/>
          <w:lang w:val="es-ES_tradnl"/>
        </w:rPr>
        <w:t>ial de Ciegos, en cuanto a nuestro desarrollo y puesta</w:t>
      </w:r>
      <w:r>
        <w:rPr>
          <w:rFonts w:eastAsia="Calibri" w:cs="Arial"/>
          <w:sz w:val="26"/>
          <w:szCs w:val="26"/>
          <w:lang w:val="es-ES_tradnl"/>
        </w:rPr>
        <w:t xml:space="preserve"> en práctica estrategias para incrementar la concienciación y la promoción del </w:t>
      </w:r>
      <w:r w:rsidR="00FF1B48">
        <w:rPr>
          <w:rFonts w:eastAsia="Calibri" w:cs="Arial"/>
          <w:sz w:val="26"/>
          <w:szCs w:val="26"/>
          <w:lang w:val="es-ES_tradnl"/>
        </w:rPr>
        <w:t>braille</w:t>
      </w:r>
      <w:r w:rsidR="002D17DB">
        <w:rPr>
          <w:rFonts w:eastAsia="Calibri" w:cs="Arial"/>
          <w:sz w:val="26"/>
          <w:szCs w:val="26"/>
          <w:lang w:val="es-ES_tradnl"/>
        </w:rPr>
        <w:t>, así como para acercarlo</w:t>
      </w:r>
      <w:r w:rsidR="00FF1B48">
        <w:rPr>
          <w:rFonts w:eastAsia="Calibri" w:cs="Arial"/>
          <w:sz w:val="26"/>
          <w:szCs w:val="26"/>
          <w:lang w:val="es-ES_tradnl"/>
        </w:rPr>
        <w:t xml:space="preserve"> a más personas ci</w:t>
      </w:r>
      <w:r w:rsidR="002D17DB">
        <w:rPr>
          <w:rFonts w:eastAsia="Calibri" w:cs="Arial"/>
          <w:sz w:val="26"/>
          <w:szCs w:val="26"/>
          <w:lang w:val="es-ES_tradnl"/>
        </w:rPr>
        <w:t xml:space="preserve">egas del mundo, especialmente a las que se encuentran en </w:t>
      </w:r>
      <w:r w:rsidR="00FF1B48">
        <w:rPr>
          <w:rFonts w:eastAsia="Calibri" w:cs="Arial"/>
          <w:sz w:val="26"/>
          <w:szCs w:val="26"/>
          <w:lang w:val="es-ES_tradnl"/>
        </w:rPr>
        <w:t>países en vías de desarrollo. Algunas de las iniciativas del Consejo Mundial Braille son:</w:t>
      </w:r>
    </w:p>
    <w:p w14:paraId="7DC359DB" w14:textId="6B67423B" w:rsidR="00FF1B48" w:rsidRDefault="00FF1B48" w:rsidP="003F6F9F">
      <w:pPr>
        <w:widowControl w:val="0"/>
        <w:numPr>
          <w:ilvl w:val="0"/>
          <w:numId w:val="21"/>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lastRenderedPageBreak/>
        <w:t xml:space="preserve">El nuevo dispositivo de bajo costo, con salida de braille efímero, </w:t>
      </w:r>
      <w:proofErr w:type="spellStart"/>
      <w:r>
        <w:rPr>
          <w:rFonts w:eastAsia="Calibri" w:cs="Arial"/>
          <w:sz w:val="26"/>
          <w:szCs w:val="26"/>
          <w:lang w:val="es-ES_tradnl"/>
        </w:rPr>
        <w:t>Orbit</w:t>
      </w:r>
      <w:proofErr w:type="spellEnd"/>
      <w:r>
        <w:rPr>
          <w:rFonts w:eastAsia="Calibri" w:cs="Arial"/>
          <w:sz w:val="26"/>
          <w:szCs w:val="26"/>
          <w:lang w:val="es-ES_tradnl"/>
        </w:rPr>
        <w:t xml:space="preserve"> Reader, se promueve con la esperanza </w:t>
      </w:r>
      <w:r w:rsidR="002D17DB">
        <w:rPr>
          <w:rFonts w:eastAsia="Calibri" w:cs="Arial"/>
          <w:sz w:val="26"/>
          <w:szCs w:val="26"/>
          <w:lang w:val="es-ES_tradnl"/>
        </w:rPr>
        <w:t xml:space="preserve">de </w:t>
      </w:r>
      <w:r>
        <w:rPr>
          <w:rFonts w:eastAsia="Calibri" w:cs="Arial"/>
          <w:sz w:val="26"/>
          <w:szCs w:val="26"/>
          <w:lang w:val="es-ES_tradnl"/>
        </w:rPr>
        <w:t>que esté disponible en los países en desarrollo.</w:t>
      </w:r>
    </w:p>
    <w:p w14:paraId="355CF996" w14:textId="4A8126A1" w:rsidR="00FF1B48" w:rsidRDefault="00FF1B48" w:rsidP="00FF1B48">
      <w:pPr>
        <w:widowControl w:val="0"/>
        <w:numPr>
          <w:ilvl w:val="0"/>
          <w:numId w:val="21"/>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El </w:t>
      </w:r>
      <w:hyperlink r:id="rId35" w:history="1">
        <w:proofErr w:type="spellStart"/>
        <w:r w:rsidRPr="00FF1B48">
          <w:rPr>
            <w:rStyle w:val="Hyperlink"/>
            <w:rFonts w:eastAsia="Calibri" w:cs="Arial"/>
            <w:sz w:val="26"/>
            <w:szCs w:val="26"/>
            <w:lang w:val="es-ES_tradnl"/>
          </w:rPr>
          <w:t>Dolpphin</w:t>
        </w:r>
        <w:proofErr w:type="spellEnd"/>
        <w:r w:rsidRPr="00FF1B48">
          <w:rPr>
            <w:rStyle w:val="Hyperlink"/>
            <w:rFonts w:eastAsia="Calibri" w:cs="Arial"/>
            <w:sz w:val="26"/>
            <w:szCs w:val="26"/>
            <w:lang w:val="es-ES_tradnl"/>
          </w:rPr>
          <w:t xml:space="preserve"> Easy </w:t>
        </w:r>
        <w:proofErr w:type="spellStart"/>
        <w:r w:rsidRPr="00FF1B48">
          <w:rPr>
            <w:rStyle w:val="Hyperlink"/>
            <w:rFonts w:eastAsia="Calibri" w:cs="Arial"/>
            <w:sz w:val="26"/>
            <w:szCs w:val="26"/>
            <w:lang w:val="es-ES_tradnl"/>
          </w:rPr>
          <w:t>Converter</w:t>
        </w:r>
        <w:proofErr w:type="spellEnd"/>
      </w:hyperlink>
      <w:r>
        <w:rPr>
          <w:rFonts w:eastAsia="Calibri" w:cs="Arial"/>
          <w:sz w:val="26"/>
          <w:szCs w:val="26"/>
          <w:lang w:val="es-ES_tradnl"/>
        </w:rPr>
        <w:t xml:space="preserve"> que permite convertir documentos a formatos accesibles ya está disponible en forma gratuita para los países en vías de desarrollo. En la actualidad se lo promueve entre los miembros de la UMC que califican para ello, aunque se requiere mayor promoción ya que su salida no es tan grande como se había anticipado.</w:t>
      </w:r>
    </w:p>
    <w:p w14:paraId="27528D9A" w14:textId="1BA0FF34" w:rsidR="00FF1B48" w:rsidRDefault="00FF1B48" w:rsidP="003F6F9F">
      <w:pPr>
        <w:widowControl w:val="0"/>
        <w:numPr>
          <w:ilvl w:val="0"/>
          <w:numId w:val="21"/>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El Consejo está trabajando en un documento a fin de estudiar los beneficios y oportunidades de la transición hacia el braille efímero en lugar del impreso.</w:t>
      </w:r>
    </w:p>
    <w:p w14:paraId="0A6B3C7E" w14:textId="41329DA2" w:rsidR="00FF1B48" w:rsidRDefault="00FF1B48" w:rsidP="003617F4">
      <w:pPr>
        <w:widowControl w:val="0"/>
        <w:numPr>
          <w:ilvl w:val="0"/>
          <w:numId w:val="21"/>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Hay planes en marcha para el pasaje </w:t>
      </w:r>
      <w:r w:rsidR="002D17DB">
        <w:rPr>
          <w:rFonts w:eastAsia="Calibri" w:cs="Arial"/>
          <w:sz w:val="26"/>
          <w:szCs w:val="26"/>
          <w:lang w:val="es-ES_tradnl"/>
        </w:rPr>
        <w:t xml:space="preserve">en 2018, </w:t>
      </w:r>
      <w:r>
        <w:rPr>
          <w:rFonts w:eastAsia="Calibri" w:cs="Arial"/>
          <w:sz w:val="26"/>
          <w:szCs w:val="26"/>
          <w:lang w:val="es-ES_tradnl"/>
        </w:rPr>
        <w:t>de la Fundación Mundial Braille a la Unión Mundial de Ciegos, bajo la dirección del Consejo Mundial Braille</w:t>
      </w:r>
      <w:r w:rsidR="003B5AFE">
        <w:rPr>
          <w:rFonts w:eastAsia="Calibri" w:cs="Arial"/>
          <w:sz w:val="26"/>
          <w:szCs w:val="26"/>
          <w:lang w:val="es-ES_tradnl"/>
        </w:rPr>
        <w:t>.</w:t>
      </w:r>
    </w:p>
    <w:p w14:paraId="7DA4969A" w14:textId="77777777" w:rsidR="003B5AFE" w:rsidRPr="00C201F6" w:rsidRDefault="003B5AFE" w:rsidP="003617F4">
      <w:pPr>
        <w:widowControl w:val="0"/>
        <w:autoSpaceDE w:val="0"/>
        <w:autoSpaceDN w:val="0"/>
        <w:adjustRightInd w:val="0"/>
        <w:spacing w:after="0"/>
        <w:ind w:left="1080"/>
        <w:contextualSpacing/>
        <w:rPr>
          <w:rFonts w:eastAsia="Calibri" w:cs="Arial"/>
          <w:sz w:val="26"/>
          <w:szCs w:val="26"/>
          <w:lang w:val="es-ES_tradnl"/>
        </w:rPr>
      </w:pPr>
    </w:p>
    <w:p w14:paraId="5D2264A9" w14:textId="5D7580AB" w:rsidR="003F6F9F" w:rsidRPr="003E57A9" w:rsidRDefault="003E57A9" w:rsidP="003617F4">
      <w:pPr>
        <w:pStyle w:val="Heading1"/>
        <w:spacing w:before="0" w:after="0"/>
        <w:rPr>
          <w:u w:val="single"/>
          <w:lang w:val="es-ES_tradnl"/>
        </w:rPr>
      </w:pPr>
      <w:bookmarkStart w:id="140" w:name="_Toc349128642"/>
      <w:bookmarkStart w:id="141" w:name="_Toc357599698"/>
      <w:bookmarkStart w:id="142" w:name="_Toc366492908"/>
      <w:bookmarkStart w:id="143" w:name="_Toc516561424"/>
      <w:r w:rsidRPr="005C696B">
        <w:rPr>
          <w:lang w:val="es-ES_tradnl"/>
        </w:rPr>
        <w:t>Prioridad facilita</w:t>
      </w:r>
      <w:r w:rsidR="003617F4">
        <w:rPr>
          <w:lang w:val="es-ES_tradnl"/>
        </w:rPr>
        <w:t xml:space="preserve"> </w:t>
      </w:r>
      <w:r w:rsidRPr="005C696B">
        <w:rPr>
          <w:lang w:val="es-ES_tradnl"/>
        </w:rPr>
        <w:t>dora</w:t>
      </w:r>
      <w:r w:rsidRPr="003E57A9">
        <w:rPr>
          <w:lang w:val="es-ES_tradnl"/>
        </w:rPr>
        <w:t>: Eficacia organizativa</w:t>
      </w:r>
      <w:bookmarkEnd w:id="140"/>
      <w:bookmarkEnd w:id="141"/>
      <w:bookmarkEnd w:id="142"/>
      <w:bookmarkEnd w:id="143"/>
    </w:p>
    <w:p w14:paraId="0B7C9611" w14:textId="77777777" w:rsidR="003F6F9F" w:rsidRPr="003E57A9" w:rsidRDefault="003F6F9F" w:rsidP="003F6F9F">
      <w:pPr>
        <w:spacing w:after="0"/>
        <w:rPr>
          <w:rFonts w:eastAsia="Times"/>
          <w:lang w:val="es-ES_tradnl" w:eastAsia="x-none"/>
        </w:rPr>
      </w:pPr>
    </w:p>
    <w:p w14:paraId="4595C884" w14:textId="400C21EC" w:rsidR="003F6F9F" w:rsidRPr="003E57A9" w:rsidRDefault="003E57A9" w:rsidP="003F6F9F">
      <w:pPr>
        <w:spacing w:after="0"/>
        <w:rPr>
          <w:rFonts w:eastAsia="Times"/>
          <w:sz w:val="26"/>
          <w:szCs w:val="26"/>
          <w:lang w:val="es-ES_tradnl"/>
        </w:rPr>
      </w:pPr>
      <w:r w:rsidRPr="003E57A9">
        <w:rPr>
          <w:rFonts w:eastAsia="Times"/>
          <w:b/>
          <w:i/>
          <w:sz w:val="26"/>
          <w:szCs w:val="26"/>
          <w:lang w:val="es-ES_tradnl"/>
        </w:rPr>
        <w:t>Líder de la Prioridad</w:t>
      </w:r>
      <w:r w:rsidR="003F6F9F" w:rsidRPr="003E57A9">
        <w:rPr>
          <w:rFonts w:eastAsia="Times"/>
          <w:b/>
          <w:i/>
          <w:sz w:val="26"/>
          <w:szCs w:val="26"/>
          <w:lang w:val="es-ES_tradnl"/>
        </w:rPr>
        <w:t>:</w:t>
      </w:r>
      <w:r w:rsidR="003F6F9F" w:rsidRPr="003E57A9">
        <w:rPr>
          <w:rFonts w:eastAsia="Times"/>
          <w:sz w:val="26"/>
          <w:szCs w:val="26"/>
          <w:lang w:val="es-ES_tradnl"/>
        </w:rPr>
        <w:t xml:space="preserve"> Dr. Fredric Schroeder, </w:t>
      </w:r>
      <w:r w:rsidRPr="003E57A9">
        <w:rPr>
          <w:rFonts w:eastAsia="Times"/>
          <w:sz w:val="26"/>
          <w:szCs w:val="26"/>
          <w:lang w:val="es-ES_tradnl"/>
        </w:rPr>
        <w:t>Presidente de la UMC</w:t>
      </w:r>
      <w:r w:rsidR="003F6F9F" w:rsidRPr="003E57A9">
        <w:rPr>
          <w:rFonts w:eastAsia="Times"/>
          <w:sz w:val="26"/>
          <w:szCs w:val="26"/>
          <w:lang w:val="es-ES_tradnl"/>
        </w:rPr>
        <w:t xml:space="preserve"> </w:t>
      </w:r>
    </w:p>
    <w:p w14:paraId="1E3A4E97" w14:textId="77777777" w:rsidR="003F6F9F" w:rsidRPr="003E57A9" w:rsidRDefault="003F6F9F" w:rsidP="003F6F9F">
      <w:pPr>
        <w:spacing w:after="0"/>
        <w:rPr>
          <w:rFonts w:eastAsia="Times"/>
          <w:b/>
          <w:sz w:val="26"/>
          <w:szCs w:val="26"/>
          <w:lang w:val="es-ES_tradnl"/>
        </w:rPr>
      </w:pPr>
    </w:p>
    <w:p w14:paraId="3DE5BA24" w14:textId="21C02E39" w:rsidR="003F6F9F" w:rsidRPr="003E57A9" w:rsidRDefault="003F6F9F" w:rsidP="003617F4">
      <w:pPr>
        <w:shd w:val="clear" w:color="auto" w:fill="FFFFCC"/>
        <w:spacing w:after="0"/>
        <w:rPr>
          <w:rFonts w:eastAsia="Times"/>
          <w:b/>
          <w:sz w:val="26"/>
          <w:szCs w:val="26"/>
          <w:lang w:val="es-ES_tradnl"/>
        </w:rPr>
      </w:pPr>
      <w:r w:rsidRPr="003E57A9">
        <w:rPr>
          <w:rFonts w:eastAsia="Times"/>
          <w:b/>
          <w:sz w:val="26"/>
          <w:szCs w:val="26"/>
          <w:lang w:val="es-ES_tradnl"/>
        </w:rPr>
        <w:t>“</w:t>
      </w:r>
      <w:r w:rsidR="003E57A9">
        <w:rPr>
          <w:rFonts w:eastAsia="Times"/>
          <w:b/>
          <w:sz w:val="26"/>
          <w:szCs w:val="26"/>
          <w:lang w:val="es-ES_tradnl"/>
        </w:rPr>
        <w:t>Asegurar la relevancia, efectividad, eficiencia y sustentabilidad de la UMC”</w:t>
      </w:r>
    </w:p>
    <w:p w14:paraId="3122D544" w14:textId="77777777" w:rsidR="003F6F9F" w:rsidRPr="003E57A9" w:rsidRDefault="003F6F9F" w:rsidP="003617F4">
      <w:pPr>
        <w:spacing w:after="0"/>
        <w:rPr>
          <w:rFonts w:eastAsia="Times"/>
          <w:sz w:val="26"/>
          <w:szCs w:val="26"/>
          <w:lang w:val="es-ES_tradnl"/>
        </w:rPr>
      </w:pPr>
    </w:p>
    <w:p w14:paraId="205C518B" w14:textId="5051B8C9" w:rsidR="003F6F9F" w:rsidRPr="003E57A9" w:rsidRDefault="003E57A9" w:rsidP="003617F4">
      <w:pPr>
        <w:spacing w:after="0"/>
        <w:rPr>
          <w:rFonts w:eastAsia="Times"/>
          <w:b/>
          <w:i/>
          <w:iCs/>
          <w:color w:val="1F497D"/>
          <w:lang w:val="es-ES_tradnl"/>
        </w:rPr>
      </w:pPr>
      <w:r>
        <w:rPr>
          <w:rFonts w:eastAsia="Times"/>
          <w:b/>
          <w:i/>
          <w:iCs/>
          <w:color w:val="1F497D"/>
          <w:lang w:val="es-ES_tradnl"/>
        </w:rPr>
        <w:t>Objetivos facilitadores</w:t>
      </w:r>
      <w:r w:rsidR="003F6F9F" w:rsidRPr="003E57A9">
        <w:rPr>
          <w:rFonts w:eastAsia="Times"/>
          <w:b/>
          <w:i/>
          <w:iCs/>
          <w:color w:val="1F497D"/>
          <w:lang w:val="es-ES_tradnl"/>
        </w:rPr>
        <w:t>:</w:t>
      </w:r>
    </w:p>
    <w:p w14:paraId="10B1120C" w14:textId="77777777" w:rsidR="003F6F9F" w:rsidRPr="003E57A9" w:rsidRDefault="003F6F9F" w:rsidP="003617F4">
      <w:pPr>
        <w:spacing w:after="0"/>
        <w:rPr>
          <w:rFonts w:eastAsia="Times" w:cs="Arial"/>
          <w:b/>
          <w:bCs/>
          <w:iCs/>
          <w:color w:val="1F497D"/>
          <w:sz w:val="28"/>
          <w:szCs w:val="28"/>
          <w:lang w:val="es-ES_tradnl"/>
        </w:rPr>
      </w:pPr>
    </w:p>
    <w:p w14:paraId="32E78717" w14:textId="1738D059" w:rsidR="003E57A9" w:rsidRDefault="003E57A9" w:rsidP="003617F4">
      <w:pPr>
        <w:spacing w:after="0"/>
        <w:rPr>
          <w:rFonts w:eastAsia="Times" w:cs="Arial"/>
          <w:b/>
          <w:bCs/>
          <w:iCs/>
          <w:color w:val="1F497D"/>
          <w:sz w:val="28"/>
          <w:szCs w:val="28"/>
          <w:lang w:val="es-ES_tradnl"/>
        </w:rPr>
      </w:pPr>
      <w:r>
        <w:rPr>
          <w:rFonts w:eastAsia="Times" w:cs="Arial"/>
          <w:b/>
          <w:bCs/>
          <w:iCs/>
          <w:color w:val="1F497D"/>
          <w:sz w:val="28"/>
          <w:szCs w:val="28"/>
          <w:lang w:val="es-ES_tradnl"/>
        </w:rPr>
        <w:t>En cooperación con las Uniones Regionales, apoyar a los miembros de la UMC a fin de optimizar su capacidad de representar a las personas ciegas y deficientes visuales.</w:t>
      </w:r>
    </w:p>
    <w:p w14:paraId="5B2036F4" w14:textId="77777777" w:rsidR="003F6F9F" w:rsidRPr="003E57A9" w:rsidRDefault="003F6F9F" w:rsidP="003F6F9F">
      <w:pPr>
        <w:spacing w:after="0"/>
        <w:rPr>
          <w:rFonts w:eastAsia="Times"/>
          <w:sz w:val="26"/>
          <w:szCs w:val="26"/>
          <w:lang w:val="es-ES_tradnl"/>
        </w:rPr>
      </w:pPr>
    </w:p>
    <w:p w14:paraId="7DE91B35" w14:textId="3C7AB2D3" w:rsidR="003F6F9F" w:rsidRDefault="003E57A9" w:rsidP="003F6F9F">
      <w:pPr>
        <w:pStyle w:val="NoSpacing"/>
        <w:rPr>
          <w:sz w:val="26"/>
          <w:szCs w:val="26"/>
          <w:lang w:val="es-ES_tradnl"/>
        </w:rPr>
      </w:pPr>
      <w:r>
        <w:rPr>
          <w:sz w:val="26"/>
          <w:szCs w:val="26"/>
          <w:lang w:val="es-ES_tradnl"/>
        </w:rPr>
        <w:t>El Secretario General y la Oficina de la UMC trabajan permanentemente para gestionar los temas relacionados con los miembros de la U</w:t>
      </w:r>
      <w:r w:rsidR="00884E83">
        <w:rPr>
          <w:sz w:val="26"/>
          <w:szCs w:val="26"/>
          <w:lang w:val="es-ES_tradnl"/>
        </w:rPr>
        <w:t>MC. Cabe destacar lo siguiente</w:t>
      </w:r>
      <w:r>
        <w:rPr>
          <w:sz w:val="26"/>
          <w:szCs w:val="26"/>
          <w:lang w:val="es-ES_tradnl"/>
        </w:rPr>
        <w:t>:</w:t>
      </w:r>
    </w:p>
    <w:p w14:paraId="25DE99B9" w14:textId="6020160B" w:rsidR="00A246F0" w:rsidRDefault="00A246F0" w:rsidP="003F6F9F">
      <w:pPr>
        <w:pStyle w:val="NoSpacing"/>
        <w:numPr>
          <w:ilvl w:val="0"/>
          <w:numId w:val="22"/>
        </w:numPr>
        <w:rPr>
          <w:sz w:val="26"/>
          <w:szCs w:val="26"/>
          <w:lang w:val="es-ES_tradnl"/>
        </w:rPr>
      </w:pPr>
      <w:r>
        <w:rPr>
          <w:sz w:val="26"/>
          <w:szCs w:val="26"/>
          <w:lang w:val="es-ES_tradnl"/>
        </w:rPr>
        <w:t xml:space="preserve">Hay un proceso en marcha para acusar recibo, monitorizar y procesar las solicitudes de afiliación y la mayoría se </w:t>
      </w:r>
      <w:r w:rsidR="00884E83">
        <w:rPr>
          <w:sz w:val="26"/>
          <w:szCs w:val="26"/>
          <w:lang w:val="es-ES_tradnl"/>
        </w:rPr>
        <w:t>gestionan</w:t>
      </w:r>
      <w:r>
        <w:rPr>
          <w:sz w:val="26"/>
          <w:szCs w:val="26"/>
          <w:lang w:val="es-ES_tradnl"/>
        </w:rPr>
        <w:t xml:space="preserve"> </w:t>
      </w:r>
      <w:r w:rsidR="00884E83">
        <w:rPr>
          <w:sz w:val="26"/>
          <w:szCs w:val="26"/>
          <w:lang w:val="es-ES_tradnl"/>
        </w:rPr>
        <w:t>con ritmo adecuado</w:t>
      </w:r>
      <w:r>
        <w:rPr>
          <w:sz w:val="26"/>
          <w:szCs w:val="26"/>
          <w:lang w:val="es-ES_tradnl"/>
        </w:rPr>
        <w:t>, aunque en algunas regiones quedan algunos aspectos en seguimiento.</w:t>
      </w:r>
    </w:p>
    <w:p w14:paraId="44CFA90A" w14:textId="09696890" w:rsidR="00A246F0" w:rsidRPr="00884E83" w:rsidRDefault="00A246F0" w:rsidP="00884E83">
      <w:pPr>
        <w:pStyle w:val="NoSpacing"/>
        <w:numPr>
          <w:ilvl w:val="0"/>
          <w:numId w:val="22"/>
        </w:numPr>
        <w:ind w:left="714" w:hanging="357"/>
        <w:rPr>
          <w:sz w:val="26"/>
          <w:szCs w:val="26"/>
          <w:lang w:val="es-ES_tradnl"/>
        </w:rPr>
      </w:pPr>
      <w:r w:rsidRPr="00884E83">
        <w:rPr>
          <w:sz w:val="26"/>
          <w:szCs w:val="26"/>
          <w:lang w:val="es-ES_tradnl"/>
        </w:rPr>
        <w:t>Continuamos trabaj</w:t>
      </w:r>
      <w:r w:rsidR="00884E83" w:rsidRPr="00884E83">
        <w:rPr>
          <w:sz w:val="26"/>
          <w:szCs w:val="26"/>
          <w:lang w:val="es-ES_tradnl"/>
        </w:rPr>
        <w:t>ando con los miembros que no han</w:t>
      </w:r>
      <w:r w:rsidRPr="00884E83">
        <w:rPr>
          <w:sz w:val="26"/>
          <w:szCs w:val="26"/>
          <w:lang w:val="es-ES_tradnl"/>
        </w:rPr>
        <w:t xml:space="preserve"> pagado sus cuotas de afiliación durante varios años para llegar a </w:t>
      </w:r>
      <w:r w:rsidR="00884E83">
        <w:rPr>
          <w:sz w:val="26"/>
          <w:szCs w:val="26"/>
          <w:lang w:val="es-ES_tradnl"/>
        </w:rPr>
        <w:t>un acuerdo</w:t>
      </w:r>
      <w:r w:rsidRPr="00884E83">
        <w:rPr>
          <w:sz w:val="26"/>
          <w:szCs w:val="26"/>
          <w:lang w:val="es-ES_tradnl"/>
        </w:rPr>
        <w:t xml:space="preserve"> con ellos y hacer que se reincorporen a la UMC. Incluso </w:t>
      </w:r>
      <w:r w:rsidRPr="00884E83">
        <w:rPr>
          <w:sz w:val="26"/>
          <w:szCs w:val="26"/>
          <w:lang w:val="es-ES_tradnl"/>
        </w:rPr>
        <w:lastRenderedPageBreak/>
        <w:t xml:space="preserve">se les ofrecen sugerencias tales como compartir la calidad de miembro con otras organizaciones del país. Es un problema permanente para algunos </w:t>
      </w:r>
      <w:r w:rsidR="00884E83">
        <w:rPr>
          <w:sz w:val="26"/>
          <w:szCs w:val="26"/>
          <w:lang w:val="es-ES_tradnl"/>
        </w:rPr>
        <w:t>de ellos</w:t>
      </w:r>
      <w:r w:rsidRPr="00884E83">
        <w:rPr>
          <w:sz w:val="26"/>
          <w:szCs w:val="26"/>
          <w:lang w:val="es-ES_tradnl"/>
        </w:rPr>
        <w:t>.</w:t>
      </w:r>
    </w:p>
    <w:p w14:paraId="5441D0C5" w14:textId="6C817EE4" w:rsidR="003F6F9F" w:rsidRPr="003E57A9" w:rsidRDefault="00A246F0" w:rsidP="003F6F9F">
      <w:pPr>
        <w:keepNext/>
        <w:spacing w:before="240" w:after="0"/>
        <w:outlineLvl w:val="2"/>
        <w:rPr>
          <w:rFonts w:eastAsia="Times" w:cs="Arial"/>
          <w:b/>
          <w:bCs/>
          <w:color w:val="1F497D"/>
          <w:sz w:val="28"/>
          <w:szCs w:val="28"/>
          <w:lang w:val="es-ES_tradnl"/>
        </w:rPr>
      </w:pPr>
      <w:bookmarkStart w:id="144" w:name="_Toc357599704"/>
      <w:bookmarkStart w:id="145" w:name="_Toc366492914"/>
      <w:bookmarkStart w:id="146" w:name="_Toc516556924"/>
      <w:bookmarkStart w:id="147" w:name="_Toc516558942"/>
      <w:bookmarkStart w:id="148" w:name="_Toc516561425"/>
      <w:r>
        <w:rPr>
          <w:rFonts w:eastAsia="Times" w:cs="Arial"/>
          <w:b/>
          <w:bCs/>
          <w:color w:val="1F497D"/>
          <w:sz w:val="28"/>
          <w:szCs w:val="28"/>
          <w:lang w:val="es-ES_tradnl"/>
        </w:rPr>
        <w:t>Supervisar los recursos financieros de la UMC</w:t>
      </w:r>
      <w:bookmarkEnd w:id="144"/>
      <w:bookmarkEnd w:id="145"/>
      <w:bookmarkEnd w:id="146"/>
      <w:bookmarkEnd w:id="147"/>
      <w:bookmarkEnd w:id="148"/>
      <w:r w:rsidR="003F6F9F" w:rsidRPr="003E57A9">
        <w:rPr>
          <w:rFonts w:eastAsia="Times" w:cs="Arial"/>
          <w:b/>
          <w:bCs/>
          <w:color w:val="1F497D"/>
          <w:sz w:val="28"/>
          <w:szCs w:val="28"/>
          <w:lang w:val="es-ES_tradnl"/>
        </w:rPr>
        <w:t xml:space="preserve"> </w:t>
      </w:r>
    </w:p>
    <w:p w14:paraId="7BF2EA3B" w14:textId="77777777" w:rsidR="003F6F9F" w:rsidRPr="003E57A9" w:rsidRDefault="003F6F9F" w:rsidP="00A246F0">
      <w:pPr>
        <w:spacing w:after="0"/>
        <w:rPr>
          <w:rFonts w:eastAsia="Times"/>
          <w:sz w:val="26"/>
          <w:szCs w:val="26"/>
          <w:lang w:val="es-ES_tradnl"/>
        </w:rPr>
      </w:pPr>
    </w:p>
    <w:p w14:paraId="3EEDD17C" w14:textId="4C711FA4" w:rsidR="00A246F0" w:rsidRDefault="00A246F0" w:rsidP="003F6F9F">
      <w:pPr>
        <w:widowControl w:val="0"/>
        <w:autoSpaceDE w:val="0"/>
        <w:autoSpaceDN w:val="0"/>
        <w:adjustRightInd w:val="0"/>
        <w:spacing w:after="0"/>
        <w:contextualSpacing/>
        <w:rPr>
          <w:rFonts w:eastAsia="Calibri" w:cs="Arial"/>
          <w:sz w:val="26"/>
          <w:szCs w:val="26"/>
          <w:lang w:val="es-ES_tradnl"/>
        </w:rPr>
      </w:pPr>
      <w:bookmarkStart w:id="149" w:name="_Toc357599705"/>
      <w:bookmarkStart w:id="150" w:name="_Toc366492915"/>
      <w:r>
        <w:rPr>
          <w:rFonts w:eastAsia="Calibri" w:cs="Arial"/>
          <w:sz w:val="26"/>
          <w:szCs w:val="26"/>
          <w:lang w:val="es-ES_tradnl"/>
        </w:rPr>
        <w:t>La supervisión de la posición financiera de la UMC es un rol importante de la gestión de la Junta y de la Corporación de la UMC en Canadá y, por lo tanto, se incluyen iniciativas relacionadas con la preparación y revisi</w:t>
      </w:r>
      <w:r w:rsidR="00D02CE2">
        <w:rPr>
          <w:rFonts w:eastAsia="Calibri" w:cs="Arial"/>
          <w:sz w:val="26"/>
          <w:szCs w:val="26"/>
          <w:lang w:val="es-ES_tradnl"/>
        </w:rPr>
        <w:t>ón d</w:t>
      </w:r>
      <w:r w:rsidR="00670D48">
        <w:rPr>
          <w:rFonts w:eastAsia="Calibri" w:cs="Arial"/>
          <w:sz w:val="26"/>
          <w:szCs w:val="26"/>
          <w:lang w:val="es-ES_tradnl"/>
        </w:rPr>
        <w:t>e los documentos financieros, examen y elaboración de políticas y procedimientos financieros y control permanente de la solidez de la UMC</w:t>
      </w:r>
      <w:r w:rsidR="00ED7A5C">
        <w:rPr>
          <w:rFonts w:eastAsia="Calibri" w:cs="Arial"/>
          <w:sz w:val="26"/>
          <w:szCs w:val="26"/>
          <w:lang w:val="es-ES_tradnl"/>
        </w:rPr>
        <w:t xml:space="preserve"> en esta área</w:t>
      </w:r>
      <w:r w:rsidR="00670D48">
        <w:rPr>
          <w:rFonts w:eastAsia="Calibri" w:cs="Arial"/>
          <w:sz w:val="26"/>
          <w:szCs w:val="26"/>
          <w:lang w:val="es-ES_tradnl"/>
        </w:rPr>
        <w:t>. Como organización constituida por miembros que depende de las cuotas sociales como importante fuente de ingresos, el proceso de tal monitoreo está incluido en su trabajo.</w:t>
      </w:r>
    </w:p>
    <w:bookmarkEnd w:id="149"/>
    <w:bookmarkEnd w:id="150"/>
    <w:p w14:paraId="6F30816B" w14:textId="18CD40CA" w:rsidR="00670D48" w:rsidRDefault="00670D48" w:rsidP="003F6F9F">
      <w:pPr>
        <w:widowControl w:val="0"/>
        <w:numPr>
          <w:ilvl w:val="0"/>
          <w:numId w:val="23"/>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El Comité de Finanzas continúa reuniéndose antes de cada encuentro de Junta a fin de estudiar y recomendar </w:t>
      </w:r>
      <w:r w:rsidR="00ED7A5C">
        <w:rPr>
          <w:rFonts w:eastAsia="Calibri" w:cs="Arial"/>
          <w:sz w:val="26"/>
          <w:szCs w:val="26"/>
          <w:lang w:val="es-ES_tradnl"/>
        </w:rPr>
        <w:t xml:space="preserve">los </w:t>
      </w:r>
      <w:r>
        <w:rPr>
          <w:rFonts w:eastAsia="Calibri" w:cs="Arial"/>
          <w:sz w:val="26"/>
          <w:szCs w:val="26"/>
          <w:lang w:val="es-ES_tradnl"/>
        </w:rPr>
        <w:t xml:space="preserve">estados financieros trimestrales y anuales así como el presupuesto anual de operaciones. Esto se sigue manejando bien con la previsión de un pequeño superávit para 2017 a pesar de haber tenido que descartar algunas cuotas de afiliación impagas del último cuatrienio </w:t>
      </w:r>
      <w:r w:rsidR="00ED7A5C">
        <w:rPr>
          <w:rFonts w:eastAsia="Calibri" w:cs="Arial"/>
          <w:sz w:val="26"/>
          <w:szCs w:val="26"/>
          <w:lang w:val="es-ES_tradnl"/>
        </w:rPr>
        <w:t>e</w:t>
      </w:r>
      <w:r>
        <w:rPr>
          <w:rFonts w:eastAsia="Calibri" w:cs="Arial"/>
          <w:sz w:val="26"/>
          <w:szCs w:val="26"/>
          <w:lang w:val="es-ES_tradnl"/>
        </w:rPr>
        <w:t xml:space="preserve"> incluir la pérdida de un patrocinador fundamental Platino y otro donante de importancia.</w:t>
      </w:r>
    </w:p>
    <w:p w14:paraId="3030DACD" w14:textId="2130051B" w:rsidR="00670D48" w:rsidRDefault="00163832" w:rsidP="003F6F9F">
      <w:pPr>
        <w:widowControl w:val="0"/>
        <w:numPr>
          <w:ilvl w:val="0"/>
          <w:numId w:val="23"/>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Los pro</w:t>
      </w:r>
      <w:r w:rsidR="00ED7A5C">
        <w:rPr>
          <w:rFonts w:eastAsia="Calibri" w:cs="Arial"/>
          <w:sz w:val="26"/>
          <w:szCs w:val="26"/>
          <w:lang w:val="es-ES_tradnl"/>
        </w:rPr>
        <w:t xml:space="preserve">ceso financieros se controlan teniendo </w:t>
      </w:r>
      <w:r>
        <w:rPr>
          <w:rFonts w:eastAsia="Calibri" w:cs="Arial"/>
          <w:sz w:val="26"/>
          <w:szCs w:val="26"/>
          <w:lang w:val="es-ES_tradnl"/>
        </w:rPr>
        <w:t xml:space="preserve">en cuenta las recomendaciones de los auditores (en </w:t>
      </w:r>
      <w:proofErr w:type="spellStart"/>
      <w:r>
        <w:rPr>
          <w:rFonts w:eastAsia="Calibri" w:cs="Arial"/>
          <w:sz w:val="26"/>
          <w:szCs w:val="26"/>
          <w:lang w:val="es-ES_tradnl"/>
        </w:rPr>
        <w:t>lo</w:t>
      </w:r>
      <w:proofErr w:type="spellEnd"/>
      <w:r>
        <w:rPr>
          <w:rFonts w:eastAsia="Calibri" w:cs="Arial"/>
          <w:sz w:val="26"/>
          <w:szCs w:val="26"/>
          <w:lang w:val="es-ES_tradnl"/>
        </w:rPr>
        <w:t xml:space="preserve"> últimos años no ha habido consejos de mejora de las políticas porque están satisfechos con los sistemas y métodos que se aplican); el Comité de Finanzas también ha venido revisando las firmas de las autoridades y cambios en el crédito que van a ser necesarios como parte de la transición al nuevo Director Ejecutivo.</w:t>
      </w:r>
    </w:p>
    <w:p w14:paraId="6F55EC00" w14:textId="2C58F642" w:rsidR="00163832" w:rsidRDefault="00163832" w:rsidP="003F6F9F">
      <w:pPr>
        <w:widowControl w:val="0"/>
        <w:numPr>
          <w:ilvl w:val="0"/>
          <w:numId w:val="23"/>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El Comité de Afiliación se reúne siempre para revisar las solicitudes de ayuda con las cuotas y recientemente aprobó </w:t>
      </w:r>
      <w:r w:rsidR="00ED7A5C">
        <w:rPr>
          <w:rFonts w:eastAsia="Calibri" w:cs="Arial"/>
          <w:sz w:val="26"/>
          <w:szCs w:val="26"/>
          <w:lang w:val="es-ES_tradnl"/>
        </w:rPr>
        <w:t>pedidos</w:t>
      </w:r>
      <w:r>
        <w:rPr>
          <w:rFonts w:eastAsia="Calibri" w:cs="Arial"/>
          <w:sz w:val="26"/>
          <w:szCs w:val="26"/>
          <w:lang w:val="es-ES_tradnl"/>
        </w:rPr>
        <w:t xml:space="preserve"> de renovación de 16 subsidios para este cuatrienio, </w:t>
      </w:r>
    </w:p>
    <w:p w14:paraId="25803FF2" w14:textId="6E6BD8E7" w:rsidR="003F6F9F" w:rsidRPr="003E57A9" w:rsidRDefault="00163832" w:rsidP="003F6F9F">
      <w:pPr>
        <w:keepNext/>
        <w:spacing w:before="240" w:after="0"/>
        <w:outlineLvl w:val="2"/>
        <w:rPr>
          <w:rFonts w:eastAsia="Times" w:cs="Arial"/>
          <w:b/>
          <w:bCs/>
          <w:color w:val="1F497D"/>
          <w:sz w:val="28"/>
          <w:szCs w:val="28"/>
          <w:lang w:val="es-ES_tradnl"/>
        </w:rPr>
      </w:pPr>
      <w:bookmarkStart w:id="151" w:name="_Toc357599709"/>
      <w:bookmarkStart w:id="152" w:name="_Toc366492919"/>
      <w:bookmarkStart w:id="153" w:name="_Toc516556925"/>
      <w:bookmarkStart w:id="154" w:name="_Toc516558943"/>
      <w:bookmarkStart w:id="155" w:name="_Toc516561426"/>
      <w:r>
        <w:rPr>
          <w:rFonts w:eastAsia="Times" w:cs="Arial"/>
          <w:b/>
          <w:bCs/>
          <w:color w:val="1F497D"/>
          <w:sz w:val="28"/>
          <w:szCs w:val="28"/>
          <w:lang w:val="es-ES_tradnl"/>
        </w:rPr>
        <w:t>Elaborar y poner en práctica estrategias para generar recursos a fin de apoyar el trabajo de la UMC</w:t>
      </w:r>
      <w:bookmarkEnd w:id="151"/>
      <w:bookmarkEnd w:id="152"/>
      <w:bookmarkEnd w:id="153"/>
      <w:bookmarkEnd w:id="154"/>
      <w:bookmarkEnd w:id="155"/>
    </w:p>
    <w:p w14:paraId="4421F61D" w14:textId="77777777" w:rsidR="003F6F9F" w:rsidRPr="003E57A9" w:rsidRDefault="003F6F9F" w:rsidP="003F6F9F">
      <w:pPr>
        <w:spacing w:after="0"/>
        <w:ind w:left="720"/>
        <w:rPr>
          <w:rFonts w:eastAsia="Times"/>
          <w:sz w:val="26"/>
          <w:szCs w:val="26"/>
          <w:lang w:val="es-ES_tradnl"/>
        </w:rPr>
      </w:pPr>
    </w:p>
    <w:p w14:paraId="65EB9026" w14:textId="0C83F22A" w:rsidR="003F6F9F" w:rsidRPr="003E57A9" w:rsidRDefault="00333526" w:rsidP="003F6F9F">
      <w:pPr>
        <w:widowControl w:val="0"/>
        <w:autoSpaceDE w:val="0"/>
        <w:autoSpaceDN w:val="0"/>
        <w:adjustRightInd w:val="0"/>
        <w:spacing w:after="0"/>
        <w:contextualSpacing/>
        <w:rPr>
          <w:rFonts w:eastAsia="Calibri" w:cs="Arial"/>
          <w:sz w:val="26"/>
          <w:szCs w:val="26"/>
          <w:lang w:val="es-ES_tradnl"/>
        </w:rPr>
      </w:pPr>
      <w:bookmarkStart w:id="156" w:name="_Toc357599710"/>
      <w:bookmarkStart w:id="157" w:name="_Toc366492920"/>
      <w:r>
        <w:rPr>
          <w:rFonts w:eastAsia="Calibri" w:cs="Arial"/>
          <w:sz w:val="26"/>
          <w:szCs w:val="26"/>
          <w:lang w:val="es-ES_tradnl"/>
        </w:rPr>
        <w:t xml:space="preserve">A fin de garantizar la fuerza y sustentabilidad de la UMC en el futuro, es importante que generemos fondos además de las cuotas de afiliación, tanto internamente como en forma externa a la </w:t>
      </w:r>
      <w:r>
        <w:rPr>
          <w:rFonts w:eastAsia="Calibri" w:cs="Arial"/>
          <w:sz w:val="26"/>
          <w:szCs w:val="26"/>
          <w:lang w:val="es-ES_tradnl"/>
        </w:rPr>
        <w:lastRenderedPageBreak/>
        <w:t xml:space="preserve">organización. El presupuesto anual de funcionamiento no sólo cubre los gastos de nuestra pequeña oficina, incluida la contabilidad, seguro, etc., sino </w:t>
      </w:r>
      <w:r w:rsidR="00B474F2">
        <w:rPr>
          <w:rFonts w:eastAsia="Calibri" w:cs="Arial"/>
          <w:sz w:val="26"/>
          <w:szCs w:val="26"/>
          <w:lang w:val="es-ES_tradnl"/>
        </w:rPr>
        <w:t xml:space="preserve">que </w:t>
      </w:r>
      <w:r>
        <w:rPr>
          <w:rFonts w:eastAsia="Calibri" w:cs="Arial"/>
          <w:sz w:val="26"/>
          <w:szCs w:val="26"/>
          <w:lang w:val="es-ES_tradnl"/>
        </w:rPr>
        <w:t xml:space="preserve">también se asigna una cantidad significativa para apoyar a los miembros de países en vías de desarrollo </w:t>
      </w:r>
      <w:r w:rsidR="00B474F2">
        <w:rPr>
          <w:rFonts w:eastAsia="Calibri" w:cs="Arial"/>
          <w:sz w:val="26"/>
          <w:szCs w:val="26"/>
          <w:lang w:val="es-ES_tradnl"/>
        </w:rPr>
        <w:t>a fin de</w:t>
      </w:r>
      <w:r>
        <w:rPr>
          <w:rFonts w:eastAsia="Calibri" w:cs="Arial"/>
          <w:sz w:val="26"/>
          <w:szCs w:val="26"/>
          <w:lang w:val="es-ES_tradnl"/>
        </w:rPr>
        <w:t xml:space="preserve"> que participen en el trabajo de la UMC, </w:t>
      </w:r>
      <w:r w:rsidR="00780BE3">
        <w:rPr>
          <w:rFonts w:eastAsia="Calibri" w:cs="Arial"/>
          <w:sz w:val="26"/>
          <w:szCs w:val="26"/>
          <w:lang w:val="es-ES_tradnl"/>
        </w:rPr>
        <w:t>y también se apartan fondos para cubrir la asistencia a la próxima Asamblea General, costos de traducción, sitio web y otros rubros relacionados. Las cuotas sociales constituyen aproximadamente un cincuenta por ciento de tales gastos.</w:t>
      </w:r>
      <w:bookmarkEnd w:id="156"/>
      <w:bookmarkEnd w:id="157"/>
    </w:p>
    <w:p w14:paraId="24DF4810" w14:textId="0E11C574" w:rsidR="00490CC9" w:rsidRDefault="00490CC9" w:rsidP="003F6F9F">
      <w:pPr>
        <w:widowControl w:val="0"/>
        <w:numPr>
          <w:ilvl w:val="0"/>
          <w:numId w:val="2"/>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Seguimos muy agradecidos a nuestros patrocinadores fundamentales por su permanente apoyo en 2017. Sin embargo, uno de nuestros colaboradores de nivel Platino dejó de contribuir en 2017 y no se han incorporado </w:t>
      </w:r>
      <w:r w:rsidR="00B474F2">
        <w:rPr>
          <w:rFonts w:eastAsia="Calibri" w:cs="Arial"/>
          <w:sz w:val="26"/>
          <w:szCs w:val="26"/>
          <w:lang w:val="es-ES_tradnl"/>
        </w:rPr>
        <w:t xml:space="preserve">otros </w:t>
      </w:r>
      <w:r>
        <w:rPr>
          <w:rFonts w:eastAsia="Calibri" w:cs="Arial"/>
          <w:sz w:val="26"/>
          <w:szCs w:val="26"/>
          <w:lang w:val="es-ES_tradnl"/>
        </w:rPr>
        <w:t>nuevos. El Comité de Generación de Recursos tendrá que analizar nuestras necesidades en este sentido como prioridad clave para garantizar la sustentabilidad futura.</w:t>
      </w:r>
    </w:p>
    <w:p w14:paraId="4CAB269F" w14:textId="14CAE816" w:rsidR="00490CC9" w:rsidRDefault="00490CC9" w:rsidP="003F6F9F">
      <w:pPr>
        <w:numPr>
          <w:ilvl w:val="0"/>
          <w:numId w:val="2"/>
        </w:numPr>
        <w:spacing w:after="0" w:line="240" w:lineRule="auto"/>
        <w:contextualSpacing/>
        <w:rPr>
          <w:rFonts w:eastAsia="Calibri"/>
          <w:sz w:val="26"/>
          <w:szCs w:val="26"/>
          <w:lang w:val="es-ES_tradnl"/>
        </w:rPr>
      </w:pPr>
      <w:r>
        <w:rPr>
          <w:rFonts w:eastAsia="Calibri"/>
          <w:sz w:val="26"/>
          <w:szCs w:val="26"/>
          <w:lang w:val="es-ES_tradnl"/>
        </w:rPr>
        <w:t xml:space="preserve">Seguimos recibiendo el apoyo de CBM para nuestro trabajo de Defensa de los Derechos Humanos, que está ahora en su sexto año. Estamos muy agradecidos por el continuado financiamiento sin el cual no hubiéramos podido poner en </w:t>
      </w:r>
      <w:r w:rsidR="00B474F2">
        <w:rPr>
          <w:rFonts w:eastAsia="Calibri"/>
          <w:sz w:val="26"/>
          <w:szCs w:val="26"/>
          <w:lang w:val="es-ES_tradnl"/>
        </w:rPr>
        <w:t>marcha</w:t>
      </w:r>
      <w:r>
        <w:rPr>
          <w:rFonts w:eastAsia="Calibri"/>
          <w:sz w:val="26"/>
          <w:szCs w:val="26"/>
          <w:lang w:val="es-ES_tradnl"/>
        </w:rPr>
        <w:t xml:space="preserve"> este importante programa.</w:t>
      </w:r>
    </w:p>
    <w:p w14:paraId="4B241151" w14:textId="5E8F97F8" w:rsidR="00490CC9" w:rsidRDefault="00477F5E" w:rsidP="003F6F9F">
      <w:pPr>
        <w:numPr>
          <w:ilvl w:val="0"/>
          <w:numId w:val="2"/>
        </w:numPr>
        <w:spacing w:after="0" w:line="240" w:lineRule="auto"/>
        <w:contextualSpacing/>
        <w:rPr>
          <w:rFonts w:eastAsia="Calibri"/>
          <w:sz w:val="26"/>
          <w:szCs w:val="26"/>
          <w:lang w:val="es-ES_tradnl"/>
        </w:rPr>
      </w:pPr>
      <w:r>
        <w:rPr>
          <w:rFonts w:eastAsia="Calibri"/>
          <w:sz w:val="26"/>
          <w:szCs w:val="26"/>
          <w:lang w:val="es-ES_tradnl"/>
        </w:rPr>
        <w:t xml:space="preserve">Nuestros proyectos relacionados con la campaña del Tratado de Marrakech que funcionaron durante dos años financiados por la Fundación FOSI, finalizaron en diciembre de 2017. Desde 2014 recibimos unos U$S 460.000 de esta fundación </w:t>
      </w:r>
      <w:r w:rsidR="00B474F2">
        <w:rPr>
          <w:rFonts w:eastAsia="Calibri"/>
          <w:sz w:val="26"/>
          <w:szCs w:val="26"/>
          <w:lang w:val="es-ES_tradnl"/>
        </w:rPr>
        <w:t>en apoyo de</w:t>
      </w:r>
      <w:r>
        <w:rPr>
          <w:rFonts w:eastAsia="Calibri"/>
          <w:sz w:val="26"/>
          <w:szCs w:val="26"/>
          <w:lang w:val="es-ES_tradnl"/>
        </w:rPr>
        <w:t xml:space="preserve"> nuestro trabajo</w:t>
      </w:r>
      <w:r w:rsidR="00B474F2">
        <w:rPr>
          <w:rFonts w:eastAsia="Calibri"/>
          <w:sz w:val="26"/>
          <w:szCs w:val="26"/>
          <w:lang w:val="es-ES_tradnl"/>
        </w:rPr>
        <w:t>, lo</w:t>
      </w:r>
      <w:r>
        <w:rPr>
          <w:rFonts w:eastAsia="Calibri"/>
          <w:sz w:val="26"/>
          <w:szCs w:val="26"/>
          <w:lang w:val="es-ES_tradnl"/>
        </w:rPr>
        <w:t xml:space="preserve"> que contribuyó enormemente al progreso </w:t>
      </w:r>
      <w:r w:rsidR="00876E39">
        <w:rPr>
          <w:rFonts w:eastAsia="Calibri"/>
          <w:sz w:val="26"/>
          <w:szCs w:val="26"/>
          <w:lang w:val="es-ES_tradnl"/>
        </w:rPr>
        <w:t xml:space="preserve">de nuestra campaña de Marrakech. Hemos consolidado </w:t>
      </w:r>
      <w:r w:rsidR="00B474F2">
        <w:rPr>
          <w:rFonts w:eastAsia="Calibri"/>
          <w:sz w:val="26"/>
          <w:szCs w:val="26"/>
          <w:lang w:val="es-ES_tradnl"/>
        </w:rPr>
        <w:t>l</w:t>
      </w:r>
      <w:r w:rsidR="00876E39">
        <w:rPr>
          <w:rFonts w:eastAsia="Calibri"/>
          <w:sz w:val="26"/>
          <w:szCs w:val="26"/>
          <w:lang w:val="es-ES_tradnl"/>
        </w:rPr>
        <w:t>a posibilidad de ser elegidos por tales donantes, de modo que será posible considerar otros proyectos con su financiación en el futuro.</w:t>
      </w:r>
    </w:p>
    <w:p w14:paraId="68AEDEDD" w14:textId="77777777" w:rsidR="00876E39" w:rsidRPr="003E57A9" w:rsidRDefault="00876E39" w:rsidP="003F6F9F">
      <w:pPr>
        <w:ind w:left="360"/>
        <w:contextualSpacing/>
        <w:rPr>
          <w:rFonts w:eastAsia="Calibri"/>
          <w:sz w:val="26"/>
          <w:szCs w:val="26"/>
          <w:lang w:val="es-ES_tradnl"/>
        </w:rPr>
      </w:pPr>
      <w:bookmarkStart w:id="158" w:name="_Toc357599714"/>
      <w:bookmarkStart w:id="159" w:name="_Toc366492924"/>
    </w:p>
    <w:p w14:paraId="5E845529" w14:textId="0DE8A70C" w:rsidR="003F6F9F" w:rsidRPr="003E57A9" w:rsidRDefault="00876E39" w:rsidP="003F6F9F">
      <w:pPr>
        <w:keepNext/>
        <w:spacing w:before="240" w:after="60"/>
        <w:outlineLvl w:val="2"/>
        <w:rPr>
          <w:rFonts w:eastAsia="Times" w:cs="Arial"/>
          <w:b/>
          <w:bCs/>
          <w:color w:val="1F497D"/>
          <w:sz w:val="28"/>
          <w:szCs w:val="28"/>
          <w:lang w:val="es-ES_tradnl"/>
        </w:rPr>
      </w:pPr>
      <w:bookmarkStart w:id="160" w:name="_Toc516556926"/>
      <w:bookmarkStart w:id="161" w:name="_Toc516558944"/>
      <w:bookmarkStart w:id="162" w:name="_Toc516561427"/>
      <w:bookmarkStart w:id="163" w:name="_Toc357599718"/>
      <w:bookmarkStart w:id="164" w:name="_Toc366492928"/>
      <w:bookmarkEnd w:id="158"/>
      <w:bookmarkEnd w:id="159"/>
      <w:r>
        <w:rPr>
          <w:rFonts w:eastAsia="Times" w:cs="Arial"/>
          <w:b/>
          <w:bCs/>
          <w:color w:val="1F497D"/>
          <w:sz w:val="28"/>
          <w:szCs w:val="28"/>
          <w:lang w:val="es-ES_tradnl"/>
        </w:rPr>
        <w:t>Emprender una revisión de la estructura de cuotas de afiliación de la UMC</w:t>
      </w:r>
      <w:bookmarkEnd w:id="160"/>
      <w:bookmarkEnd w:id="161"/>
      <w:bookmarkEnd w:id="162"/>
      <w:r w:rsidR="003F6F9F" w:rsidRPr="003E57A9">
        <w:rPr>
          <w:rFonts w:eastAsia="Times" w:cs="Arial"/>
          <w:b/>
          <w:bCs/>
          <w:color w:val="1F497D"/>
          <w:sz w:val="28"/>
          <w:szCs w:val="28"/>
          <w:lang w:val="es-ES_tradnl"/>
        </w:rPr>
        <w:t xml:space="preserve"> </w:t>
      </w:r>
    </w:p>
    <w:p w14:paraId="0276A607" w14:textId="693FC584" w:rsidR="00D32CEF" w:rsidRPr="00D32CEF" w:rsidRDefault="00D32CEF" w:rsidP="003F6F9F">
      <w:pPr>
        <w:pStyle w:val="NoSpacing"/>
        <w:numPr>
          <w:ilvl w:val="0"/>
          <w:numId w:val="24"/>
        </w:numPr>
        <w:rPr>
          <w:sz w:val="26"/>
          <w:szCs w:val="26"/>
          <w:lang w:val="es-ES_tradnl"/>
        </w:rPr>
      </w:pPr>
      <w:r w:rsidRPr="00D32CEF">
        <w:rPr>
          <w:sz w:val="26"/>
          <w:szCs w:val="26"/>
          <w:lang w:val="es-ES_tradnl"/>
        </w:rPr>
        <w:t xml:space="preserve">Como se pidió en una resolución aprobada en la Asamblea General 2016, se emprendió una revisión de la </w:t>
      </w:r>
      <w:r>
        <w:rPr>
          <w:sz w:val="26"/>
          <w:szCs w:val="26"/>
          <w:lang w:val="es-ES_tradnl"/>
        </w:rPr>
        <w:t xml:space="preserve">actual estructura de cuotas de afiliación a fin de determinar si había una </w:t>
      </w:r>
      <w:r w:rsidR="00485713">
        <w:rPr>
          <w:sz w:val="26"/>
          <w:szCs w:val="26"/>
          <w:lang w:val="es-ES_tradnl"/>
        </w:rPr>
        <w:t>maner</w:t>
      </w:r>
      <w:r>
        <w:rPr>
          <w:sz w:val="26"/>
          <w:szCs w:val="26"/>
          <w:lang w:val="es-ES_tradnl"/>
        </w:rPr>
        <w:t xml:space="preserve">a más conveniente y equitativa de </w:t>
      </w:r>
      <w:r w:rsidR="00485713">
        <w:rPr>
          <w:sz w:val="26"/>
          <w:szCs w:val="26"/>
          <w:lang w:val="es-ES_tradnl"/>
        </w:rPr>
        <w:t>cotizarlas</w:t>
      </w:r>
      <w:r>
        <w:rPr>
          <w:sz w:val="26"/>
          <w:szCs w:val="26"/>
          <w:lang w:val="es-ES_tradnl"/>
        </w:rPr>
        <w:t xml:space="preserve"> </w:t>
      </w:r>
      <w:r w:rsidR="00485713">
        <w:rPr>
          <w:sz w:val="26"/>
          <w:szCs w:val="26"/>
          <w:lang w:val="es-ES_tradnl"/>
        </w:rPr>
        <w:t>con la condición de que</w:t>
      </w:r>
      <w:r>
        <w:rPr>
          <w:sz w:val="26"/>
          <w:szCs w:val="26"/>
          <w:lang w:val="es-ES_tradnl"/>
        </w:rPr>
        <w:t xml:space="preserve"> </w:t>
      </w:r>
      <w:r w:rsidR="00485713">
        <w:rPr>
          <w:sz w:val="26"/>
          <w:szCs w:val="26"/>
          <w:lang w:val="es-ES_tradnl"/>
        </w:rPr>
        <w:t xml:space="preserve">generaran </w:t>
      </w:r>
      <w:r>
        <w:rPr>
          <w:sz w:val="26"/>
          <w:szCs w:val="26"/>
          <w:lang w:val="es-ES_tradnl"/>
        </w:rPr>
        <w:t>simultáneamente el mismo o mayor apoyo de ingresos para respaldar el trabajo operativo de la UMC. Hay que tener en cuenta que una revisión amplia del proceso de cuotas de afiliación se llevó a cabo en 2008 y se puso en prácti</w:t>
      </w:r>
      <w:r w:rsidR="00646D65">
        <w:rPr>
          <w:sz w:val="26"/>
          <w:szCs w:val="26"/>
          <w:lang w:val="es-ES_tradnl"/>
        </w:rPr>
        <w:t>c</w:t>
      </w:r>
      <w:r>
        <w:rPr>
          <w:sz w:val="26"/>
          <w:szCs w:val="26"/>
          <w:lang w:val="es-ES_tradnl"/>
        </w:rPr>
        <w:t xml:space="preserve">a de 2009 en adelante. </w:t>
      </w:r>
      <w:r w:rsidR="00646D65">
        <w:rPr>
          <w:sz w:val="26"/>
          <w:szCs w:val="26"/>
          <w:lang w:val="es-ES_tradnl"/>
        </w:rPr>
        <w:t xml:space="preserve">El Ejecutivo de la UMC analizó esta nueva estructura </w:t>
      </w:r>
      <w:r>
        <w:rPr>
          <w:sz w:val="26"/>
          <w:szCs w:val="26"/>
          <w:lang w:val="es-ES_tradnl"/>
        </w:rPr>
        <w:lastRenderedPageBreak/>
        <w:t>en 2010</w:t>
      </w:r>
      <w:r w:rsidR="00646D65">
        <w:rPr>
          <w:sz w:val="26"/>
          <w:szCs w:val="26"/>
          <w:lang w:val="es-ES_tradnl"/>
        </w:rPr>
        <w:t xml:space="preserve"> y la conclusión fue que la estructura de cuotas que se aplicaba estaba funcionando según los planes.</w:t>
      </w:r>
    </w:p>
    <w:p w14:paraId="4AC98586" w14:textId="1536E8DB" w:rsidR="00646D65" w:rsidRPr="00646D65" w:rsidRDefault="00646D65" w:rsidP="00646D65">
      <w:pPr>
        <w:pStyle w:val="NoSpacing"/>
        <w:numPr>
          <w:ilvl w:val="0"/>
          <w:numId w:val="24"/>
        </w:numPr>
        <w:rPr>
          <w:sz w:val="26"/>
          <w:szCs w:val="26"/>
          <w:lang w:val="es-ES_tradnl"/>
        </w:rPr>
      </w:pPr>
      <w:r>
        <w:rPr>
          <w:sz w:val="26"/>
          <w:szCs w:val="26"/>
          <w:lang w:val="es-ES_tradnl"/>
        </w:rPr>
        <w:t>En cumplimiento de las directivas de la re</w:t>
      </w:r>
      <w:r w:rsidR="00485713">
        <w:rPr>
          <w:sz w:val="26"/>
          <w:szCs w:val="26"/>
          <w:lang w:val="es-ES_tradnl"/>
        </w:rPr>
        <w:t>solución de 2016, se creó</w:t>
      </w:r>
      <w:r>
        <w:rPr>
          <w:sz w:val="26"/>
          <w:szCs w:val="26"/>
          <w:lang w:val="es-ES_tradnl"/>
        </w:rPr>
        <w:t xml:space="preserve"> un grupo de trabajo en mayo d</w:t>
      </w:r>
      <w:r w:rsidR="00485713">
        <w:rPr>
          <w:sz w:val="26"/>
          <w:szCs w:val="26"/>
          <w:lang w:val="es-ES_tradnl"/>
        </w:rPr>
        <w:t>e</w:t>
      </w:r>
      <w:r>
        <w:rPr>
          <w:sz w:val="26"/>
          <w:szCs w:val="26"/>
          <w:lang w:val="es-ES_tradnl"/>
        </w:rPr>
        <w:t xml:space="preserve"> 2017 y sus conclusiones fuero</w:t>
      </w:r>
      <w:r w:rsidR="00485713">
        <w:rPr>
          <w:sz w:val="26"/>
          <w:szCs w:val="26"/>
          <w:lang w:val="es-ES_tradnl"/>
        </w:rPr>
        <w:t>n</w:t>
      </w:r>
      <w:r>
        <w:rPr>
          <w:sz w:val="26"/>
          <w:szCs w:val="26"/>
          <w:lang w:val="es-ES_tradnl"/>
        </w:rPr>
        <w:t xml:space="preserve"> que nuestra actual estructura de cuotas era justa y transparente y tenía suficiente flexibilidad para adaptarse a las singulares necesidad de los miembros, en los casos necesarios. Cualquier cambio significativo daría como resultado importantes implicaciones estatutarias con una previsión de  un aumento de ingresos muy pequeño. Por lo tanto </w:t>
      </w:r>
      <w:r w:rsidR="00485713">
        <w:rPr>
          <w:sz w:val="26"/>
          <w:szCs w:val="26"/>
          <w:lang w:val="es-ES_tradnl"/>
        </w:rPr>
        <w:t xml:space="preserve">se </w:t>
      </w:r>
      <w:r>
        <w:rPr>
          <w:sz w:val="26"/>
          <w:szCs w:val="26"/>
          <w:lang w:val="es-ES_tradnl"/>
        </w:rPr>
        <w:t xml:space="preserve">recomendó que no se hicieran cambios en la presente estructura de cuotas de afiliación. Se presentará </w:t>
      </w:r>
      <w:r w:rsidR="00485713">
        <w:rPr>
          <w:sz w:val="26"/>
          <w:szCs w:val="26"/>
          <w:lang w:val="es-ES_tradnl"/>
        </w:rPr>
        <w:t xml:space="preserve">esta propuesta </w:t>
      </w:r>
      <w:r>
        <w:rPr>
          <w:sz w:val="26"/>
          <w:szCs w:val="26"/>
          <w:lang w:val="es-ES_tradnl"/>
        </w:rPr>
        <w:t>al Ejecutivo de la UMC cuando se reúna en mayo de 2018.</w:t>
      </w:r>
    </w:p>
    <w:p w14:paraId="40696E20" w14:textId="390A67EE" w:rsidR="003F6F9F" w:rsidRPr="003E57A9" w:rsidRDefault="001B5250" w:rsidP="003F6F9F">
      <w:pPr>
        <w:keepNext/>
        <w:spacing w:before="240" w:after="60"/>
        <w:outlineLvl w:val="2"/>
        <w:rPr>
          <w:rFonts w:eastAsia="Times" w:cs="Arial"/>
          <w:b/>
          <w:bCs/>
          <w:color w:val="1F497D"/>
          <w:sz w:val="28"/>
          <w:szCs w:val="28"/>
          <w:lang w:val="es-ES_tradnl"/>
        </w:rPr>
      </w:pPr>
      <w:bookmarkStart w:id="165" w:name="_Toc516556927"/>
      <w:bookmarkStart w:id="166" w:name="_Toc516558945"/>
      <w:bookmarkStart w:id="167" w:name="_Toc516561428"/>
      <w:r>
        <w:rPr>
          <w:rFonts w:eastAsia="Times" w:cs="Arial"/>
          <w:b/>
          <w:bCs/>
          <w:color w:val="1F497D"/>
          <w:sz w:val="28"/>
          <w:szCs w:val="28"/>
          <w:lang w:val="es-ES_tradnl"/>
        </w:rPr>
        <w:t>Controlar y evaluar la eficacia del funcionamiento de la UMC en apoyo de su trabajo</w:t>
      </w:r>
      <w:bookmarkEnd w:id="163"/>
      <w:bookmarkEnd w:id="164"/>
      <w:bookmarkEnd w:id="165"/>
      <w:bookmarkEnd w:id="166"/>
      <w:bookmarkEnd w:id="167"/>
      <w:r w:rsidR="003F6F9F" w:rsidRPr="003E57A9">
        <w:rPr>
          <w:rFonts w:eastAsia="Times" w:cs="Arial"/>
          <w:b/>
          <w:bCs/>
          <w:color w:val="1F497D"/>
          <w:sz w:val="28"/>
          <w:szCs w:val="28"/>
          <w:lang w:val="es-ES_tradnl"/>
        </w:rPr>
        <w:t xml:space="preserve"> </w:t>
      </w:r>
    </w:p>
    <w:p w14:paraId="27B29732" w14:textId="77777777" w:rsidR="003F6F9F" w:rsidRPr="003E57A9" w:rsidRDefault="003F6F9F" w:rsidP="003F6F9F">
      <w:pPr>
        <w:widowControl w:val="0"/>
        <w:autoSpaceDE w:val="0"/>
        <w:autoSpaceDN w:val="0"/>
        <w:adjustRightInd w:val="0"/>
        <w:contextualSpacing/>
        <w:rPr>
          <w:rFonts w:eastAsia="Calibri" w:cs="Arial"/>
          <w:sz w:val="26"/>
          <w:szCs w:val="26"/>
          <w:lang w:val="es-ES_tradnl"/>
        </w:rPr>
      </w:pPr>
      <w:bookmarkStart w:id="168" w:name="_Toc357599719"/>
      <w:bookmarkStart w:id="169" w:name="_Toc366492929"/>
      <w:bookmarkStart w:id="170" w:name="_Toc221867196"/>
      <w:bookmarkStart w:id="171" w:name="_Toc221942506"/>
      <w:bookmarkStart w:id="172" w:name="_Toc224038562"/>
    </w:p>
    <w:p w14:paraId="17AB202E" w14:textId="13A78853" w:rsidR="00950F78" w:rsidRDefault="00CE29F8" w:rsidP="003F6F9F">
      <w:pPr>
        <w:widowControl w:val="0"/>
        <w:autoSpaceDE w:val="0"/>
        <w:autoSpaceDN w:val="0"/>
        <w:adjustRightInd w:val="0"/>
        <w:contextualSpacing/>
        <w:rPr>
          <w:rFonts w:eastAsia="Calibri" w:cs="Arial"/>
          <w:sz w:val="26"/>
          <w:szCs w:val="26"/>
          <w:lang w:val="es-ES_tradnl"/>
        </w:rPr>
      </w:pPr>
      <w:r>
        <w:rPr>
          <w:rFonts w:eastAsia="Calibri" w:cs="Arial"/>
          <w:sz w:val="26"/>
          <w:szCs w:val="26"/>
          <w:lang w:val="es-ES_tradnl"/>
        </w:rPr>
        <w:t xml:space="preserve">Una organización eficaz controla continuamente la eficiencia de sus operaciones, estructuras y procesos. Para la UMC, esto incluye la dirección del personal y de la oficina, </w:t>
      </w:r>
      <w:r w:rsidR="000B6CA5">
        <w:rPr>
          <w:rFonts w:eastAsia="Calibri" w:cs="Arial"/>
          <w:sz w:val="26"/>
          <w:szCs w:val="26"/>
          <w:lang w:val="es-ES_tradnl"/>
        </w:rPr>
        <w:t>el control de</w:t>
      </w:r>
      <w:r>
        <w:rPr>
          <w:rFonts w:eastAsia="Calibri" w:cs="Arial"/>
          <w:sz w:val="26"/>
          <w:szCs w:val="26"/>
          <w:lang w:val="es-ES_tradnl"/>
        </w:rPr>
        <w:t xml:space="preserve"> la planificación estratégica e informa</w:t>
      </w:r>
      <w:r w:rsidR="000B6CA5">
        <w:rPr>
          <w:rFonts w:eastAsia="Calibri" w:cs="Arial"/>
          <w:sz w:val="26"/>
          <w:szCs w:val="26"/>
          <w:lang w:val="es-ES_tradnl"/>
        </w:rPr>
        <w:t xml:space="preserve">ción </w:t>
      </w:r>
      <w:r>
        <w:rPr>
          <w:rFonts w:eastAsia="Calibri" w:cs="Arial"/>
          <w:sz w:val="26"/>
          <w:szCs w:val="26"/>
          <w:lang w:val="es-ES_tradnl"/>
        </w:rPr>
        <w:t>acerca de los procesos y asegurar que las políticas y procedimientos estén actualizados y reflejen las necesidades.</w:t>
      </w:r>
    </w:p>
    <w:bookmarkEnd w:id="168"/>
    <w:bookmarkEnd w:id="169"/>
    <w:bookmarkEnd w:id="170"/>
    <w:bookmarkEnd w:id="171"/>
    <w:bookmarkEnd w:id="172"/>
    <w:p w14:paraId="15B41CB1" w14:textId="566BC532" w:rsidR="00CE29F8" w:rsidRDefault="00EF2B4E" w:rsidP="003F6F9F">
      <w:pPr>
        <w:widowControl w:val="0"/>
        <w:numPr>
          <w:ilvl w:val="0"/>
          <w:numId w:val="3"/>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Después de terminada la Asamblea General 2016, se emprendió una evaluación tanto por la UMC como por ICEVI a fin de determinar si continuarían con una Asamblea conjunta en 2020. Su resultado y análisis fue afirmativo. Se revisaron entonces los documentos de oferta de sede de acuerdo con esta medida y se los envió a los miembros en agosto de 2017. Se recibie</w:t>
      </w:r>
      <w:r w:rsidR="00036188">
        <w:rPr>
          <w:rFonts w:eastAsia="Calibri" w:cs="Arial"/>
          <w:sz w:val="26"/>
          <w:szCs w:val="26"/>
          <w:lang w:val="es-ES_tradnl"/>
        </w:rPr>
        <w:t>ron tres propuestas</w:t>
      </w:r>
      <w:r>
        <w:rPr>
          <w:rFonts w:eastAsia="Calibri" w:cs="Arial"/>
          <w:sz w:val="26"/>
          <w:szCs w:val="26"/>
          <w:lang w:val="es-ES_tradnl"/>
        </w:rPr>
        <w:t xml:space="preserve">. Se eligieron dos para visitarlas y se espera </w:t>
      </w:r>
      <w:proofErr w:type="spellStart"/>
      <w:r w:rsidR="00036188">
        <w:rPr>
          <w:rFonts w:eastAsia="Calibri" w:cs="Arial"/>
          <w:sz w:val="26"/>
          <w:szCs w:val="26"/>
          <w:lang w:val="es-ES_tradnl"/>
        </w:rPr>
        <w:t>que</w:t>
      </w:r>
      <w:r>
        <w:rPr>
          <w:rFonts w:eastAsia="Calibri" w:cs="Arial"/>
          <w:sz w:val="26"/>
          <w:szCs w:val="26"/>
          <w:lang w:val="es-ES_tradnl"/>
        </w:rPr>
        <w:t>se</w:t>
      </w:r>
      <w:proofErr w:type="spellEnd"/>
      <w:r>
        <w:rPr>
          <w:rFonts w:eastAsia="Calibri" w:cs="Arial"/>
          <w:sz w:val="26"/>
          <w:szCs w:val="26"/>
          <w:lang w:val="es-ES_tradnl"/>
        </w:rPr>
        <w:t xml:space="preserve"> recomiende una resolución en la reunión de Ejecutivo, en mayo de 2018.</w:t>
      </w:r>
    </w:p>
    <w:p w14:paraId="3911FE98" w14:textId="69B67FF4" w:rsidR="00EF2B4E" w:rsidRPr="00EF2B4E" w:rsidRDefault="004378C3" w:rsidP="003F6F9F">
      <w:pPr>
        <w:numPr>
          <w:ilvl w:val="0"/>
          <w:numId w:val="3"/>
        </w:numPr>
        <w:spacing w:after="0" w:line="240" w:lineRule="auto"/>
        <w:contextualSpacing/>
        <w:rPr>
          <w:rFonts w:eastAsia="Calibri"/>
          <w:sz w:val="26"/>
          <w:szCs w:val="26"/>
          <w:lang w:val="es-ES_tradnl"/>
        </w:rPr>
      </w:pPr>
      <w:r>
        <w:rPr>
          <w:rFonts w:eastAsia="Calibri"/>
          <w:sz w:val="26"/>
          <w:szCs w:val="26"/>
          <w:lang w:val="es-ES_tradnl"/>
        </w:rPr>
        <w:t>Desde la Asamblea General hubo tres reuniones de Junta</w:t>
      </w:r>
      <w:r w:rsidR="008525F4">
        <w:rPr>
          <w:rFonts w:eastAsia="Calibri"/>
          <w:sz w:val="26"/>
          <w:szCs w:val="26"/>
          <w:lang w:val="es-ES_tradnl"/>
        </w:rPr>
        <w:t xml:space="preserve"> durante este ejercicio; tuvieron lugar en noviembre de 2016, en Baltimore (EEUU), en la que se planificó todo el período; en mayo de 2017, fue en Nueva Delhi y en noviembre de 2017 en Tokio.  Además, se pidió al Ejecutivo que tomara ciertas decisiones por email. Entre estas estuvo incluida la votación realizada en agosto de 2017 para elegir </w:t>
      </w:r>
      <w:r w:rsidR="00786012">
        <w:rPr>
          <w:rFonts w:eastAsia="Calibri"/>
          <w:sz w:val="26"/>
          <w:szCs w:val="26"/>
          <w:lang w:val="es-ES_tradnl"/>
        </w:rPr>
        <w:t>l</w:t>
      </w:r>
      <w:r w:rsidR="008525F4">
        <w:rPr>
          <w:rFonts w:eastAsia="Calibri"/>
          <w:sz w:val="26"/>
          <w:szCs w:val="26"/>
          <w:lang w:val="es-ES_tradnl"/>
        </w:rPr>
        <w:t xml:space="preserve">a nueva Vicepresidenta 2ª, después del prematuro y repentino fallecimiento de la Dra. </w:t>
      </w:r>
      <w:proofErr w:type="spellStart"/>
      <w:r w:rsidR="008525F4">
        <w:rPr>
          <w:rFonts w:eastAsia="Calibri"/>
          <w:sz w:val="26"/>
          <w:szCs w:val="26"/>
          <w:lang w:val="es-ES_tradnl"/>
        </w:rPr>
        <w:t>Elly</w:t>
      </w:r>
      <w:proofErr w:type="spellEnd"/>
      <w:r w:rsidR="008525F4">
        <w:rPr>
          <w:rFonts w:eastAsia="Calibri"/>
          <w:sz w:val="26"/>
          <w:szCs w:val="26"/>
          <w:lang w:val="es-ES_tradnl"/>
        </w:rPr>
        <w:t xml:space="preserve"> Macha. </w:t>
      </w:r>
    </w:p>
    <w:p w14:paraId="3089EA86" w14:textId="12B9C636" w:rsidR="008525F4" w:rsidRDefault="008525F4" w:rsidP="003F6F9F">
      <w:pPr>
        <w:widowControl w:val="0"/>
        <w:numPr>
          <w:ilvl w:val="0"/>
          <w:numId w:val="3"/>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lastRenderedPageBreak/>
        <w:t>Después de la elaboración de nuestro plan estratégico para 2017-2020, en la Junta de noviembre de 2016, se desarrolló un detallado plan de trabajo en cooperación con los presidentes de Comités y Grupos de Trabajo y su control forma parte de la agenda de cada reunión de Junta.</w:t>
      </w:r>
    </w:p>
    <w:p w14:paraId="7BF5B259" w14:textId="0411CEB1" w:rsidR="008525F4" w:rsidRDefault="00786012" w:rsidP="003F6F9F">
      <w:pPr>
        <w:widowControl w:val="0"/>
        <w:numPr>
          <w:ilvl w:val="0"/>
          <w:numId w:val="3"/>
        </w:numPr>
        <w:autoSpaceDE w:val="0"/>
        <w:autoSpaceDN w:val="0"/>
        <w:adjustRightInd w:val="0"/>
        <w:spacing w:after="0" w:line="240" w:lineRule="auto"/>
        <w:contextualSpacing/>
        <w:rPr>
          <w:rFonts w:eastAsia="Calibri" w:cs="Arial"/>
          <w:sz w:val="26"/>
          <w:szCs w:val="26"/>
          <w:lang w:val="es-ES_tradnl"/>
        </w:rPr>
      </w:pPr>
      <w:r>
        <w:rPr>
          <w:rFonts w:eastAsia="Calibri" w:cs="Arial"/>
          <w:sz w:val="26"/>
          <w:szCs w:val="26"/>
          <w:lang w:val="es-ES_tradnl"/>
        </w:rPr>
        <w:t xml:space="preserve">Se controlan todos </w:t>
      </w:r>
      <w:r w:rsidR="000903D2">
        <w:rPr>
          <w:rFonts w:eastAsia="Calibri" w:cs="Arial"/>
          <w:sz w:val="26"/>
          <w:szCs w:val="26"/>
          <w:lang w:val="es-ES_tradnl"/>
        </w:rPr>
        <w:t>los aspectos legales de la Corporación de la UMC en Canadá</w:t>
      </w:r>
      <w:r>
        <w:rPr>
          <w:rFonts w:eastAsia="Calibri" w:cs="Arial"/>
          <w:sz w:val="26"/>
          <w:szCs w:val="26"/>
          <w:lang w:val="es-ES_tradnl"/>
        </w:rPr>
        <w:t>, se preparan</w:t>
      </w:r>
      <w:r w:rsidR="000903D2">
        <w:rPr>
          <w:rFonts w:eastAsia="Calibri" w:cs="Arial"/>
          <w:sz w:val="26"/>
          <w:szCs w:val="26"/>
          <w:lang w:val="es-ES_tradnl"/>
        </w:rPr>
        <w:t xml:space="preserve"> los informes requeridos y se llevan a cabo las reuniones de este organismo de acuerdo </w:t>
      </w:r>
      <w:r w:rsidR="00E920B8">
        <w:rPr>
          <w:rFonts w:eastAsia="Calibri" w:cs="Arial"/>
          <w:sz w:val="26"/>
          <w:szCs w:val="26"/>
          <w:lang w:val="es-ES_tradnl"/>
        </w:rPr>
        <w:t>con las exigencias, normalmente en conjunción con las reuniones de Junta. Mantuvimos consultas con nuestros asesores legales con respecto a los procesos a seguir en cuanto a la pendiente disolución de la Fundación Mundial Braille y la transferencia de sus activos a la Unión Mundial de Ciegos en 2018. El hecho de contar con la incorporación legal en Canadá permite que el proceso no plantee dificultades.</w:t>
      </w:r>
    </w:p>
    <w:p w14:paraId="5BC91E10" w14:textId="00832345" w:rsidR="003F6F9F" w:rsidRPr="003E57A9" w:rsidRDefault="001B5250" w:rsidP="003F6F9F">
      <w:pPr>
        <w:keepNext/>
        <w:spacing w:before="240" w:after="0"/>
        <w:outlineLvl w:val="2"/>
        <w:rPr>
          <w:rFonts w:eastAsia="Times" w:cs="Arial"/>
          <w:b/>
          <w:bCs/>
          <w:color w:val="1F497D"/>
          <w:sz w:val="28"/>
          <w:szCs w:val="28"/>
          <w:lang w:val="es-ES_tradnl"/>
        </w:rPr>
      </w:pPr>
      <w:bookmarkStart w:id="173" w:name="_Toc516556928"/>
      <w:bookmarkStart w:id="174" w:name="_Toc516558946"/>
      <w:bookmarkStart w:id="175" w:name="_Toc516561429"/>
      <w:r>
        <w:rPr>
          <w:rFonts w:eastAsia="Times" w:cs="Arial"/>
          <w:b/>
          <w:bCs/>
          <w:color w:val="1F497D"/>
          <w:sz w:val="28"/>
          <w:szCs w:val="28"/>
          <w:lang w:val="es-ES_tradnl"/>
        </w:rPr>
        <w:t>Elaborar e implementar un programa de liderazgo para futuros dirigentes de la UMC</w:t>
      </w:r>
      <w:bookmarkEnd w:id="173"/>
      <w:bookmarkEnd w:id="174"/>
      <w:bookmarkEnd w:id="175"/>
    </w:p>
    <w:p w14:paraId="4D93268D" w14:textId="77777777" w:rsidR="003F6F9F" w:rsidRPr="003E57A9" w:rsidRDefault="003F6F9F" w:rsidP="003F6F9F">
      <w:pPr>
        <w:pStyle w:val="NoSpacing"/>
        <w:rPr>
          <w:lang w:val="es-ES_tradnl"/>
        </w:rPr>
      </w:pPr>
    </w:p>
    <w:p w14:paraId="3768274D" w14:textId="3C0820FD" w:rsidR="00063C51" w:rsidRDefault="00063C51" w:rsidP="003F6F9F">
      <w:pPr>
        <w:pStyle w:val="NoSpacing"/>
        <w:rPr>
          <w:sz w:val="26"/>
          <w:szCs w:val="26"/>
          <w:lang w:val="es-ES_tradnl"/>
        </w:rPr>
      </w:pPr>
      <w:r>
        <w:rPr>
          <w:sz w:val="26"/>
          <w:szCs w:val="26"/>
          <w:lang w:val="es-ES_tradnl"/>
        </w:rPr>
        <w:t>La intención de este objetivo es conside</w:t>
      </w:r>
      <w:r w:rsidR="00786012">
        <w:rPr>
          <w:sz w:val="26"/>
          <w:szCs w:val="26"/>
          <w:lang w:val="es-ES_tradnl"/>
        </w:rPr>
        <w:t>rar el desarrollo de un programa</w:t>
      </w:r>
      <w:r>
        <w:rPr>
          <w:sz w:val="26"/>
          <w:szCs w:val="26"/>
          <w:lang w:val="es-ES_tradnl"/>
        </w:rPr>
        <w:t xml:space="preserve"> de liderazgo y sucesión en la UMC. Aún se está tratando de reclutar el grupo de trabajo, por lo que tales tareas no han comenzado.</w:t>
      </w:r>
    </w:p>
    <w:p w14:paraId="670F5EAE" w14:textId="0614FF5E" w:rsidR="003F6F9F" w:rsidRPr="003E57A9" w:rsidRDefault="001B5250" w:rsidP="001B5250">
      <w:pPr>
        <w:keepNext/>
        <w:spacing w:before="240" w:after="0" w:line="240" w:lineRule="auto"/>
        <w:outlineLvl w:val="2"/>
        <w:rPr>
          <w:rFonts w:eastAsia="Times" w:cs="Arial"/>
          <w:b/>
          <w:bCs/>
          <w:color w:val="1F497D"/>
          <w:sz w:val="28"/>
          <w:szCs w:val="28"/>
          <w:lang w:val="es-ES_tradnl"/>
        </w:rPr>
      </w:pPr>
      <w:bookmarkStart w:id="176" w:name="_Toc516558947"/>
      <w:bookmarkStart w:id="177" w:name="_Toc516561430"/>
      <w:r>
        <w:rPr>
          <w:rFonts w:eastAsia="Times" w:cs="Arial"/>
          <w:b/>
          <w:bCs/>
          <w:color w:val="1F497D"/>
          <w:sz w:val="28"/>
          <w:szCs w:val="28"/>
          <w:lang w:val="es-ES_tradnl"/>
        </w:rPr>
        <w:t xml:space="preserve">Reclutar un nuevo Director Ejecutivo después de la </w:t>
      </w:r>
      <w:r w:rsidR="00063C51">
        <w:rPr>
          <w:rFonts w:eastAsia="Times" w:cs="Arial"/>
          <w:b/>
          <w:bCs/>
          <w:color w:val="1F497D"/>
          <w:sz w:val="28"/>
          <w:szCs w:val="28"/>
          <w:lang w:val="es-ES_tradnl"/>
        </w:rPr>
        <w:t>jubilación</w:t>
      </w:r>
      <w:r>
        <w:rPr>
          <w:rFonts w:eastAsia="Times" w:cs="Arial"/>
          <w:b/>
          <w:bCs/>
          <w:color w:val="1F497D"/>
          <w:sz w:val="28"/>
          <w:szCs w:val="28"/>
          <w:lang w:val="es-ES_tradnl"/>
        </w:rPr>
        <w:t xml:space="preserve"> de la actua</w:t>
      </w:r>
      <w:r w:rsidR="00786012">
        <w:rPr>
          <w:rFonts w:eastAsia="Times" w:cs="Arial"/>
          <w:b/>
          <w:bCs/>
          <w:color w:val="1F497D"/>
          <w:sz w:val="28"/>
          <w:szCs w:val="28"/>
          <w:lang w:val="es-ES_tradnl"/>
        </w:rPr>
        <w:t>l</w:t>
      </w:r>
      <w:r>
        <w:rPr>
          <w:rFonts w:eastAsia="Times" w:cs="Arial"/>
          <w:b/>
          <w:bCs/>
          <w:color w:val="1F497D"/>
          <w:sz w:val="28"/>
          <w:szCs w:val="28"/>
          <w:lang w:val="es-ES_tradnl"/>
        </w:rPr>
        <w:t xml:space="preserve"> Directora Ejecutiva, a mediados de 2018</w:t>
      </w:r>
      <w:r w:rsidR="003F6F9F" w:rsidRPr="003E57A9">
        <w:rPr>
          <w:rFonts w:eastAsia="Times" w:cs="Arial"/>
          <w:b/>
          <w:bCs/>
          <w:color w:val="1F497D"/>
          <w:sz w:val="28"/>
          <w:szCs w:val="28"/>
          <w:lang w:val="es-ES_tradnl"/>
        </w:rPr>
        <w:t>.</w:t>
      </w:r>
      <w:bookmarkEnd w:id="176"/>
      <w:bookmarkEnd w:id="177"/>
    </w:p>
    <w:p w14:paraId="53B0324B" w14:textId="77777777" w:rsidR="003F6F9F" w:rsidRPr="003E57A9" w:rsidRDefault="003F6F9F" w:rsidP="003F6F9F">
      <w:pPr>
        <w:pStyle w:val="NoSpacing"/>
        <w:rPr>
          <w:lang w:val="es-ES_tradnl"/>
        </w:rPr>
      </w:pPr>
    </w:p>
    <w:p w14:paraId="46DE96B0" w14:textId="614212C6" w:rsidR="00852F6B" w:rsidRDefault="00852F6B" w:rsidP="003F6F9F">
      <w:pPr>
        <w:pStyle w:val="NoSpacing"/>
        <w:rPr>
          <w:sz w:val="26"/>
          <w:szCs w:val="26"/>
          <w:lang w:val="es-ES_tradnl"/>
        </w:rPr>
      </w:pPr>
      <w:r>
        <w:rPr>
          <w:sz w:val="26"/>
          <w:szCs w:val="26"/>
          <w:lang w:val="es-ES_tradnl"/>
        </w:rPr>
        <w:t xml:space="preserve">A continuación del anuncio de la intención </w:t>
      </w:r>
      <w:r w:rsidR="00786012">
        <w:rPr>
          <w:sz w:val="26"/>
          <w:szCs w:val="26"/>
          <w:lang w:val="es-ES_tradnl"/>
        </w:rPr>
        <w:t xml:space="preserve">de la actual Directora Ejecutiva, Penny Hartin, </w:t>
      </w:r>
      <w:r>
        <w:rPr>
          <w:sz w:val="26"/>
          <w:szCs w:val="26"/>
          <w:lang w:val="es-ES_tradnl"/>
        </w:rPr>
        <w:t>de retirarse a mediados de 2018, se puso en marcha un proceso para el nombramiento de su reemplazante.</w:t>
      </w:r>
    </w:p>
    <w:p w14:paraId="2189977D" w14:textId="5D29242A" w:rsidR="003F6F9F" w:rsidRPr="003E57A9" w:rsidRDefault="00852F6B" w:rsidP="003F6F9F">
      <w:pPr>
        <w:pStyle w:val="NoSpacing"/>
        <w:numPr>
          <w:ilvl w:val="0"/>
          <w:numId w:val="25"/>
        </w:numPr>
        <w:rPr>
          <w:sz w:val="26"/>
          <w:szCs w:val="26"/>
          <w:lang w:val="es-ES_tradnl"/>
        </w:rPr>
      </w:pPr>
      <w:r>
        <w:rPr>
          <w:sz w:val="26"/>
          <w:szCs w:val="26"/>
          <w:lang w:val="es-ES_tradnl"/>
        </w:rPr>
        <w:t xml:space="preserve">Se creó un comité de búsqueda, que revisó la descripción del puesto de trabajo y </w:t>
      </w:r>
      <w:r w:rsidR="00424398">
        <w:rPr>
          <w:sz w:val="26"/>
          <w:szCs w:val="26"/>
          <w:lang w:val="es-ES_tradnl"/>
        </w:rPr>
        <w:t>los requisitos para cumplir tal rol.</w:t>
      </w:r>
    </w:p>
    <w:p w14:paraId="26771E95" w14:textId="0522C5E8" w:rsidR="005C696B" w:rsidRPr="005C696B" w:rsidRDefault="003F6F9F" w:rsidP="005C696B">
      <w:pPr>
        <w:pStyle w:val="Caption"/>
        <w:rPr>
          <w:color w:val="auto"/>
          <w:sz w:val="20"/>
          <w:szCs w:val="20"/>
        </w:rPr>
      </w:pPr>
      <w:r w:rsidRPr="003E57A9">
        <w:rPr>
          <w:noProof/>
          <w:sz w:val="26"/>
          <w:szCs w:val="26"/>
          <w:lang w:val="es-ES" w:eastAsia="es-ES"/>
        </w:rPr>
        <w:drawing>
          <wp:inline distT="0" distB="0" distL="0" distR="0" wp14:anchorId="050E8798" wp14:editId="477029D7">
            <wp:extent cx="1495425" cy="1469390"/>
            <wp:effectExtent l="0" t="0" r="9525" b="0"/>
            <wp:docPr id="23" name="Picture 23" descr="José Maria Viera, New CEO for the 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ose-pic1.jpg"/>
                    <pic:cNvPicPr/>
                  </pic:nvPicPr>
                  <pic:blipFill>
                    <a:blip r:embed="rId36">
                      <a:extLst>
                        <a:ext uri="{28A0092B-C50C-407E-A947-70E740481C1C}">
                          <a14:useLocalDpi xmlns:a14="http://schemas.microsoft.com/office/drawing/2010/main" val="0"/>
                        </a:ext>
                      </a:extLst>
                    </a:blip>
                    <a:stretch>
                      <a:fillRect/>
                    </a:stretch>
                  </pic:blipFill>
                  <pic:spPr>
                    <a:xfrm>
                      <a:off x="0" y="0"/>
                      <a:ext cx="1495425" cy="1469390"/>
                    </a:xfrm>
                    <a:prstGeom prst="rect">
                      <a:avLst/>
                    </a:prstGeom>
                  </pic:spPr>
                </pic:pic>
              </a:graphicData>
            </a:graphic>
          </wp:inline>
        </w:drawing>
      </w:r>
      <w:r w:rsidR="005C696B" w:rsidRPr="005C696B">
        <w:rPr>
          <w:color w:val="auto"/>
        </w:rPr>
        <w:t xml:space="preserve"> </w:t>
      </w:r>
      <w:r w:rsidR="005C696B" w:rsidRPr="005C696B">
        <w:rPr>
          <w:color w:val="auto"/>
          <w:sz w:val="20"/>
          <w:szCs w:val="20"/>
        </w:rPr>
        <w:t xml:space="preserve">José Maria Viera, Nuevo Director </w:t>
      </w:r>
      <w:proofErr w:type="spellStart"/>
      <w:r w:rsidR="005C696B" w:rsidRPr="005C696B">
        <w:rPr>
          <w:color w:val="auto"/>
          <w:sz w:val="20"/>
          <w:szCs w:val="20"/>
        </w:rPr>
        <w:t>Ejecutivo</w:t>
      </w:r>
      <w:proofErr w:type="spellEnd"/>
      <w:r w:rsidR="005C696B" w:rsidRPr="005C696B">
        <w:rPr>
          <w:color w:val="auto"/>
          <w:sz w:val="20"/>
          <w:szCs w:val="20"/>
        </w:rPr>
        <w:t xml:space="preserve"> de la UMC</w:t>
      </w:r>
    </w:p>
    <w:p w14:paraId="0E5D35A7" w14:textId="3501F094" w:rsidR="00424398" w:rsidRDefault="00424398" w:rsidP="003F6F9F">
      <w:pPr>
        <w:pStyle w:val="NoSpacing"/>
        <w:numPr>
          <w:ilvl w:val="0"/>
          <w:numId w:val="25"/>
        </w:numPr>
        <w:rPr>
          <w:sz w:val="26"/>
          <w:szCs w:val="26"/>
          <w:lang w:val="es-ES_tradnl"/>
        </w:rPr>
      </w:pPr>
      <w:r>
        <w:rPr>
          <w:sz w:val="26"/>
          <w:szCs w:val="26"/>
          <w:lang w:val="es-ES_tradnl"/>
        </w:rPr>
        <w:lastRenderedPageBreak/>
        <w:t xml:space="preserve">Se llevó a cabo una competición internacional, se detectaron los candidatos y se hicieron entrevistas por el </w:t>
      </w:r>
      <w:proofErr w:type="gramStart"/>
      <w:r>
        <w:rPr>
          <w:sz w:val="26"/>
          <w:szCs w:val="26"/>
          <w:lang w:val="es-ES_tradnl"/>
        </w:rPr>
        <w:t>Presidente</w:t>
      </w:r>
      <w:proofErr w:type="gramEnd"/>
      <w:r>
        <w:rPr>
          <w:sz w:val="26"/>
          <w:szCs w:val="26"/>
          <w:lang w:val="es-ES_tradnl"/>
        </w:rPr>
        <w:t xml:space="preserve"> de la UMC, el Vicepresidente 1º y la Tesorera, a principios de octubre.</w:t>
      </w:r>
    </w:p>
    <w:p w14:paraId="67DF7AF3" w14:textId="2FADF095" w:rsidR="00786012" w:rsidRPr="00F57BB4" w:rsidRDefault="00424398" w:rsidP="00A22E84">
      <w:pPr>
        <w:pStyle w:val="NoSpacing"/>
        <w:numPr>
          <w:ilvl w:val="0"/>
          <w:numId w:val="25"/>
        </w:numPr>
        <w:spacing w:before="120"/>
        <w:rPr>
          <w:sz w:val="26"/>
          <w:szCs w:val="26"/>
          <w:lang w:val="es-ES_tradnl"/>
        </w:rPr>
      </w:pPr>
      <w:r>
        <w:rPr>
          <w:sz w:val="26"/>
          <w:szCs w:val="26"/>
          <w:lang w:val="es-ES_tradnl"/>
        </w:rPr>
        <w:t xml:space="preserve"> José Marí</w:t>
      </w:r>
      <w:r w:rsidR="003F6F9F" w:rsidRPr="003E57A9">
        <w:rPr>
          <w:sz w:val="26"/>
          <w:szCs w:val="26"/>
          <w:lang w:val="es-ES_tradnl"/>
        </w:rPr>
        <w:t xml:space="preserve">a Viera </w:t>
      </w:r>
      <w:r>
        <w:rPr>
          <w:sz w:val="26"/>
          <w:szCs w:val="26"/>
          <w:lang w:val="es-ES_tradnl"/>
        </w:rPr>
        <w:t xml:space="preserve">fue elegido; </w:t>
      </w:r>
      <w:r w:rsidR="00786012">
        <w:rPr>
          <w:sz w:val="26"/>
          <w:szCs w:val="26"/>
          <w:lang w:val="es-ES_tradnl"/>
        </w:rPr>
        <w:t xml:space="preserve">entonces </w:t>
      </w:r>
      <w:proofErr w:type="gramStart"/>
      <w:r w:rsidR="00786012">
        <w:rPr>
          <w:sz w:val="26"/>
          <w:szCs w:val="26"/>
          <w:lang w:val="es-ES_tradnl"/>
        </w:rPr>
        <w:t xml:space="preserve">se </w:t>
      </w:r>
      <w:r>
        <w:rPr>
          <w:sz w:val="26"/>
          <w:szCs w:val="26"/>
          <w:lang w:val="es-ES_tradnl"/>
        </w:rPr>
        <w:t xml:space="preserve"> inici</w:t>
      </w:r>
      <w:r w:rsidR="00786012">
        <w:rPr>
          <w:sz w:val="26"/>
          <w:szCs w:val="26"/>
          <w:lang w:val="es-ES_tradnl"/>
        </w:rPr>
        <w:t>ó</w:t>
      </w:r>
      <w:proofErr w:type="gramEnd"/>
      <w:r w:rsidR="00786012">
        <w:rPr>
          <w:sz w:val="26"/>
          <w:szCs w:val="26"/>
          <w:lang w:val="es-ES_tradnl"/>
        </w:rPr>
        <w:t xml:space="preserve"> el</w:t>
      </w:r>
      <w:r w:rsidRPr="00786012">
        <w:rPr>
          <w:sz w:val="26"/>
          <w:szCs w:val="26"/>
          <w:lang w:val="es-ES_tradnl"/>
        </w:rPr>
        <w:t xml:space="preserve"> proceso </w:t>
      </w:r>
      <w:r w:rsidR="00786012">
        <w:rPr>
          <w:sz w:val="26"/>
          <w:szCs w:val="26"/>
          <w:lang w:val="es-ES_tradnl"/>
        </w:rPr>
        <w:t>de</w:t>
      </w:r>
      <w:r w:rsidRPr="00786012">
        <w:rPr>
          <w:sz w:val="26"/>
          <w:szCs w:val="26"/>
          <w:lang w:val="es-ES_tradnl"/>
        </w:rPr>
        <w:t xml:space="preserve"> obten</w:t>
      </w:r>
      <w:r w:rsidR="00786012">
        <w:rPr>
          <w:sz w:val="26"/>
          <w:szCs w:val="26"/>
          <w:lang w:val="es-ES_tradnl"/>
        </w:rPr>
        <w:t>ción del</w:t>
      </w:r>
      <w:r w:rsidRPr="00786012">
        <w:rPr>
          <w:sz w:val="26"/>
          <w:szCs w:val="26"/>
          <w:lang w:val="es-ES_tradnl"/>
        </w:rPr>
        <w:t xml:space="preserve"> permiso del gobierno canadiense para contratar una p</w:t>
      </w:r>
      <w:r w:rsidR="00786012">
        <w:rPr>
          <w:sz w:val="26"/>
          <w:szCs w:val="26"/>
          <w:lang w:val="es-ES_tradnl"/>
        </w:rPr>
        <w:t xml:space="preserve">ersona no residente en el país. Esta gestión </w:t>
      </w:r>
      <w:r w:rsidRPr="00786012">
        <w:rPr>
          <w:sz w:val="26"/>
          <w:szCs w:val="26"/>
          <w:lang w:val="es-ES_tradnl"/>
        </w:rPr>
        <w:t xml:space="preserve">progresó en forma bastante satisfactoria y se logró </w:t>
      </w:r>
      <w:r w:rsidR="00786012">
        <w:rPr>
          <w:sz w:val="26"/>
          <w:szCs w:val="26"/>
          <w:lang w:val="es-ES_tradnl"/>
        </w:rPr>
        <w:t>la autorización a</w:t>
      </w:r>
      <w:r w:rsidRPr="00786012">
        <w:rPr>
          <w:sz w:val="26"/>
          <w:szCs w:val="26"/>
          <w:lang w:val="es-ES_tradnl"/>
        </w:rPr>
        <w:t xml:space="preserve"> mediados de diciembre. Luego siguió el proceso de lograr una visa de trabajo y organizar la mudanza y nos encanta tener a José que se unió a nosotros como Director Ejecutivo en la Oficina Central de Toronto, a mediados de abril. Penny Hartin aceptó quedarse hasta fines de mayo de 2018 para ayudar con la orientación y el proceso de transición de José.</w:t>
      </w:r>
    </w:p>
    <w:p w14:paraId="0CD353CB" w14:textId="77777777" w:rsidR="00786012" w:rsidRDefault="00786012" w:rsidP="00A22E84">
      <w:pPr>
        <w:pStyle w:val="NoSpacing"/>
        <w:spacing w:before="120"/>
        <w:ind w:left="720"/>
        <w:rPr>
          <w:sz w:val="26"/>
          <w:szCs w:val="26"/>
          <w:lang w:val="es-ES_tradnl"/>
        </w:rPr>
      </w:pPr>
    </w:p>
    <w:p w14:paraId="260D74ED" w14:textId="266600D5" w:rsidR="003F6F9F" w:rsidRPr="00A22E84" w:rsidRDefault="00F661AF" w:rsidP="003617F4">
      <w:pPr>
        <w:pStyle w:val="Heading1"/>
        <w:spacing w:before="120" w:after="0"/>
        <w:rPr>
          <w:u w:val="single"/>
          <w:lang w:val="es-ES_tradnl"/>
        </w:rPr>
      </w:pPr>
      <w:bookmarkStart w:id="178" w:name="_Toc516561431"/>
      <w:bookmarkEnd w:id="40"/>
      <w:r w:rsidRPr="00A22E84">
        <w:rPr>
          <w:u w:val="single"/>
          <w:lang w:val="es-ES_tradnl"/>
        </w:rPr>
        <w:t>Nuestras finanzas</w:t>
      </w:r>
      <w:bookmarkEnd w:id="178"/>
    </w:p>
    <w:p w14:paraId="6D4B6D67" w14:textId="77777777" w:rsidR="003F6F9F" w:rsidRPr="003E57A9" w:rsidRDefault="003F6F9F" w:rsidP="003617F4">
      <w:pPr>
        <w:spacing w:after="0"/>
        <w:rPr>
          <w:b/>
          <w:sz w:val="26"/>
          <w:szCs w:val="26"/>
          <w:lang w:val="es-ES_tradnl"/>
        </w:rPr>
      </w:pPr>
    </w:p>
    <w:p w14:paraId="02A77256" w14:textId="0C3E2973" w:rsidR="00ED3435" w:rsidRDefault="00ED3435" w:rsidP="003617F4">
      <w:pPr>
        <w:spacing w:before="120" w:after="0"/>
        <w:rPr>
          <w:sz w:val="26"/>
          <w:szCs w:val="26"/>
          <w:lang w:val="es-ES_tradnl"/>
        </w:rPr>
      </w:pPr>
      <w:r>
        <w:rPr>
          <w:sz w:val="26"/>
          <w:szCs w:val="26"/>
          <w:lang w:val="es-ES_tradnl"/>
        </w:rPr>
        <w:t>Encontrarán detallada información en los Estados Financieros auditados de 2017. En resumen, finalizamos el año con un superávit operativo de U$S 17.</w:t>
      </w:r>
      <w:r w:rsidRPr="003E57A9">
        <w:rPr>
          <w:sz w:val="26"/>
          <w:szCs w:val="26"/>
          <w:lang w:val="es-ES_tradnl"/>
        </w:rPr>
        <w:t>952</w:t>
      </w:r>
      <w:r>
        <w:rPr>
          <w:sz w:val="26"/>
          <w:szCs w:val="26"/>
          <w:lang w:val="es-ES_tradnl"/>
        </w:rPr>
        <w:t>. Si bien es algo menor de lo que se había presupuestado, no obstante resulta satisfactorio dado que hemos tenido que dar de baja cuotas de afiliación impagas del último cuatrienio por un total de U$S 19.</w:t>
      </w:r>
      <w:r w:rsidRPr="003E57A9">
        <w:rPr>
          <w:sz w:val="26"/>
          <w:szCs w:val="26"/>
          <w:lang w:val="es-ES_tradnl"/>
        </w:rPr>
        <w:t>894</w:t>
      </w:r>
      <w:r>
        <w:rPr>
          <w:sz w:val="26"/>
          <w:szCs w:val="26"/>
          <w:lang w:val="es-ES_tradnl"/>
        </w:rPr>
        <w:t xml:space="preserve"> y también perdimos dos de nuestros colaboradores de nivel Platino. Globalmente, nuestros activos sin restricciones aumentados por U$S 17.952, pasaron a totalizar U$S 372.590. Esto representa el tercer año consecutiva que hemos operado con un pequeño superávit y hemos podido aumentar el nivel de nuestra reserva sin restricciones.</w:t>
      </w:r>
    </w:p>
    <w:p w14:paraId="7FBE6C44" w14:textId="77777777" w:rsidR="003F6F9F" w:rsidRPr="003E57A9" w:rsidRDefault="003F6F9F" w:rsidP="003617F4">
      <w:pPr>
        <w:spacing w:before="120" w:after="0"/>
        <w:rPr>
          <w:sz w:val="26"/>
          <w:szCs w:val="26"/>
          <w:lang w:val="es-ES_tradnl"/>
        </w:rPr>
      </w:pPr>
    </w:p>
    <w:p w14:paraId="474C6DBB" w14:textId="609FBC2C" w:rsidR="003F6F9F" w:rsidRPr="00A22E84" w:rsidRDefault="00ED3435" w:rsidP="003617F4">
      <w:pPr>
        <w:pStyle w:val="Heading1"/>
        <w:spacing w:before="120" w:after="0"/>
        <w:rPr>
          <w:u w:val="single"/>
          <w:lang w:val="es-ES_tradnl"/>
        </w:rPr>
      </w:pPr>
      <w:bookmarkStart w:id="179" w:name="_Toc516561432"/>
      <w:r w:rsidRPr="00A22E84">
        <w:rPr>
          <w:u w:val="single"/>
          <w:lang w:val="es-ES_tradnl"/>
        </w:rPr>
        <w:t>Nuestros colaboradores más importantes</w:t>
      </w:r>
      <w:bookmarkEnd w:id="179"/>
    </w:p>
    <w:p w14:paraId="5A1A879B" w14:textId="77777777" w:rsidR="003F6F9F" w:rsidRPr="003E57A9" w:rsidRDefault="003F6F9F" w:rsidP="003617F4">
      <w:pPr>
        <w:spacing w:before="120" w:after="0"/>
        <w:rPr>
          <w:b/>
          <w:sz w:val="26"/>
          <w:szCs w:val="26"/>
          <w:lang w:val="es-ES_tradnl"/>
        </w:rPr>
      </w:pPr>
    </w:p>
    <w:p w14:paraId="6B02C6F6" w14:textId="5B177C76" w:rsidR="00ED3435" w:rsidRDefault="00ED3435" w:rsidP="003617F4">
      <w:pPr>
        <w:spacing w:before="120" w:after="0"/>
        <w:rPr>
          <w:sz w:val="26"/>
          <w:szCs w:val="26"/>
          <w:lang w:val="es-ES_tradnl"/>
        </w:rPr>
      </w:pPr>
      <w:r>
        <w:rPr>
          <w:sz w:val="26"/>
          <w:szCs w:val="26"/>
          <w:lang w:val="es-ES_tradnl"/>
        </w:rPr>
        <w:t xml:space="preserve">Aproximadamente, este año, el 70% de nuestros ingresos provino de los miembros. </w:t>
      </w:r>
      <w:r w:rsidR="007B0803">
        <w:rPr>
          <w:sz w:val="26"/>
          <w:szCs w:val="26"/>
          <w:lang w:val="es-ES_tradnl"/>
        </w:rPr>
        <w:t xml:space="preserve">Esta proporción hubiera sido mucho más alta si no hubiera sido por la importante contribución de la Fundación Instituto Sociedad Abierta (FOSI) por su apoyo a nuestra campaña de Ratificación y Puesta en Práctica de Marrakech. Además de las cuotas </w:t>
      </w:r>
      <w:r w:rsidR="007B0803">
        <w:rPr>
          <w:sz w:val="26"/>
          <w:szCs w:val="26"/>
          <w:lang w:val="es-ES_tradnl"/>
        </w:rPr>
        <w:lastRenderedPageBreak/>
        <w:t>de afiliación que pagan todos los miembros de la UMC, muchos de ellos contribuyen</w:t>
      </w:r>
      <w:r w:rsidR="00C60850">
        <w:rPr>
          <w:sz w:val="26"/>
          <w:szCs w:val="26"/>
          <w:lang w:val="es-ES_tradnl"/>
        </w:rPr>
        <w:t>,</w:t>
      </w:r>
      <w:r w:rsidR="007B0803">
        <w:rPr>
          <w:sz w:val="26"/>
          <w:szCs w:val="26"/>
          <w:lang w:val="es-ES_tradnl"/>
        </w:rPr>
        <w:t xml:space="preserve"> </w:t>
      </w:r>
      <w:r w:rsidR="00C60850">
        <w:rPr>
          <w:sz w:val="26"/>
          <w:szCs w:val="26"/>
          <w:lang w:val="es-ES_tradnl"/>
        </w:rPr>
        <w:t xml:space="preserve">en efectivo y en especie, </w:t>
      </w:r>
      <w:r w:rsidR="007B0803">
        <w:rPr>
          <w:sz w:val="26"/>
          <w:szCs w:val="26"/>
          <w:lang w:val="es-ES_tradnl"/>
        </w:rPr>
        <w:t>a apoyar nuestro trabajo. Y aun cuando las contribuciones en dinero son extremadamente importantes para nosotros y ayudan a sostener nuestro funcionamiento, es a través de las contribuciones en especie que los miembros de Junta y de comités pueden asistir a reuniones, encargarse de proyectos, etc. Estamos sumamente agradecidos por tal apoyo.</w:t>
      </w:r>
    </w:p>
    <w:p w14:paraId="29228E13" w14:textId="77777777" w:rsidR="007B0803" w:rsidRDefault="007B0803" w:rsidP="003F6F9F">
      <w:pPr>
        <w:spacing w:after="0"/>
        <w:rPr>
          <w:sz w:val="26"/>
          <w:szCs w:val="26"/>
          <w:lang w:val="es-ES_tradnl"/>
        </w:rPr>
      </w:pPr>
    </w:p>
    <w:p w14:paraId="27444F9E" w14:textId="0A6EC727" w:rsidR="003F6F9F" w:rsidRPr="003E57A9" w:rsidRDefault="007B0803" w:rsidP="003F6F9F">
      <w:pPr>
        <w:spacing w:after="0"/>
        <w:rPr>
          <w:sz w:val="26"/>
          <w:szCs w:val="26"/>
          <w:lang w:val="es-ES_tradnl"/>
        </w:rPr>
      </w:pPr>
      <w:r>
        <w:rPr>
          <w:sz w:val="26"/>
          <w:szCs w:val="26"/>
          <w:lang w:val="es-ES_tradnl"/>
        </w:rPr>
        <w:t xml:space="preserve">Enumeramos a continuación las fundamentales contribuciones </w:t>
      </w:r>
      <w:r w:rsidR="00C60850">
        <w:rPr>
          <w:sz w:val="26"/>
          <w:szCs w:val="26"/>
          <w:lang w:val="es-ES_tradnl"/>
        </w:rPr>
        <w:t xml:space="preserve">voluntarias de fondos durante todo el cuatrienio </w:t>
      </w:r>
      <w:r>
        <w:rPr>
          <w:sz w:val="26"/>
          <w:szCs w:val="26"/>
          <w:lang w:val="es-ES_tradnl"/>
        </w:rPr>
        <w:t>por parte de miembros de la UMC</w:t>
      </w:r>
      <w:r w:rsidR="00C60850">
        <w:rPr>
          <w:sz w:val="26"/>
          <w:szCs w:val="26"/>
          <w:lang w:val="es-ES_tradnl"/>
        </w:rPr>
        <w:t>,</w:t>
      </w:r>
      <w:r>
        <w:rPr>
          <w:sz w:val="26"/>
          <w:szCs w:val="26"/>
          <w:lang w:val="es-ES_tradnl"/>
        </w:rPr>
        <w:t xml:space="preserve"> más a</w:t>
      </w:r>
      <w:r w:rsidR="00C60850">
        <w:rPr>
          <w:sz w:val="26"/>
          <w:szCs w:val="26"/>
          <w:lang w:val="es-ES_tradnl"/>
        </w:rPr>
        <w:t>llá de sus cuotas de afiliación</w:t>
      </w:r>
      <w:r w:rsidR="003F6F9F" w:rsidRPr="003E57A9">
        <w:rPr>
          <w:sz w:val="26"/>
          <w:szCs w:val="26"/>
          <w:lang w:val="es-ES_tradnl"/>
        </w:rPr>
        <w:t>:</w:t>
      </w:r>
    </w:p>
    <w:p w14:paraId="25CE3DBE" w14:textId="77777777" w:rsidR="00C60850" w:rsidRPr="003E57A9" w:rsidRDefault="00C60850" w:rsidP="003F6F9F">
      <w:pPr>
        <w:spacing w:after="0"/>
        <w:rPr>
          <w:sz w:val="26"/>
          <w:szCs w:val="26"/>
          <w:lang w:val="es-ES_tradnl"/>
        </w:rPr>
      </w:pPr>
    </w:p>
    <w:p w14:paraId="143AEBCA" w14:textId="0BE3076B" w:rsidR="003F6F9F" w:rsidRPr="003E57A9" w:rsidRDefault="007B0803" w:rsidP="003F6F9F">
      <w:pPr>
        <w:spacing w:after="0"/>
        <w:rPr>
          <w:color w:val="000080"/>
          <w:sz w:val="26"/>
          <w:szCs w:val="26"/>
          <w:lang w:val="es-ES_tradnl"/>
        </w:rPr>
      </w:pPr>
      <w:r>
        <w:rPr>
          <w:b/>
          <w:color w:val="000080"/>
          <w:sz w:val="26"/>
          <w:szCs w:val="26"/>
          <w:lang w:val="es-ES_tradnl"/>
        </w:rPr>
        <w:t xml:space="preserve">Patrocinadores </w:t>
      </w:r>
      <w:r w:rsidR="003F6F9F" w:rsidRPr="003E57A9">
        <w:rPr>
          <w:b/>
          <w:color w:val="000080"/>
          <w:sz w:val="26"/>
          <w:szCs w:val="26"/>
          <w:lang w:val="es-ES_tradnl"/>
        </w:rPr>
        <w:t>Platin</w:t>
      </w:r>
      <w:r>
        <w:rPr>
          <w:b/>
          <w:color w:val="000080"/>
          <w:sz w:val="26"/>
          <w:szCs w:val="26"/>
          <w:lang w:val="es-ES_tradnl"/>
        </w:rPr>
        <w:t>o</w:t>
      </w:r>
    </w:p>
    <w:p w14:paraId="3374522B" w14:textId="77777777" w:rsidR="003F6F9F" w:rsidRPr="003E57A9" w:rsidRDefault="003F6F9F" w:rsidP="003F6F9F">
      <w:pPr>
        <w:spacing w:after="0"/>
        <w:rPr>
          <w:b/>
          <w:sz w:val="26"/>
          <w:szCs w:val="26"/>
          <w:lang w:val="es-ES_tradnl"/>
        </w:rPr>
      </w:pPr>
    </w:p>
    <w:p w14:paraId="1081056E" w14:textId="77777777" w:rsidR="003F6F9F" w:rsidRPr="003E57A9" w:rsidRDefault="003F6F9F" w:rsidP="003F6F9F">
      <w:pPr>
        <w:spacing w:after="0"/>
        <w:rPr>
          <w:sz w:val="26"/>
          <w:szCs w:val="26"/>
          <w:lang w:val="es-ES_tradnl"/>
        </w:rPr>
      </w:pPr>
      <w:r w:rsidRPr="003E57A9">
        <w:rPr>
          <w:b/>
          <w:sz w:val="26"/>
          <w:szCs w:val="26"/>
          <w:lang w:val="es-ES_tradnl"/>
        </w:rPr>
        <w:t>CNIB</w:t>
      </w:r>
      <w:r w:rsidRPr="003E57A9">
        <w:rPr>
          <w:sz w:val="26"/>
          <w:szCs w:val="26"/>
          <w:lang w:val="es-ES_tradnl"/>
        </w:rPr>
        <w:t xml:space="preserve"> (The Canadian National </w:t>
      </w:r>
      <w:proofErr w:type="spellStart"/>
      <w:r w:rsidRPr="003E57A9">
        <w:rPr>
          <w:sz w:val="26"/>
          <w:szCs w:val="26"/>
          <w:lang w:val="es-ES_tradnl"/>
        </w:rPr>
        <w:t>Institute</w:t>
      </w:r>
      <w:proofErr w:type="spellEnd"/>
      <w:r w:rsidRPr="003E57A9">
        <w:rPr>
          <w:sz w:val="26"/>
          <w:szCs w:val="26"/>
          <w:lang w:val="es-ES_tradnl"/>
        </w:rPr>
        <w:t xml:space="preserve"> for the Blind)</w:t>
      </w:r>
    </w:p>
    <w:p w14:paraId="40B9FD37" w14:textId="77777777" w:rsidR="003F6F9F" w:rsidRPr="003E57A9" w:rsidRDefault="003F6F9F" w:rsidP="003F6F9F">
      <w:pPr>
        <w:spacing w:after="0"/>
        <w:rPr>
          <w:sz w:val="26"/>
          <w:szCs w:val="26"/>
          <w:lang w:val="es-ES_tradnl"/>
        </w:rPr>
      </w:pPr>
      <w:r w:rsidRPr="003E57A9">
        <w:rPr>
          <w:b/>
          <w:sz w:val="26"/>
          <w:szCs w:val="26"/>
          <w:lang w:val="es-ES_tradnl"/>
        </w:rPr>
        <w:t>ONCE</w:t>
      </w:r>
      <w:r w:rsidRPr="003E57A9">
        <w:rPr>
          <w:sz w:val="26"/>
          <w:szCs w:val="26"/>
          <w:lang w:val="es-ES_tradnl"/>
        </w:rPr>
        <w:t xml:space="preserve"> (Organización Nacional de Ciegos Españoles)</w:t>
      </w:r>
    </w:p>
    <w:p w14:paraId="3A33FFEC" w14:textId="23C2D26D" w:rsidR="003F6F9F" w:rsidRPr="003E57A9" w:rsidRDefault="003F6F9F" w:rsidP="003F6F9F">
      <w:pPr>
        <w:spacing w:after="0"/>
        <w:rPr>
          <w:b/>
          <w:sz w:val="26"/>
          <w:szCs w:val="26"/>
          <w:lang w:val="es-ES_tradnl"/>
        </w:rPr>
      </w:pPr>
      <w:proofErr w:type="spellStart"/>
      <w:r w:rsidRPr="003E57A9">
        <w:rPr>
          <w:b/>
          <w:sz w:val="26"/>
          <w:szCs w:val="26"/>
          <w:lang w:val="es-ES_tradnl"/>
        </w:rPr>
        <w:t>Sightsavers</w:t>
      </w:r>
      <w:proofErr w:type="spellEnd"/>
      <w:r w:rsidRPr="003E57A9">
        <w:rPr>
          <w:b/>
          <w:sz w:val="26"/>
          <w:szCs w:val="26"/>
          <w:lang w:val="es-ES_tradnl"/>
        </w:rPr>
        <w:t xml:space="preserve"> Interna</w:t>
      </w:r>
      <w:r w:rsidR="00F54C8E">
        <w:rPr>
          <w:b/>
          <w:sz w:val="26"/>
          <w:szCs w:val="26"/>
          <w:lang w:val="es-ES_tradnl"/>
        </w:rPr>
        <w:t>t</w:t>
      </w:r>
      <w:r w:rsidRPr="003E57A9">
        <w:rPr>
          <w:b/>
          <w:sz w:val="26"/>
          <w:szCs w:val="26"/>
          <w:lang w:val="es-ES_tradnl"/>
        </w:rPr>
        <w:t>ional</w:t>
      </w:r>
    </w:p>
    <w:p w14:paraId="77EDCB82" w14:textId="77777777" w:rsidR="003F6F9F" w:rsidRPr="003E57A9" w:rsidRDefault="003F6F9F" w:rsidP="003F6F9F">
      <w:pPr>
        <w:spacing w:after="0"/>
        <w:rPr>
          <w:b/>
          <w:sz w:val="26"/>
          <w:szCs w:val="26"/>
          <w:lang w:val="es-ES_tradnl"/>
        </w:rPr>
      </w:pPr>
      <w:r w:rsidRPr="003E57A9">
        <w:rPr>
          <w:b/>
          <w:sz w:val="26"/>
          <w:szCs w:val="26"/>
          <w:lang w:val="es-ES_tradnl"/>
        </w:rPr>
        <w:t>Vision Australia</w:t>
      </w:r>
    </w:p>
    <w:p w14:paraId="78A54511" w14:textId="77777777" w:rsidR="003F6F9F" w:rsidRPr="003E57A9" w:rsidRDefault="003F6F9F" w:rsidP="003F6F9F">
      <w:pPr>
        <w:spacing w:after="0"/>
        <w:rPr>
          <w:sz w:val="26"/>
          <w:szCs w:val="26"/>
          <w:lang w:val="es-ES_tradnl"/>
        </w:rPr>
      </w:pPr>
    </w:p>
    <w:p w14:paraId="77578D57" w14:textId="516EA185" w:rsidR="003F6F9F" w:rsidRPr="003E57A9" w:rsidRDefault="00F54C8E" w:rsidP="003F6F9F">
      <w:pPr>
        <w:spacing w:after="0"/>
        <w:rPr>
          <w:color w:val="000080"/>
          <w:sz w:val="26"/>
          <w:szCs w:val="26"/>
          <w:lang w:val="es-ES_tradnl"/>
        </w:rPr>
      </w:pPr>
      <w:r>
        <w:rPr>
          <w:b/>
          <w:color w:val="000080"/>
          <w:sz w:val="26"/>
          <w:szCs w:val="26"/>
          <w:lang w:val="es-ES_tradnl"/>
        </w:rPr>
        <w:t xml:space="preserve">Patrocinadores </w:t>
      </w:r>
      <w:r w:rsidR="003F6F9F" w:rsidRPr="003E57A9">
        <w:rPr>
          <w:b/>
          <w:color w:val="000080"/>
          <w:sz w:val="26"/>
          <w:szCs w:val="26"/>
          <w:lang w:val="es-ES_tradnl"/>
        </w:rPr>
        <w:t>Diam</w:t>
      </w:r>
      <w:r>
        <w:rPr>
          <w:b/>
          <w:color w:val="000080"/>
          <w:sz w:val="26"/>
          <w:szCs w:val="26"/>
          <w:lang w:val="es-ES_tradnl"/>
        </w:rPr>
        <w:t>ante</w:t>
      </w:r>
    </w:p>
    <w:p w14:paraId="74D63FA8" w14:textId="77777777" w:rsidR="003F6F9F" w:rsidRPr="003E57A9" w:rsidRDefault="003F6F9F" w:rsidP="003F6F9F">
      <w:pPr>
        <w:spacing w:after="0"/>
        <w:rPr>
          <w:b/>
          <w:sz w:val="26"/>
          <w:szCs w:val="26"/>
          <w:lang w:val="es-ES_tradnl"/>
        </w:rPr>
      </w:pPr>
    </w:p>
    <w:p w14:paraId="5A551660" w14:textId="77777777" w:rsidR="003F6F9F" w:rsidRPr="003E57A9" w:rsidRDefault="003F6F9F" w:rsidP="003F6F9F">
      <w:pPr>
        <w:spacing w:after="0"/>
        <w:rPr>
          <w:sz w:val="26"/>
          <w:szCs w:val="26"/>
          <w:lang w:val="es-ES_tradnl"/>
        </w:rPr>
      </w:pPr>
      <w:r w:rsidRPr="003E57A9">
        <w:rPr>
          <w:b/>
          <w:sz w:val="26"/>
          <w:szCs w:val="26"/>
          <w:lang w:val="es-ES_tradnl"/>
        </w:rPr>
        <w:t>SFB</w:t>
      </w:r>
      <w:r w:rsidRPr="003E57A9">
        <w:rPr>
          <w:sz w:val="26"/>
          <w:szCs w:val="26"/>
          <w:lang w:val="es-ES_tradnl"/>
        </w:rPr>
        <w:t xml:space="preserve"> (Swiss Federation of the Blind and </w:t>
      </w:r>
      <w:proofErr w:type="spellStart"/>
      <w:r w:rsidRPr="003E57A9">
        <w:rPr>
          <w:sz w:val="26"/>
          <w:szCs w:val="26"/>
          <w:lang w:val="es-ES_tradnl"/>
        </w:rPr>
        <w:t>other</w:t>
      </w:r>
      <w:proofErr w:type="spellEnd"/>
      <w:r w:rsidRPr="003E57A9">
        <w:rPr>
          <w:sz w:val="26"/>
          <w:szCs w:val="26"/>
          <w:lang w:val="es-ES_tradnl"/>
        </w:rPr>
        <w:t xml:space="preserve"> </w:t>
      </w:r>
      <w:proofErr w:type="spellStart"/>
      <w:r w:rsidRPr="003E57A9">
        <w:rPr>
          <w:sz w:val="26"/>
          <w:szCs w:val="26"/>
          <w:lang w:val="es-ES_tradnl"/>
        </w:rPr>
        <w:t>partners</w:t>
      </w:r>
      <w:proofErr w:type="spellEnd"/>
      <w:r w:rsidRPr="003E57A9">
        <w:rPr>
          <w:sz w:val="26"/>
          <w:szCs w:val="26"/>
          <w:lang w:val="es-ES_tradnl"/>
        </w:rPr>
        <w:t>)</w:t>
      </w:r>
    </w:p>
    <w:p w14:paraId="0D4854F1" w14:textId="77777777" w:rsidR="003F6F9F" w:rsidRPr="003E57A9" w:rsidRDefault="003F6F9F" w:rsidP="003F6F9F">
      <w:pPr>
        <w:spacing w:after="0"/>
        <w:rPr>
          <w:sz w:val="26"/>
          <w:szCs w:val="26"/>
          <w:lang w:val="es-ES_tradnl"/>
        </w:rPr>
      </w:pPr>
      <w:r w:rsidRPr="003E57A9">
        <w:rPr>
          <w:b/>
          <w:sz w:val="26"/>
          <w:szCs w:val="26"/>
          <w:lang w:val="es-ES_tradnl"/>
        </w:rPr>
        <w:t>NABP (</w:t>
      </w:r>
      <w:proofErr w:type="spellStart"/>
      <w:r w:rsidRPr="003E57A9">
        <w:rPr>
          <w:sz w:val="26"/>
          <w:szCs w:val="26"/>
          <w:lang w:val="es-ES_tradnl"/>
        </w:rPr>
        <w:t>Norwegian</w:t>
      </w:r>
      <w:proofErr w:type="spellEnd"/>
      <w:r w:rsidRPr="003E57A9">
        <w:rPr>
          <w:sz w:val="26"/>
          <w:szCs w:val="26"/>
          <w:lang w:val="es-ES_tradnl"/>
        </w:rPr>
        <w:t xml:space="preserve"> Association of the Blind and </w:t>
      </w:r>
      <w:proofErr w:type="spellStart"/>
      <w:r w:rsidRPr="003E57A9">
        <w:rPr>
          <w:sz w:val="26"/>
          <w:szCs w:val="26"/>
          <w:lang w:val="es-ES_tradnl"/>
        </w:rPr>
        <w:t>Partially</w:t>
      </w:r>
      <w:proofErr w:type="spellEnd"/>
      <w:r w:rsidRPr="003E57A9">
        <w:rPr>
          <w:sz w:val="26"/>
          <w:szCs w:val="26"/>
          <w:lang w:val="es-ES_tradnl"/>
        </w:rPr>
        <w:t xml:space="preserve"> </w:t>
      </w:r>
      <w:proofErr w:type="spellStart"/>
      <w:r w:rsidRPr="003E57A9">
        <w:rPr>
          <w:sz w:val="26"/>
          <w:szCs w:val="26"/>
          <w:lang w:val="es-ES_tradnl"/>
        </w:rPr>
        <w:t>Sighted</w:t>
      </w:r>
      <w:proofErr w:type="spellEnd"/>
      <w:r w:rsidRPr="003E57A9">
        <w:rPr>
          <w:sz w:val="26"/>
          <w:szCs w:val="26"/>
          <w:lang w:val="es-ES_tradnl"/>
        </w:rPr>
        <w:t>)</w:t>
      </w:r>
    </w:p>
    <w:p w14:paraId="2AEF62E4" w14:textId="77777777" w:rsidR="003F6F9F" w:rsidRPr="003E57A9" w:rsidRDefault="003F6F9F" w:rsidP="003F6F9F">
      <w:pPr>
        <w:spacing w:after="0"/>
        <w:rPr>
          <w:sz w:val="26"/>
          <w:szCs w:val="26"/>
          <w:lang w:val="es-ES_tradnl"/>
        </w:rPr>
      </w:pPr>
    </w:p>
    <w:p w14:paraId="3CB1874A" w14:textId="09C34767" w:rsidR="003F6F9F" w:rsidRPr="003E57A9" w:rsidRDefault="00F54C8E" w:rsidP="003F6F9F">
      <w:pPr>
        <w:spacing w:after="0"/>
        <w:rPr>
          <w:b/>
          <w:color w:val="000080"/>
          <w:sz w:val="26"/>
          <w:szCs w:val="26"/>
          <w:lang w:val="es-ES_tradnl"/>
        </w:rPr>
      </w:pPr>
      <w:r>
        <w:rPr>
          <w:b/>
          <w:color w:val="000080"/>
          <w:sz w:val="26"/>
          <w:szCs w:val="26"/>
          <w:lang w:val="es-ES_tradnl"/>
        </w:rPr>
        <w:t xml:space="preserve">Patrocinadores Oro y </w:t>
      </w:r>
      <w:r w:rsidR="00DA2340">
        <w:rPr>
          <w:b/>
          <w:color w:val="000080"/>
          <w:sz w:val="26"/>
          <w:szCs w:val="26"/>
          <w:lang w:val="es-ES_tradnl"/>
        </w:rPr>
        <w:t>de destacada Lealtad</w:t>
      </w:r>
    </w:p>
    <w:p w14:paraId="01A00026" w14:textId="77777777" w:rsidR="003F6F9F" w:rsidRPr="003E57A9" w:rsidRDefault="003F6F9F" w:rsidP="003F6F9F">
      <w:pPr>
        <w:spacing w:after="0"/>
        <w:rPr>
          <w:b/>
          <w:sz w:val="26"/>
          <w:szCs w:val="26"/>
          <w:lang w:val="es-ES_tradnl"/>
        </w:rPr>
      </w:pPr>
    </w:p>
    <w:p w14:paraId="7232523F" w14:textId="77777777" w:rsidR="003F6F9F" w:rsidRPr="003E57A9" w:rsidRDefault="003F6F9F" w:rsidP="003F6F9F">
      <w:pPr>
        <w:spacing w:after="0"/>
        <w:rPr>
          <w:sz w:val="26"/>
          <w:szCs w:val="26"/>
          <w:lang w:val="es-ES_tradnl"/>
        </w:rPr>
      </w:pPr>
      <w:r w:rsidRPr="003E57A9">
        <w:rPr>
          <w:b/>
          <w:sz w:val="26"/>
          <w:szCs w:val="26"/>
          <w:lang w:val="es-ES_tradnl"/>
        </w:rPr>
        <w:t xml:space="preserve">NIB </w:t>
      </w:r>
      <w:r w:rsidRPr="003E57A9">
        <w:rPr>
          <w:sz w:val="26"/>
          <w:szCs w:val="26"/>
          <w:lang w:val="es-ES_tradnl"/>
        </w:rPr>
        <w:t>(National Industries for the Blind, USA)</w:t>
      </w:r>
    </w:p>
    <w:p w14:paraId="0F8A2DAE" w14:textId="77777777" w:rsidR="003F6F9F" w:rsidRPr="003E57A9" w:rsidRDefault="003F6F9F" w:rsidP="003F6F9F">
      <w:pPr>
        <w:spacing w:after="0"/>
        <w:rPr>
          <w:sz w:val="26"/>
          <w:szCs w:val="26"/>
          <w:lang w:val="es-ES_tradnl"/>
        </w:rPr>
      </w:pPr>
      <w:r w:rsidRPr="003E57A9">
        <w:rPr>
          <w:b/>
          <w:sz w:val="26"/>
          <w:szCs w:val="26"/>
          <w:lang w:val="es-ES_tradnl"/>
        </w:rPr>
        <w:t xml:space="preserve">NAB </w:t>
      </w:r>
      <w:r w:rsidRPr="003E57A9">
        <w:rPr>
          <w:sz w:val="26"/>
          <w:szCs w:val="26"/>
          <w:lang w:val="es-ES_tradnl"/>
        </w:rPr>
        <w:t>(</w:t>
      </w:r>
      <w:proofErr w:type="spellStart"/>
      <w:r w:rsidRPr="003E57A9">
        <w:rPr>
          <w:sz w:val="26"/>
          <w:szCs w:val="26"/>
          <w:lang w:val="es-ES_tradnl"/>
        </w:rPr>
        <w:t>Danish</w:t>
      </w:r>
      <w:proofErr w:type="spellEnd"/>
      <w:r w:rsidRPr="003E57A9">
        <w:rPr>
          <w:sz w:val="26"/>
          <w:szCs w:val="26"/>
          <w:lang w:val="es-ES_tradnl"/>
        </w:rPr>
        <w:t xml:space="preserve"> Association </w:t>
      </w:r>
      <w:r w:rsidRPr="003E57A9">
        <w:rPr>
          <w:noProof/>
          <w:sz w:val="26"/>
          <w:szCs w:val="26"/>
          <w:lang w:val="es-ES_tradnl"/>
        </w:rPr>
        <w:t>of</w:t>
      </w:r>
      <w:r w:rsidRPr="003E57A9">
        <w:rPr>
          <w:sz w:val="26"/>
          <w:szCs w:val="26"/>
          <w:lang w:val="es-ES_tradnl"/>
        </w:rPr>
        <w:t xml:space="preserve"> the Blind)</w:t>
      </w:r>
    </w:p>
    <w:p w14:paraId="430735B7" w14:textId="77777777" w:rsidR="003F6F9F" w:rsidRPr="003E57A9" w:rsidRDefault="003F6F9F" w:rsidP="003F6F9F">
      <w:pPr>
        <w:spacing w:after="0"/>
        <w:rPr>
          <w:sz w:val="26"/>
          <w:szCs w:val="26"/>
          <w:lang w:val="es-ES_tradnl"/>
        </w:rPr>
      </w:pPr>
      <w:r w:rsidRPr="003E57A9">
        <w:rPr>
          <w:b/>
          <w:sz w:val="26"/>
          <w:szCs w:val="26"/>
          <w:lang w:val="es-ES_tradnl"/>
        </w:rPr>
        <w:t xml:space="preserve">DBSV </w:t>
      </w:r>
      <w:r w:rsidRPr="003E57A9">
        <w:rPr>
          <w:sz w:val="26"/>
          <w:szCs w:val="26"/>
          <w:lang w:val="es-ES_tradnl"/>
        </w:rPr>
        <w:t>(</w:t>
      </w:r>
      <w:proofErr w:type="spellStart"/>
      <w:r w:rsidRPr="003E57A9">
        <w:rPr>
          <w:sz w:val="26"/>
          <w:szCs w:val="26"/>
          <w:lang w:val="es-ES_tradnl"/>
        </w:rPr>
        <w:t>Germany</w:t>
      </w:r>
      <w:proofErr w:type="spellEnd"/>
      <w:r w:rsidRPr="003E57A9">
        <w:rPr>
          <w:sz w:val="26"/>
          <w:szCs w:val="26"/>
          <w:lang w:val="es-ES_tradnl"/>
        </w:rPr>
        <w:t>)</w:t>
      </w:r>
    </w:p>
    <w:p w14:paraId="06A48E97" w14:textId="77777777" w:rsidR="003F6F9F" w:rsidRPr="003E57A9" w:rsidRDefault="003F6F9F" w:rsidP="003F6F9F">
      <w:pPr>
        <w:spacing w:after="0"/>
        <w:rPr>
          <w:b/>
          <w:sz w:val="26"/>
          <w:szCs w:val="26"/>
          <w:lang w:val="es-ES_tradnl"/>
        </w:rPr>
      </w:pPr>
    </w:p>
    <w:p w14:paraId="71FEF9EA" w14:textId="2CE37A7F" w:rsidR="003F6F9F" w:rsidRPr="003E57A9" w:rsidRDefault="003F6F9F" w:rsidP="003F6F9F">
      <w:pPr>
        <w:spacing w:after="0"/>
        <w:rPr>
          <w:b/>
          <w:color w:val="1F497D"/>
          <w:sz w:val="26"/>
          <w:szCs w:val="26"/>
          <w:lang w:val="es-ES_tradnl"/>
        </w:rPr>
      </w:pPr>
      <w:r w:rsidRPr="003E57A9">
        <w:rPr>
          <w:b/>
          <w:color w:val="000080"/>
          <w:sz w:val="26"/>
          <w:szCs w:val="26"/>
          <w:lang w:val="es-ES_tradnl"/>
        </w:rPr>
        <w:t>Ot</w:t>
      </w:r>
      <w:r w:rsidR="00DA2340">
        <w:rPr>
          <w:b/>
          <w:color w:val="000080"/>
          <w:sz w:val="26"/>
          <w:szCs w:val="26"/>
          <w:lang w:val="es-ES_tradnl"/>
        </w:rPr>
        <w:t>ros</w:t>
      </w:r>
      <w:r w:rsidRPr="003E57A9">
        <w:rPr>
          <w:b/>
          <w:color w:val="000080"/>
          <w:sz w:val="26"/>
          <w:szCs w:val="26"/>
          <w:lang w:val="es-ES_tradnl"/>
        </w:rPr>
        <w:t xml:space="preserve"> </w:t>
      </w:r>
      <w:r w:rsidR="00DA2340">
        <w:rPr>
          <w:b/>
          <w:color w:val="000080"/>
          <w:sz w:val="26"/>
          <w:szCs w:val="26"/>
          <w:lang w:val="es-ES_tradnl"/>
        </w:rPr>
        <w:t>Contribuyentes principales a Proyectos Específicos de la UMC</w:t>
      </w:r>
    </w:p>
    <w:p w14:paraId="5DC675A6" w14:textId="77777777" w:rsidR="003F6F9F" w:rsidRPr="003E57A9" w:rsidRDefault="003F6F9F" w:rsidP="003F6F9F">
      <w:pPr>
        <w:spacing w:after="0"/>
        <w:rPr>
          <w:b/>
          <w:color w:val="000000"/>
          <w:sz w:val="26"/>
          <w:szCs w:val="26"/>
          <w:lang w:val="es-ES_tradnl"/>
        </w:rPr>
      </w:pPr>
      <w:r w:rsidRPr="003E57A9">
        <w:rPr>
          <w:b/>
          <w:color w:val="000000"/>
          <w:sz w:val="26"/>
          <w:szCs w:val="26"/>
          <w:lang w:val="es-ES_tradnl"/>
        </w:rPr>
        <w:t xml:space="preserve">CBM </w:t>
      </w:r>
      <w:r w:rsidRPr="003E57A9">
        <w:rPr>
          <w:color w:val="000000"/>
          <w:sz w:val="26"/>
          <w:szCs w:val="26"/>
          <w:lang w:val="es-ES_tradnl"/>
        </w:rPr>
        <w:t xml:space="preserve">(Christian Blind </w:t>
      </w:r>
      <w:proofErr w:type="spellStart"/>
      <w:r w:rsidRPr="003E57A9">
        <w:rPr>
          <w:color w:val="000000"/>
          <w:sz w:val="26"/>
          <w:szCs w:val="26"/>
          <w:lang w:val="es-ES_tradnl"/>
        </w:rPr>
        <w:t>Mission</w:t>
      </w:r>
      <w:proofErr w:type="spellEnd"/>
      <w:r w:rsidRPr="003E57A9">
        <w:rPr>
          <w:color w:val="000000"/>
          <w:sz w:val="26"/>
          <w:szCs w:val="26"/>
          <w:lang w:val="es-ES_tradnl"/>
        </w:rPr>
        <w:t xml:space="preserve"> International)</w:t>
      </w:r>
    </w:p>
    <w:p w14:paraId="219C5406" w14:textId="466081AD" w:rsidR="003F6F9F" w:rsidRPr="003E57A9" w:rsidRDefault="003F6F9F" w:rsidP="003F6F9F">
      <w:pPr>
        <w:spacing w:after="0"/>
        <w:rPr>
          <w:sz w:val="26"/>
          <w:szCs w:val="26"/>
          <w:lang w:val="es-ES_tradnl"/>
        </w:rPr>
      </w:pPr>
      <w:r w:rsidRPr="003E57A9">
        <w:rPr>
          <w:b/>
          <w:color w:val="000000"/>
          <w:sz w:val="26"/>
          <w:szCs w:val="26"/>
          <w:lang w:val="es-ES_tradnl"/>
        </w:rPr>
        <w:t xml:space="preserve">Open </w:t>
      </w:r>
      <w:proofErr w:type="spellStart"/>
      <w:r w:rsidRPr="003E57A9">
        <w:rPr>
          <w:b/>
          <w:color w:val="000000"/>
          <w:sz w:val="26"/>
          <w:szCs w:val="26"/>
          <w:lang w:val="es-ES_tradnl"/>
        </w:rPr>
        <w:t>Society</w:t>
      </w:r>
      <w:proofErr w:type="spellEnd"/>
      <w:r w:rsidRPr="003E57A9">
        <w:rPr>
          <w:b/>
          <w:color w:val="000000"/>
          <w:sz w:val="26"/>
          <w:szCs w:val="26"/>
          <w:lang w:val="es-ES_tradnl"/>
        </w:rPr>
        <w:t xml:space="preserve"> </w:t>
      </w:r>
      <w:proofErr w:type="spellStart"/>
      <w:r w:rsidRPr="003E57A9">
        <w:rPr>
          <w:b/>
          <w:color w:val="000000"/>
          <w:sz w:val="26"/>
          <w:szCs w:val="26"/>
          <w:lang w:val="es-ES_tradnl"/>
        </w:rPr>
        <w:t>Institute</w:t>
      </w:r>
      <w:proofErr w:type="spellEnd"/>
      <w:r w:rsidRPr="003E57A9">
        <w:rPr>
          <w:b/>
          <w:color w:val="000000"/>
          <w:sz w:val="26"/>
          <w:szCs w:val="26"/>
          <w:lang w:val="es-ES_tradnl"/>
        </w:rPr>
        <w:t xml:space="preserve"> </w:t>
      </w:r>
      <w:proofErr w:type="spellStart"/>
      <w:r w:rsidRPr="003E57A9">
        <w:rPr>
          <w:b/>
          <w:color w:val="000000"/>
          <w:sz w:val="26"/>
          <w:szCs w:val="26"/>
          <w:lang w:val="es-ES_tradnl"/>
        </w:rPr>
        <w:t>Foundation</w:t>
      </w:r>
      <w:proofErr w:type="spellEnd"/>
      <w:r w:rsidRPr="003E57A9">
        <w:rPr>
          <w:b/>
          <w:color w:val="000000"/>
          <w:sz w:val="26"/>
          <w:szCs w:val="26"/>
          <w:lang w:val="es-ES_tradnl"/>
        </w:rPr>
        <w:t xml:space="preserve"> </w:t>
      </w:r>
      <w:r w:rsidRPr="003E57A9">
        <w:rPr>
          <w:color w:val="000000"/>
          <w:sz w:val="26"/>
          <w:szCs w:val="26"/>
          <w:lang w:val="es-ES_tradnl"/>
        </w:rPr>
        <w:t>(</w:t>
      </w:r>
      <w:r w:rsidR="00DA2340">
        <w:rPr>
          <w:color w:val="000000"/>
          <w:sz w:val="26"/>
          <w:szCs w:val="26"/>
          <w:lang w:val="es-ES_tradnl"/>
        </w:rPr>
        <w:t xml:space="preserve">Fundación </w:t>
      </w:r>
      <w:r w:rsidRPr="003E57A9">
        <w:rPr>
          <w:color w:val="000000"/>
          <w:sz w:val="26"/>
          <w:szCs w:val="26"/>
          <w:lang w:val="es-ES_tradnl"/>
        </w:rPr>
        <w:t>Soros)</w:t>
      </w:r>
    </w:p>
    <w:p w14:paraId="0DAF3765" w14:textId="77777777" w:rsidR="00F54C8E" w:rsidRDefault="00F54C8E" w:rsidP="003F6F9F">
      <w:pPr>
        <w:pBdr>
          <w:bottom w:val="single" w:sz="6" w:space="0" w:color="auto"/>
        </w:pBdr>
        <w:spacing w:after="0"/>
        <w:rPr>
          <w:sz w:val="26"/>
          <w:szCs w:val="26"/>
          <w:lang w:val="es-ES_tradnl"/>
        </w:rPr>
      </w:pPr>
    </w:p>
    <w:p w14:paraId="4EE64EA4" w14:textId="38F3325D" w:rsidR="003F6F9F" w:rsidRPr="003E57A9" w:rsidRDefault="003F6F9F" w:rsidP="003F6F9F">
      <w:pPr>
        <w:pBdr>
          <w:bottom w:val="single" w:sz="6" w:space="0" w:color="auto"/>
        </w:pBdr>
        <w:spacing w:after="0"/>
        <w:rPr>
          <w:b/>
          <w:color w:val="000080"/>
          <w:sz w:val="36"/>
          <w:szCs w:val="36"/>
          <w:lang w:val="es-ES_tradnl"/>
        </w:rPr>
      </w:pPr>
      <w:r w:rsidRPr="003E57A9">
        <w:rPr>
          <w:b/>
          <w:color w:val="000080"/>
          <w:sz w:val="36"/>
          <w:szCs w:val="36"/>
          <w:lang w:val="es-ES_tradnl"/>
        </w:rPr>
        <w:lastRenderedPageBreak/>
        <w:t>Conclusi</w:t>
      </w:r>
      <w:r w:rsidR="00F54C8E">
        <w:rPr>
          <w:b/>
          <w:color w:val="000080"/>
          <w:sz w:val="36"/>
          <w:szCs w:val="36"/>
          <w:lang w:val="es-ES_tradnl"/>
        </w:rPr>
        <w:t>ó</w:t>
      </w:r>
      <w:r w:rsidRPr="003E57A9">
        <w:rPr>
          <w:b/>
          <w:color w:val="000080"/>
          <w:sz w:val="36"/>
          <w:szCs w:val="36"/>
          <w:lang w:val="es-ES_tradnl"/>
        </w:rPr>
        <w:t>n</w:t>
      </w:r>
    </w:p>
    <w:p w14:paraId="7463C969" w14:textId="77777777" w:rsidR="003F6F9F" w:rsidRPr="003E57A9" w:rsidRDefault="003F6F9F" w:rsidP="003F6F9F">
      <w:pPr>
        <w:spacing w:after="0"/>
        <w:rPr>
          <w:lang w:val="es-ES_tradnl"/>
        </w:rPr>
      </w:pPr>
    </w:p>
    <w:p w14:paraId="64DFE862" w14:textId="6E959B7E" w:rsidR="00F54C8E" w:rsidRDefault="00F54C8E" w:rsidP="003F6F9F">
      <w:pPr>
        <w:spacing w:after="0"/>
        <w:rPr>
          <w:sz w:val="26"/>
          <w:szCs w:val="26"/>
          <w:lang w:val="es-ES_tradnl"/>
        </w:rPr>
      </w:pPr>
      <w:r>
        <w:rPr>
          <w:sz w:val="26"/>
          <w:szCs w:val="26"/>
          <w:lang w:val="es-ES_tradnl"/>
        </w:rPr>
        <w:t xml:space="preserve">Confiamos en que este resumen les proporcione informaciones útiles e interesantes acerca del trabajo y los logros de la UMC durante el año pasado. Nos hemos propuesto un ambicioso plan de progresar en el camino hacia nuestra visión de una comunidad más inclusiva </w:t>
      </w:r>
      <w:r w:rsidR="00DA2340">
        <w:rPr>
          <w:sz w:val="26"/>
          <w:szCs w:val="26"/>
          <w:lang w:val="es-ES_tradnl"/>
        </w:rPr>
        <w:t xml:space="preserve">en la que </w:t>
      </w:r>
      <w:r>
        <w:rPr>
          <w:sz w:val="26"/>
          <w:szCs w:val="26"/>
          <w:lang w:val="es-ES_tradnl"/>
        </w:rPr>
        <w:t xml:space="preserve"> particip</w:t>
      </w:r>
      <w:r w:rsidR="00DA2340">
        <w:rPr>
          <w:sz w:val="26"/>
          <w:szCs w:val="26"/>
          <w:lang w:val="es-ES_tradnl"/>
        </w:rPr>
        <w:t>emos</w:t>
      </w:r>
      <w:r>
        <w:rPr>
          <w:sz w:val="26"/>
          <w:szCs w:val="26"/>
          <w:lang w:val="es-ES_tradnl"/>
        </w:rPr>
        <w:t xml:space="preserve"> plenamente y si bien entendemos con claridad que aún queda mucho por hacer para lograrlo, es de crítica importancia que avancemos en forma medible hacia esa meta.</w:t>
      </w:r>
    </w:p>
    <w:p w14:paraId="3945124A" w14:textId="77777777" w:rsidR="003F6F9F" w:rsidRPr="003E57A9" w:rsidRDefault="003F6F9F" w:rsidP="003F6F9F">
      <w:pPr>
        <w:spacing w:after="0"/>
        <w:rPr>
          <w:sz w:val="26"/>
          <w:szCs w:val="26"/>
          <w:lang w:val="es-ES_tradnl"/>
        </w:rPr>
      </w:pPr>
    </w:p>
    <w:p w14:paraId="77CC6680" w14:textId="19864924" w:rsidR="008E6C5C" w:rsidRDefault="00F54C8E" w:rsidP="003F6F9F">
      <w:pPr>
        <w:spacing w:after="100" w:afterAutospacing="1"/>
        <w:rPr>
          <w:sz w:val="26"/>
          <w:szCs w:val="26"/>
          <w:lang w:val="es-ES_tradnl"/>
        </w:rPr>
      </w:pPr>
      <w:r>
        <w:rPr>
          <w:sz w:val="26"/>
          <w:szCs w:val="26"/>
          <w:lang w:val="es-ES_tradnl"/>
        </w:rPr>
        <w:t>Deseamos expresar nuestro agradecimiento a los miembros de Junta</w:t>
      </w:r>
      <w:r w:rsidR="00DA2340">
        <w:rPr>
          <w:sz w:val="26"/>
          <w:szCs w:val="26"/>
          <w:lang w:val="es-ES_tradnl"/>
        </w:rPr>
        <w:t xml:space="preserve"> y</w:t>
      </w:r>
      <w:r>
        <w:rPr>
          <w:sz w:val="26"/>
          <w:szCs w:val="26"/>
          <w:lang w:val="es-ES_tradnl"/>
        </w:rPr>
        <w:t xml:space="preserve"> de nuestros Comités y Grupos de Trabajo por el importante rol que cumplen </w:t>
      </w:r>
      <w:r w:rsidR="00DA2340">
        <w:rPr>
          <w:sz w:val="26"/>
          <w:szCs w:val="26"/>
          <w:lang w:val="es-ES_tradnl"/>
        </w:rPr>
        <w:t>al</w:t>
      </w:r>
      <w:r>
        <w:rPr>
          <w:sz w:val="26"/>
          <w:szCs w:val="26"/>
          <w:lang w:val="es-ES_tradnl"/>
        </w:rPr>
        <w:t xml:space="preserve"> ayudarnos a </w:t>
      </w:r>
      <w:r w:rsidR="008E6C5C">
        <w:rPr>
          <w:sz w:val="26"/>
          <w:szCs w:val="26"/>
          <w:lang w:val="es-ES_tradnl"/>
        </w:rPr>
        <w:t>ir adelante con nuestro trabajo en beneficio de los 253 millones de personas ciegas y deficientes visuales del mundo que representamos</w:t>
      </w:r>
      <w:r w:rsidR="00DA2340">
        <w:rPr>
          <w:sz w:val="26"/>
          <w:szCs w:val="26"/>
          <w:lang w:val="es-ES_tradnl"/>
        </w:rPr>
        <w:t>.</w:t>
      </w:r>
    </w:p>
    <w:p w14:paraId="12BF1239" w14:textId="7FBC0D62" w:rsidR="003F6F9F" w:rsidRPr="003E57A9" w:rsidRDefault="008E6C5C" w:rsidP="00A22E84">
      <w:pPr>
        <w:pStyle w:val="Heading1"/>
        <w:rPr>
          <w:color w:val="000080"/>
          <w:szCs w:val="36"/>
          <w:lang w:val="es-ES_tradnl"/>
        </w:rPr>
      </w:pPr>
      <w:bookmarkStart w:id="180" w:name="_Toc516561433"/>
      <w:proofErr w:type="spellStart"/>
      <w:r w:rsidRPr="002356D1">
        <w:rPr>
          <w:rStyle w:val="Heading1Char"/>
          <w:b/>
        </w:rPr>
        <w:t>Nuestros</w:t>
      </w:r>
      <w:proofErr w:type="spellEnd"/>
      <w:r w:rsidRPr="002356D1">
        <w:rPr>
          <w:rStyle w:val="Heading1Char"/>
          <w:b/>
        </w:rPr>
        <w:t xml:space="preserve"> </w:t>
      </w:r>
      <w:proofErr w:type="spellStart"/>
      <w:r w:rsidRPr="002356D1">
        <w:rPr>
          <w:rStyle w:val="Heading1Char"/>
          <w:b/>
        </w:rPr>
        <w:t>líderes</w:t>
      </w:r>
      <w:proofErr w:type="spellEnd"/>
      <w:r w:rsidR="003F6F9F" w:rsidRPr="003E57A9">
        <w:rPr>
          <w:color w:val="000080"/>
          <w:szCs w:val="36"/>
          <w:lang w:val="es-ES_tradnl"/>
        </w:rPr>
        <w:t xml:space="preserve"> 2017 – 2020</w:t>
      </w:r>
      <w:bookmarkEnd w:id="180"/>
      <w:r w:rsidR="003F6F9F" w:rsidRPr="003E57A9">
        <w:rPr>
          <w:color w:val="000080"/>
          <w:szCs w:val="36"/>
          <w:lang w:val="es-ES_tradnl"/>
        </w:rPr>
        <w:t xml:space="preserve"> </w:t>
      </w:r>
      <w:bookmarkStart w:id="181" w:name="_Toc231798899"/>
      <w:bookmarkStart w:id="182" w:name="_Toc237252308"/>
      <w:bookmarkStart w:id="183" w:name="_Toc242691544"/>
      <w:bookmarkStart w:id="184" w:name="_Toc242691673"/>
      <w:bookmarkStart w:id="185" w:name="_Toc248052528"/>
      <w:bookmarkStart w:id="186" w:name="_Toc252904460"/>
    </w:p>
    <w:p w14:paraId="472AC064" w14:textId="77777777" w:rsidR="003F6F9F" w:rsidRPr="003E57A9" w:rsidRDefault="003F6F9F" w:rsidP="003F6F9F">
      <w:pPr>
        <w:pStyle w:val="Heading1"/>
        <w:keepNext w:val="0"/>
        <w:spacing w:after="100" w:afterAutospacing="1"/>
        <w:rPr>
          <w:color w:val="000080"/>
          <w:kern w:val="36"/>
          <w:sz w:val="24"/>
          <w:szCs w:val="24"/>
          <w:lang w:val="es-ES_tradnl"/>
        </w:rPr>
        <w:sectPr w:rsidR="003F6F9F" w:rsidRPr="003E57A9" w:rsidSect="007B5378">
          <w:pgSz w:w="12240" w:h="15840" w:code="1"/>
          <w:pgMar w:top="1440" w:right="1440" w:bottom="1080" w:left="1440" w:header="720" w:footer="576" w:gutter="0"/>
          <w:cols w:space="720"/>
          <w:titlePg/>
          <w:docGrid w:linePitch="360"/>
        </w:sectPr>
      </w:pPr>
    </w:p>
    <w:p w14:paraId="4E239232" w14:textId="1452E921" w:rsidR="003F6F9F" w:rsidRPr="003E57A9" w:rsidRDefault="008E6C5C" w:rsidP="003F6F9F">
      <w:pPr>
        <w:pStyle w:val="Heading1"/>
        <w:keepNext w:val="0"/>
        <w:rPr>
          <w:color w:val="000080"/>
          <w:kern w:val="36"/>
          <w:sz w:val="24"/>
          <w:szCs w:val="24"/>
          <w:lang w:val="es-ES_tradnl"/>
        </w:rPr>
      </w:pPr>
      <w:bookmarkStart w:id="187" w:name="_Toc516561434"/>
      <w:bookmarkEnd w:id="181"/>
      <w:bookmarkEnd w:id="182"/>
      <w:bookmarkEnd w:id="183"/>
      <w:bookmarkEnd w:id="184"/>
      <w:bookmarkEnd w:id="185"/>
      <w:bookmarkEnd w:id="186"/>
      <w:r>
        <w:rPr>
          <w:color w:val="000080"/>
          <w:kern w:val="36"/>
          <w:sz w:val="24"/>
          <w:szCs w:val="24"/>
          <w:lang w:val="es-ES_tradnl"/>
        </w:rPr>
        <w:t>JUNTA DE LA UMC</w:t>
      </w:r>
      <w:bookmarkEnd w:id="187"/>
    </w:p>
    <w:p w14:paraId="45AC6826" w14:textId="77777777" w:rsidR="003F6F9F" w:rsidRPr="003E57A9" w:rsidRDefault="003F6F9F" w:rsidP="003F6F9F">
      <w:pPr>
        <w:spacing w:after="0"/>
        <w:rPr>
          <w:b/>
          <w:lang w:val="es-ES_tradnl"/>
        </w:rPr>
      </w:pPr>
      <w:r w:rsidRPr="003E57A9">
        <w:rPr>
          <w:b/>
          <w:lang w:val="es-ES_tradnl"/>
        </w:rPr>
        <w:t xml:space="preserve">Dr. Fredric Schroeder, </w:t>
      </w:r>
    </w:p>
    <w:p w14:paraId="0224476F" w14:textId="4BC65F4B" w:rsidR="003F6F9F" w:rsidRPr="003E57A9" w:rsidRDefault="003F6F9F" w:rsidP="003F6F9F">
      <w:pPr>
        <w:spacing w:after="0"/>
        <w:rPr>
          <w:b/>
          <w:lang w:val="es-ES_tradnl"/>
        </w:rPr>
      </w:pPr>
      <w:r w:rsidRPr="003E57A9">
        <w:rPr>
          <w:b/>
          <w:lang w:val="es-ES_tradnl"/>
        </w:rPr>
        <w:t>President</w:t>
      </w:r>
      <w:r w:rsidR="008E6C5C">
        <w:rPr>
          <w:b/>
          <w:lang w:val="es-ES_tradnl"/>
        </w:rPr>
        <w:t>e</w:t>
      </w:r>
    </w:p>
    <w:p w14:paraId="44D527B2" w14:textId="77777777" w:rsidR="003F6F9F" w:rsidRPr="003E57A9" w:rsidRDefault="000A7AB2" w:rsidP="003F6F9F">
      <w:pPr>
        <w:spacing w:after="0"/>
        <w:rPr>
          <w:b/>
          <w:lang w:val="es-ES_tradnl"/>
        </w:rPr>
      </w:pPr>
      <w:hyperlink r:id="rId37" w:history="1">
        <w:r w:rsidR="003F6F9F" w:rsidRPr="003E57A9">
          <w:rPr>
            <w:rStyle w:val="Hyperlink"/>
            <w:lang w:val="es-ES_tradnl"/>
          </w:rPr>
          <w:t>president@wbu.ngo</w:t>
        </w:r>
      </w:hyperlink>
      <w:r w:rsidR="003F6F9F" w:rsidRPr="003E57A9">
        <w:rPr>
          <w:b/>
          <w:lang w:val="es-ES_tradnl"/>
        </w:rPr>
        <w:t xml:space="preserve"> </w:t>
      </w:r>
    </w:p>
    <w:p w14:paraId="40609E40" w14:textId="5BBEDCE9" w:rsidR="003F6F9F" w:rsidRPr="003E57A9" w:rsidRDefault="008E6C5C" w:rsidP="003F6F9F">
      <w:pPr>
        <w:spacing w:after="0"/>
        <w:rPr>
          <w:rFonts w:cs="Arial"/>
          <w:b/>
          <w:color w:val="000000"/>
          <w:lang w:val="es-ES_tradnl"/>
        </w:rPr>
      </w:pPr>
      <w:r>
        <w:rPr>
          <w:rFonts w:cs="Arial"/>
          <w:b/>
          <w:color w:val="000000"/>
          <w:lang w:val="es-ES_tradnl"/>
        </w:rPr>
        <w:t>S</w:t>
      </w:r>
      <w:r w:rsidR="003F6F9F" w:rsidRPr="003E57A9">
        <w:rPr>
          <w:rFonts w:cs="Arial"/>
          <w:b/>
          <w:color w:val="000000"/>
          <w:lang w:val="es-ES_tradnl"/>
        </w:rPr>
        <w:t xml:space="preserve">r. Fernando Riaño, </w:t>
      </w:r>
    </w:p>
    <w:p w14:paraId="55A3CBC6" w14:textId="4F5CC9C0" w:rsidR="003F6F9F" w:rsidRPr="003E57A9" w:rsidRDefault="008E6C5C" w:rsidP="003F6F9F">
      <w:pPr>
        <w:spacing w:after="0"/>
        <w:rPr>
          <w:lang w:val="es-ES_tradnl"/>
        </w:rPr>
      </w:pPr>
      <w:r w:rsidRPr="003E57A9">
        <w:rPr>
          <w:rFonts w:cs="Arial"/>
          <w:b/>
          <w:color w:val="000000"/>
          <w:lang w:val="es-ES_tradnl"/>
        </w:rPr>
        <w:t>Vicepresident</w:t>
      </w:r>
      <w:r>
        <w:rPr>
          <w:rFonts w:cs="Arial"/>
          <w:b/>
          <w:color w:val="000000"/>
          <w:lang w:val="es-ES_tradnl"/>
        </w:rPr>
        <w:t>e 1º</w:t>
      </w:r>
    </w:p>
    <w:p w14:paraId="07CD528F" w14:textId="77777777" w:rsidR="003F6F9F" w:rsidRPr="003E57A9" w:rsidRDefault="000A7AB2" w:rsidP="003F6F9F">
      <w:pPr>
        <w:spacing w:after="0"/>
        <w:rPr>
          <w:lang w:val="es-ES_tradnl"/>
        </w:rPr>
      </w:pPr>
      <w:hyperlink r:id="rId38" w:history="1">
        <w:r w:rsidR="003F6F9F" w:rsidRPr="003E57A9">
          <w:rPr>
            <w:rStyle w:val="Hyperlink"/>
            <w:lang w:val="es-ES_tradnl"/>
          </w:rPr>
          <w:t>friano@ilunion.com</w:t>
        </w:r>
      </w:hyperlink>
      <w:r w:rsidR="003F6F9F" w:rsidRPr="003E57A9">
        <w:rPr>
          <w:lang w:val="es-ES_tradnl"/>
        </w:rPr>
        <w:t xml:space="preserve"> </w:t>
      </w:r>
    </w:p>
    <w:p w14:paraId="6AE4F371" w14:textId="0F700784" w:rsidR="003F6F9F" w:rsidRPr="003E57A9" w:rsidRDefault="003F6F9F" w:rsidP="003F6F9F">
      <w:pPr>
        <w:spacing w:after="0"/>
        <w:rPr>
          <w:rFonts w:cs="Arial"/>
          <w:color w:val="000000"/>
          <w:lang w:val="es-ES_tradnl"/>
        </w:rPr>
      </w:pPr>
      <w:r w:rsidRPr="003E57A9">
        <w:rPr>
          <w:rFonts w:cs="Arial"/>
          <w:b/>
          <w:color w:val="000000"/>
          <w:lang w:val="es-ES_tradnl"/>
        </w:rPr>
        <w:t>Dr</w:t>
      </w:r>
      <w:r w:rsidR="008E6C5C">
        <w:rPr>
          <w:rFonts w:cs="Arial"/>
          <w:b/>
          <w:color w:val="000000"/>
          <w:lang w:val="es-ES_tradnl"/>
        </w:rPr>
        <w:t>a</w:t>
      </w:r>
      <w:r w:rsidRPr="003E57A9">
        <w:rPr>
          <w:rFonts w:cs="Arial"/>
          <w:b/>
          <w:color w:val="000000"/>
          <w:lang w:val="es-ES_tradnl"/>
        </w:rPr>
        <w:t xml:space="preserve">. </w:t>
      </w:r>
      <w:proofErr w:type="spellStart"/>
      <w:r w:rsidRPr="003E57A9">
        <w:rPr>
          <w:rFonts w:cs="Arial"/>
          <w:b/>
          <w:color w:val="000000"/>
          <w:lang w:val="es-ES_tradnl"/>
        </w:rPr>
        <w:t>Elly</w:t>
      </w:r>
      <w:proofErr w:type="spellEnd"/>
      <w:r w:rsidRPr="003E57A9">
        <w:rPr>
          <w:rFonts w:cs="Arial"/>
          <w:b/>
          <w:color w:val="000000"/>
          <w:lang w:val="es-ES_tradnl"/>
        </w:rPr>
        <w:t xml:space="preserve"> Macha </w:t>
      </w:r>
      <w:r w:rsidRPr="003E57A9">
        <w:rPr>
          <w:rFonts w:cs="Arial"/>
          <w:color w:val="000000"/>
          <w:lang w:val="es-ES_tradnl"/>
        </w:rPr>
        <w:t>(</w:t>
      </w:r>
      <w:r w:rsidR="008E6C5C">
        <w:rPr>
          <w:rFonts w:cs="Arial"/>
          <w:color w:val="000000"/>
          <w:lang w:val="es-ES_tradnl"/>
        </w:rPr>
        <w:t>hasta marzo de</w:t>
      </w:r>
      <w:r w:rsidRPr="003E57A9">
        <w:rPr>
          <w:rFonts w:cs="Arial"/>
          <w:color w:val="000000"/>
          <w:lang w:val="es-ES_tradnl"/>
        </w:rPr>
        <w:t xml:space="preserve"> 2017)</w:t>
      </w:r>
    </w:p>
    <w:p w14:paraId="6C5C186E" w14:textId="7D90D33F" w:rsidR="003F6F9F" w:rsidRPr="003E57A9" w:rsidRDefault="008E6C5C" w:rsidP="003F6F9F">
      <w:pPr>
        <w:spacing w:after="0"/>
        <w:rPr>
          <w:rFonts w:cs="Arial"/>
          <w:b/>
          <w:color w:val="000000"/>
          <w:lang w:val="es-ES_tradnl"/>
        </w:rPr>
      </w:pPr>
      <w:r>
        <w:rPr>
          <w:rFonts w:cs="Arial"/>
          <w:b/>
          <w:color w:val="000000"/>
          <w:lang w:val="es-ES_tradnl"/>
        </w:rPr>
        <w:t>Sra</w:t>
      </w:r>
      <w:r w:rsidR="003F6F9F" w:rsidRPr="003E57A9">
        <w:rPr>
          <w:rFonts w:cs="Arial"/>
          <w:b/>
          <w:color w:val="000000"/>
          <w:lang w:val="es-ES_tradnl"/>
        </w:rPr>
        <w:t xml:space="preserve">. Donatilla Kanimba </w:t>
      </w:r>
      <w:r w:rsidR="003F6F9F" w:rsidRPr="003E57A9">
        <w:rPr>
          <w:rFonts w:cs="Arial"/>
          <w:color w:val="000000"/>
          <w:lang w:val="es-ES_tradnl"/>
        </w:rPr>
        <w:t>(</w:t>
      </w:r>
      <w:r>
        <w:rPr>
          <w:rFonts w:cs="Arial"/>
          <w:color w:val="000000"/>
          <w:lang w:val="es-ES_tradnl"/>
        </w:rPr>
        <w:t>desde</w:t>
      </w:r>
      <w:r w:rsidR="003F6F9F" w:rsidRPr="003E57A9">
        <w:rPr>
          <w:rFonts w:cs="Arial"/>
          <w:color w:val="000000"/>
          <w:lang w:val="es-ES_tradnl"/>
        </w:rPr>
        <w:t xml:space="preserve"> </w:t>
      </w:r>
      <w:r>
        <w:rPr>
          <w:rFonts w:cs="Arial"/>
          <w:color w:val="000000"/>
          <w:lang w:val="es-ES_tradnl"/>
        </w:rPr>
        <w:t>septiembre de</w:t>
      </w:r>
      <w:r w:rsidR="003F6F9F" w:rsidRPr="003E57A9">
        <w:rPr>
          <w:rFonts w:cs="Arial"/>
          <w:color w:val="000000"/>
          <w:lang w:val="es-ES_tradnl"/>
        </w:rPr>
        <w:t xml:space="preserve"> 2017)</w:t>
      </w:r>
      <w:r w:rsidR="003F6F9F" w:rsidRPr="003E57A9">
        <w:rPr>
          <w:rFonts w:cs="Arial"/>
          <w:b/>
          <w:color w:val="000000"/>
          <w:lang w:val="es-ES_tradnl"/>
        </w:rPr>
        <w:t xml:space="preserve"> </w:t>
      </w:r>
    </w:p>
    <w:p w14:paraId="242220D5" w14:textId="56326563" w:rsidR="003F6F9F" w:rsidRPr="003E57A9" w:rsidRDefault="008E6C5C" w:rsidP="003F6F9F">
      <w:pPr>
        <w:spacing w:after="0"/>
        <w:rPr>
          <w:lang w:val="es-ES_tradnl"/>
        </w:rPr>
      </w:pPr>
      <w:r w:rsidRPr="003E57A9">
        <w:rPr>
          <w:rFonts w:cs="Arial"/>
          <w:b/>
          <w:color w:val="000000"/>
          <w:lang w:val="es-ES_tradnl"/>
        </w:rPr>
        <w:t>Vicepresident</w:t>
      </w:r>
      <w:r>
        <w:rPr>
          <w:rFonts w:cs="Arial"/>
          <w:b/>
          <w:color w:val="000000"/>
          <w:lang w:val="es-ES_tradnl"/>
        </w:rPr>
        <w:t>a 2ª</w:t>
      </w:r>
    </w:p>
    <w:p w14:paraId="4C52625F" w14:textId="77777777" w:rsidR="003F6F9F" w:rsidRPr="003E57A9" w:rsidRDefault="000A7AB2" w:rsidP="003F6F9F">
      <w:pPr>
        <w:spacing w:after="0"/>
        <w:rPr>
          <w:rFonts w:cs="Arial"/>
          <w:lang w:val="es-ES_tradnl"/>
        </w:rPr>
      </w:pPr>
      <w:hyperlink r:id="rId39" w:history="1">
        <w:r w:rsidR="003F6F9F" w:rsidRPr="003E57A9">
          <w:rPr>
            <w:rStyle w:val="Hyperlink"/>
            <w:rFonts w:cs="Arial"/>
            <w:lang w:val="es-ES_tradnl"/>
          </w:rPr>
          <w:t>donakanimba@gmail.com</w:t>
        </w:r>
      </w:hyperlink>
      <w:r w:rsidR="003F6F9F" w:rsidRPr="003E57A9">
        <w:rPr>
          <w:rFonts w:cs="Arial"/>
          <w:lang w:val="es-ES_tradnl"/>
        </w:rPr>
        <w:t xml:space="preserve"> </w:t>
      </w:r>
    </w:p>
    <w:p w14:paraId="0F94ABEF" w14:textId="5F92E09E" w:rsidR="003F6F9F" w:rsidRPr="003E57A9" w:rsidRDefault="008E6C5C" w:rsidP="003F6F9F">
      <w:pPr>
        <w:spacing w:after="0"/>
        <w:rPr>
          <w:rFonts w:cs="Arial"/>
          <w:b/>
          <w:lang w:val="es-ES_tradnl"/>
        </w:rPr>
      </w:pPr>
      <w:r>
        <w:rPr>
          <w:rFonts w:cs="Arial"/>
          <w:b/>
          <w:lang w:val="es-ES_tradnl"/>
        </w:rPr>
        <w:t>S</w:t>
      </w:r>
      <w:r w:rsidR="003F6F9F" w:rsidRPr="003E57A9">
        <w:rPr>
          <w:rFonts w:cs="Arial"/>
          <w:b/>
          <w:lang w:val="es-ES_tradnl"/>
        </w:rPr>
        <w:t>r. A.K. Mittal</w:t>
      </w:r>
    </w:p>
    <w:p w14:paraId="5594A5FF" w14:textId="4C81DA14" w:rsidR="003F6F9F" w:rsidRPr="003E57A9" w:rsidRDefault="003F6F9F" w:rsidP="003F6F9F">
      <w:pPr>
        <w:spacing w:after="0"/>
        <w:rPr>
          <w:rFonts w:cs="Arial"/>
          <w:b/>
          <w:lang w:val="es-ES_tradnl"/>
        </w:rPr>
      </w:pPr>
      <w:r w:rsidRPr="003E57A9">
        <w:rPr>
          <w:rFonts w:cs="Arial"/>
          <w:b/>
          <w:lang w:val="es-ES_tradnl"/>
        </w:rPr>
        <w:t>Secretar</w:t>
      </w:r>
      <w:r w:rsidR="008E6C5C">
        <w:rPr>
          <w:rFonts w:cs="Arial"/>
          <w:b/>
          <w:lang w:val="es-ES_tradnl"/>
        </w:rPr>
        <w:t>io</w:t>
      </w:r>
      <w:r w:rsidRPr="003E57A9">
        <w:rPr>
          <w:rFonts w:cs="Arial"/>
          <w:b/>
          <w:lang w:val="es-ES_tradnl"/>
        </w:rPr>
        <w:t xml:space="preserve"> General</w:t>
      </w:r>
    </w:p>
    <w:p w14:paraId="42B10DFD" w14:textId="77777777" w:rsidR="003F6F9F" w:rsidRPr="003E57A9" w:rsidRDefault="000A7AB2" w:rsidP="003F6F9F">
      <w:pPr>
        <w:spacing w:after="0"/>
        <w:rPr>
          <w:lang w:val="es-ES_tradnl"/>
        </w:rPr>
      </w:pPr>
      <w:hyperlink r:id="rId40" w:history="1">
        <w:r w:rsidR="003F6F9F" w:rsidRPr="003E57A9">
          <w:rPr>
            <w:rStyle w:val="Hyperlink"/>
            <w:lang w:val="es-ES_tradnl"/>
          </w:rPr>
          <w:t>mittal24ak@gmail.com</w:t>
        </w:r>
      </w:hyperlink>
      <w:r w:rsidR="003F6F9F" w:rsidRPr="003E57A9">
        <w:rPr>
          <w:lang w:val="es-ES_tradnl"/>
        </w:rPr>
        <w:t xml:space="preserve"> </w:t>
      </w:r>
    </w:p>
    <w:p w14:paraId="1D728166" w14:textId="7F8984A3" w:rsidR="003F6F9F" w:rsidRPr="003E57A9" w:rsidRDefault="008E6C5C" w:rsidP="003F6F9F">
      <w:pPr>
        <w:spacing w:after="0"/>
        <w:rPr>
          <w:rFonts w:cs="Arial"/>
          <w:b/>
          <w:color w:val="000000"/>
          <w:lang w:val="es-ES_tradnl"/>
        </w:rPr>
      </w:pPr>
      <w:r>
        <w:rPr>
          <w:rFonts w:cs="Arial"/>
          <w:b/>
          <w:color w:val="000000"/>
          <w:lang w:val="es-ES_tradnl"/>
        </w:rPr>
        <w:t>Sra</w:t>
      </w:r>
      <w:r w:rsidR="003F6F9F" w:rsidRPr="003E57A9">
        <w:rPr>
          <w:rFonts w:cs="Arial"/>
          <w:b/>
          <w:color w:val="000000"/>
          <w:lang w:val="es-ES_tradnl"/>
        </w:rPr>
        <w:t>. Martine Abel-Williamson</w:t>
      </w:r>
    </w:p>
    <w:p w14:paraId="4CDADB67" w14:textId="28D7B412" w:rsidR="003F6F9F" w:rsidRPr="003E57A9" w:rsidRDefault="008E6C5C" w:rsidP="003F6F9F">
      <w:pPr>
        <w:spacing w:after="0"/>
        <w:rPr>
          <w:rFonts w:cs="Arial"/>
          <w:b/>
          <w:color w:val="000000"/>
          <w:lang w:val="es-ES_tradnl"/>
        </w:rPr>
      </w:pPr>
      <w:r>
        <w:rPr>
          <w:rFonts w:cs="Arial"/>
          <w:b/>
          <w:color w:val="000000"/>
          <w:lang w:val="es-ES_tradnl"/>
        </w:rPr>
        <w:t>Tesorera</w:t>
      </w:r>
    </w:p>
    <w:p w14:paraId="031FE4D9" w14:textId="77777777" w:rsidR="003F6F9F" w:rsidRPr="003E57A9" w:rsidRDefault="000A7AB2" w:rsidP="003F6F9F">
      <w:pPr>
        <w:spacing w:after="0"/>
        <w:rPr>
          <w:lang w:val="es-ES_tradnl"/>
        </w:rPr>
      </w:pPr>
      <w:hyperlink r:id="rId41" w:history="1">
        <w:r w:rsidR="003F6F9F" w:rsidRPr="003E57A9">
          <w:rPr>
            <w:rStyle w:val="Hyperlink"/>
            <w:lang w:val="es-ES_tradnl"/>
          </w:rPr>
          <w:t>martine.the1@xtra.co.nz</w:t>
        </w:r>
      </w:hyperlink>
      <w:r w:rsidR="003F6F9F" w:rsidRPr="003E57A9">
        <w:rPr>
          <w:lang w:val="es-ES_tradnl"/>
        </w:rPr>
        <w:t xml:space="preserve"> </w:t>
      </w:r>
    </w:p>
    <w:p w14:paraId="799B17EB" w14:textId="5AA737F9" w:rsidR="003F6F9F" w:rsidRPr="003E57A9" w:rsidRDefault="008E6C5C" w:rsidP="003F6F9F">
      <w:pPr>
        <w:spacing w:after="0"/>
        <w:rPr>
          <w:rFonts w:cs="Arial"/>
          <w:b/>
          <w:color w:val="000000"/>
          <w:lang w:val="es-ES_tradnl"/>
        </w:rPr>
      </w:pPr>
      <w:r>
        <w:rPr>
          <w:rFonts w:cs="Arial"/>
          <w:b/>
          <w:color w:val="000000"/>
          <w:lang w:val="es-ES_tradnl"/>
        </w:rPr>
        <w:t>S</w:t>
      </w:r>
      <w:r w:rsidR="003F6F9F" w:rsidRPr="003E57A9">
        <w:rPr>
          <w:rFonts w:cs="Arial"/>
          <w:b/>
          <w:color w:val="000000"/>
          <w:lang w:val="es-ES_tradnl"/>
        </w:rPr>
        <w:t>r. Arnt Holte</w:t>
      </w:r>
    </w:p>
    <w:p w14:paraId="4DF19054" w14:textId="1786F0E4" w:rsidR="003F6F9F" w:rsidRPr="003E57A9" w:rsidRDefault="008E6C5C" w:rsidP="003F6F9F">
      <w:pPr>
        <w:spacing w:after="0"/>
        <w:rPr>
          <w:rFonts w:cs="Arial"/>
          <w:b/>
          <w:color w:val="000000"/>
          <w:lang w:val="es-ES_tradnl"/>
        </w:rPr>
      </w:pPr>
      <w:r>
        <w:rPr>
          <w:rFonts w:cs="Arial"/>
          <w:b/>
          <w:color w:val="000000"/>
          <w:lang w:val="es-ES_tradnl"/>
        </w:rPr>
        <w:t>Ex Presidente Inmediato</w:t>
      </w:r>
    </w:p>
    <w:p w14:paraId="473ABDF5" w14:textId="77777777" w:rsidR="003F6F9F" w:rsidRPr="003E57A9" w:rsidRDefault="000A7AB2" w:rsidP="003F6F9F">
      <w:pPr>
        <w:spacing w:after="0"/>
        <w:rPr>
          <w:lang w:val="es-ES_tradnl"/>
        </w:rPr>
        <w:sectPr w:rsidR="003F6F9F" w:rsidRPr="003E57A9" w:rsidSect="007B5378">
          <w:type w:val="continuous"/>
          <w:pgSz w:w="12240" w:h="15840" w:code="1"/>
          <w:pgMar w:top="1440" w:right="1440" w:bottom="1080" w:left="1440" w:header="720" w:footer="576" w:gutter="0"/>
          <w:cols w:num="2" w:space="720"/>
          <w:titlePg/>
          <w:docGrid w:linePitch="360"/>
        </w:sectPr>
      </w:pPr>
      <w:hyperlink r:id="rId42" w:history="1">
        <w:r w:rsidR="003F6F9F" w:rsidRPr="003E57A9">
          <w:rPr>
            <w:rStyle w:val="Hyperlink"/>
            <w:lang w:val="es-ES_tradnl"/>
          </w:rPr>
          <w:t>Arnt.Holte@blindeforbundet.no</w:t>
        </w:r>
      </w:hyperlink>
      <w:r w:rsidR="003F6F9F" w:rsidRPr="003E57A9">
        <w:rPr>
          <w:lang w:val="es-ES_tradnl"/>
        </w:rPr>
        <w:t xml:space="preserve"> </w:t>
      </w:r>
    </w:p>
    <w:p w14:paraId="06110EE5" w14:textId="0B4D847D" w:rsidR="003F6F9F" w:rsidRPr="003E57A9" w:rsidRDefault="003F6F9F" w:rsidP="002056E0">
      <w:pPr>
        <w:pStyle w:val="Heading1"/>
        <w:keepNext w:val="0"/>
        <w:spacing w:after="120"/>
        <w:rPr>
          <w:color w:val="000080"/>
          <w:kern w:val="36"/>
          <w:sz w:val="24"/>
          <w:szCs w:val="24"/>
          <w:lang w:val="es-ES_tradnl"/>
        </w:rPr>
      </w:pPr>
      <w:bookmarkStart w:id="188" w:name="_Toc237252309"/>
      <w:bookmarkStart w:id="189" w:name="_Toc242691545"/>
      <w:bookmarkStart w:id="190" w:name="_Toc242691674"/>
      <w:bookmarkStart w:id="191" w:name="_Toc248052529"/>
      <w:bookmarkStart w:id="192" w:name="_Toc252904461"/>
      <w:bookmarkStart w:id="193" w:name="_Toc516561435"/>
      <w:r w:rsidRPr="003E57A9">
        <w:rPr>
          <w:color w:val="000080"/>
          <w:kern w:val="36"/>
          <w:sz w:val="24"/>
          <w:szCs w:val="24"/>
          <w:lang w:val="es-ES_tradnl"/>
        </w:rPr>
        <w:t>PRESIDENT</w:t>
      </w:r>
      <w:r w:rsidR="002056E0">
        <w:rPr>
          <w:color w:val="000080"/>
          <w:kern w:val="36"/>
          <w:sz w:val="24"/>
          <w:szCs w:val="24"/>
          <w:lang w:val="es-ES_tradnl"/>
        </w:rPr>
        <w:t>E</w:t>
      </w:r>
      <w:r w:rsidRPr="003E57A9">
        <w:rPr>
          <w:color w:val="000080"/>
          <w:kern w:val="36"/>
          <w:sz w:val="24"/>
          <w:szCs w:val="24"/>
          <w:lang w:val="es-ES_tradnl"/>
        </w:rPr>
        <w:t>S</w:t>
      </w:r>
      <w:bookmarkEnd w:id="188"/>
      <w:bookmarkEnd w:id="189"/>
      <w:bookmarkEnd w:id="190"/>
      <w:bookmarkEnd w:id="191"/>
      <w:bookmarkEnd w:id="192"/>
      <w:r w:rsidR="002056E0" w:rsidRPr="002056E0">
        <w:rPr>
          <w:color w:val="000080"/>
          <w:kern w:val="36"/>
          <w:sz w:val="24"/>
          <w:szCs w:val="24"/>
          <w:lang w:val="es-ES_tradnl"/>
        </w:rPr>
        <w:t xml:space="preserve"> </w:t>
      </w:r>
      <w:r w:rsidR="002056E0" w:rsidRPr="003E57A9">
        <w:rPr>
          <w:color w:val="000080"/>
          <w:kern w:val="36"/>
          <w:sz w:val="24"/>
          <w:szCs w:val="24"/>
          <w:lang w:val="es-ES_tradnl"/>
        </w:rPr>
        <w:t>REGIONAL</w:t>
      </w:r>
      <w:r w:rsidR="002056E0">
        <w:rPr>
          <w:color w:val="000080"/>
          <w:kern w:val="36"/>
          <w:sz w:val="24"/>
          <w:szCs w:val="24"/>
          <w:lang w:val="es-ES_tradnl"/>
        </w:rPr>
        <w:t>ES</w:t>
      </w:r>
      <w:bookmarkEnd w:id="193"/>
    </w:p>
    <w:p w14:paraId="57750A2F" w14:textId="353BBBC7" w:rsidR="003F6F9F" w:rsidRPr="003E57A9" w:rsidRDefault="002056E0" w:rsidP="003F6F9F">
      <w:pPr>
        <w:spacing w:after="0"/>
        <w:rPr>
          <w:rFonts w:cs="Arial"/>
          <w:b/>
          <w:color w:val="000000"/>
          <w:lang w:val="es-ES_tradnl"/>
        </w:rPr>
      </w:pPr>
      <w:r>
        <w:rPr>
          <w:rFonts w:cs="Arial"/>
          <w:b/>
          <w:color w:val="000000"/>
          <w:lang w:val="es-ES_tradnl"/>
        </w:rPr>
        <w:t>Á</w:t>
      </w:r>
      <w:r w:rsidR="003F6F9F" w:rsidRPr="003E57A9">
        <w:rPr>
          <w:rFonts w:cs="Arial"/>
          <w:b/>
          <w:color w:val="000000"/>
          <w:lang w:val="es-ES_tradnl"/>
        </w:rPr>
        <w:t>FRICA (AFUB)</w:t>
      </w:r>
    </w:p>
    <w:p w14:paraId="4014803F" w14:textId="37154FC9" w:rsidR="003F6F9F" w:rsidRPr="003E57A9" w:rsidRDefault="002056E0" w:rsidP="003F6F9F">
      <w:pPr>
        <w:spacing w:after="0"/>
        <w:rPr>
          <w:lang w:val="es-ES_tradnl"/>
        </w:rPr>
      </w:pPr>
      <w:r>
        <w:rPr>
          <w:lang w:val="es-ES_tradnl"/>
        </w:rPr>
        <w:t>S</w:t>
      </w:r>
      <w:r w:rsidR="003F6F9F" w:rsidRPr="003E57A9">
        <w:rPr>
          <w:lang w:val="es-ES_tradnl"/>
        </w:rPr>
        <w:t xml:space="preserve">r. </w:t>
      </w:r>
      <w:proofErr w:type="spellStart"/>
      <w:r w:rsidR="003F6F9F" w:rsidRPr="003E57A9">
        <w:rPr>
          <w:lang w:val="es-ES_tradnl"/>
        </w:rPr>
        <w:t>Yaw</w:t>
      </w:r>
      <w:proofErr w:type="spellEnd"/>
      <w:r w:rsidR="003F6F9F" w:rsidRPr="003E57A9">
        <w:rPr>
          <w:lang w:val="es-ES_tradnl"/>
        </w:rPr>
        <w:t xml:space="preserve"> </w:t>
      </w:r>
      <w:proofErr w:type="spellStart"/>
      <w:r w:rsidR="003F6F9F" w:rsidRPr="003E57A9">
        <w:rPr>
          <w:lang w:val="es-ES_tradnl"/>
        </w:rPr>
        <w:t>Ofori</w:t>
      </w:r>
      <w:proofErr w:type="spellEnd"/>
      <w:r w:rsidR="003F6F9F" w:rsidRPr="003E57A9">
        <w:rPr>
          <w:lang w:val="es-ES_tradnl"/>
        </w:rPr>
        <w:t xml:space="preserve"> Debra</w:t>
      </w:r>
    </w:p>
    <w:p w14:paraId="6D88BC30" w14:textId="77777777" w:rsidR="003F6F9F" w:rsidRPr="003E57A9" w:rsidRDefault="000A7AB2" w:rsidP="003F6F9F">
      <w:pPr>
        <w:spacing w:after="0"/>
        <w:rPr>
          <w:lang w:val="es-ES_tradnl"/>
        </w:rPr>
      </w:pPr>
      <w:hyperlink r:id="rId43" w:history="1">
        <w:r w:rsidR="003F6F9F" w:rsidRPr="003E57A9">
          <w:rPr>
            <w:rStyle w:val="Hyperlink"/>
            <w:lang w:val="es-ES_tradnl"/>
          </w:rPr>
          <w:t>yawdebra2015@gmail.com</w:t>
        </w:r>
      </w:hyperlink>
      <w:r w:rsidR="003F6F9F" w:rsidRPr="003E57A9">
        <w:rPr>
          <w:lang w:val="es-ES_tradnl"/>
        </w:rPr>
        <w:t xml:space="preserve"> </w:t>
      </w:r>
    </w:p>
    <w:p w14:paraId="31A86C55" w14:textId="77777777" w:rsidR="003F6F9F" w:rsidRPr="003E57A9" w:rsidRDefault="003F6F9F" w:rsidP="002056E0">
      <w:pPr>
        <w:spacing w:after="0" w:line="180" w:lineRule="exact"/>
        <w:rPr>
          <w:rFonts w:cs="Arial"/>
          <w:b/>
          <w:color w:val="000000"/>
          <w:lang w:val="es-ES_tradnl"/>
        </w:rPr>
      </w:pPr>
    </w:p>
    <w:p w14:paraId="52A338D8" w14:textId="77777777" w:rsidR="003617F4" w:rsidRDefault="003617F4" w:rsidP="003F6F9F">
      <w:pPr>
        <w:spacing w:after="0"/>
        <w:rPr>
          <w:rFonts w:cs="Arial"/>
          <w:b/>
          <w:color w:val="000000"/>
          <w:lang w:val="es-ES_tradnl"/>
        </w:rPr>
      </w:pPr>
    </w:p>
    <w:p w14:paraId="5BF5F121" w14:textId="77777777" w:rsidR="003617F4" w:rsidRDefault="003617F4" w:rsidP="003F6F9F">
      <w:pPr>
        <w:spacing w:after="0"/>
        <w:rPr>
          <w:rFonts w:cs="Arial"/>
          <w:b/>
          <w:color w:val="000000"/>
          <w:lang w:val="es-ES_tradnl"/>
        </w:rPr>
      </w:pPr>
    </w:p>
    <w:p w14:paraId="2550CC20" w14:textId="5AC89481" w:rsidR="003F6F9F" w:rsidRPr="003E57A9" w:rsidRDefault="003F6F9F" w:rsidP="003F6F9F">
      <w:pPr>
        <w:spacing w:after="0"/>
        <w:rPr>
          <w:rFonts w:cs="Arial"/>
          <w:b/>
          <w:color w:val="000000"/>
          <w:lang w:val="es-ES_tradnl"/>
        </w:rPr>
      </w:pPr>
      <w:r w:rsidRPr="003E57A9">
        <w:rPr>
          <w:rFonts w:cs="Arial"/>
          <w:b/>
          <w:color w:val="000000"/>
          <w:lang w:val="es-ES_tradnl"/>
        </w:rPr>
        <w:t>ASIA (ABU)</w:t>
      </w:r>
    </w:p>
    <w:p w14:paraId="27B3B9E6" w14:textId="460CAF94" w:rsidR="003F6F9F" w:rsidRPr="003E57A9" w:rsidRDefault="002056E0" w:rsidP="003F6F9F">
      <w:pPr>
        <w:spacing w:after="0"/>
        <w:rPr>
          <w:lang w:val="es-ES_tradnl"/>
        </w:rPr>
      </w:pPr>
      <w:r>
        <w:rPr>
          <w:lang w:val="es-ES_tradnl"/>
        </w:rPr>
        <w:t>S</w:t>
      </w:r>
      <w:r w:rsidR="003F6F9F" w:rsidRPr="003E57A9">
        <w:rPr>
          <w:lang w:val="es-ES_tradnl"/>
        </w:rPr>
        <w:t>r. Santosh Kumar Rungta</w:t>
      </w:r>
    </w:p>
    <w:p w14:paraId="34EF70F7" w14:textId="77777777" w:rsidR="003F6F9F" w:rsidRDefault="000A7AB2" w:rsidP="003F6F9F">
      <w:pPr>
        <w:spacing w:after="0"/>
        <w:rPr>
          <w:lang w:val="es-ES_tradnl"/>
        </w:rPr>
      </w:pPr>
      <w:hyperlink r:id="rId44" w:history="1">
        <w:r w:rsidR="003F6F9F" w:rsidRPr="003E57A9">
          <w:rPr>
            <w:rStyle w:val="Hyperlink"/>
            <w:lang w:val="es-ES_tradnl"/>
          </w:rPr>
          <w:t>nfbsec.g@gmail.com</w:t>
        </w:r>
      </w:hyperlink>
      <w:r w:rsidR="003F6F9F" w:rsidRPr="003E57A9">
        <w:rPr>
          <w:lang w:val="es-ES_tradnl"/>
        </w:rPr>
        <w:t xml:space="preserve"> </w:t>
      </w:r>
    </w:p>
    <w:p w14:paraId="489B5103" w14:textId="77777777" w:rsidR="002056E0" w:rsidRPr="003E57A9" w:rsidRDefault="002056E0" w:rsidP="002056E0">
      <w:pPr>
        <w:spacing w:after="0" w:line="180" w:lineRule="exact"/>
        <w:rPr>
          <w:lang w:val="es-ES_tradnl"/>
        </w:rPr>
      </w:pPr>
    </w:p>
    <w:p w14:paraId="60CD8759" w14:textId="55D0DC2B" w:rsidR="003F6F9F" w:rsidRPr="003E57A9" w:rsidRDefault="003F6F9F" w:rsidP="003F6F9F">
      <w:pPr>
        <w:spacing w:after="0"/>
        <w:rPr>
          <w:rFonts w:cs="Arial"/>
          <w:b/>
          <w:color w:val="000000"/>
          <w:lang w:val="es-ES_tradnl"/>
        </w:rPr>
      </w:pPr>
      <w:r w:rsidRPr="003E57A9">
        <w:rPr>
          <w:rFonts w:cs="Arial"/>
          <w:b/>
          <w:color w:val="000000"/>
          <w:lang w:val="es-ES_tradnl"/>
        </w:rPr>
        <w:t>ASIA PAC</w:t>
      </w:r>
      <w:r w:rsidR="002056E0">
        <w:rPr>
          <w:rFonts w:cs="Arial"/>
          <w:b/>
          <w:color w:val="000000"/>
          <w:lang w:val="es-ES_tradnl"/>
        </w:rPr>
        <w:t>Í</w:t>
      </w:r>
      <w:r w:rsidRPr="003E57A9">
        <w:rPr>
          <w:rFonts w:cs="Arial"/>
          <w:b/>
          <w:color w:val="000000"/>
          <w:lang w:val="es-ES_tradnl"/>
        </w:rPr>
        <w:t>FIC</w:t>
      </w:r>
      <w:r w:rsidR="002056E0">
        <w:rPr>
          <w:rFonts w:cs="Arial"/>
          <w:b/>
          <w:color w:val="000000"/>
          <w:lang w:val="es-ES_tradnl"/>
        </w:rPr>
        <w:t>O</w:t>
      </w:r>
      <w:r w:rsidRPr="003E57A9">
        <w:rPr>
          <w:rFonts w:cs="Arial"/>
          <w:b/>
          <w:color w:val="000000"/>
          <w:lang w:val="es-ES_tradnl"/>
        </w:rPr>
        <w:t xml:space="preserve"> (</w:t>
      </w:r>
      <w:r w:rsidR="002056E0">
        <w:rPr>
          <w:rFonts w:cs="Arial"/>
          <w:b/>
          <w:color w:val="000000"/>
          <w:lang w:val="es-ES_tradnl"/>
        </w:rPr>
        <w:t>UMC</w:t>
      </w:r>
      <w:r w:rsidRPr="003E57A9">
        <w:rPr>
          <w:rFonts w:cs="Arial"/>
          <w:b/>
          <w:color w:val="000000"/>
          <w:lang w:val="es-ES_tradnl"/>
        </w:rPr>
        <w:t>-AP)</w:t>
      </w:r>
    </w:p>
    <w:p w14:paraId="47CE5672" w14:textId="74F4689E" w:rsidR="003F6F9F" w:rsidRPr="003E57A9" w:rsidRDefault="002056E0" w:rsidP="003F6F9F">
      <w:pPr>
        <w:spacing w:after="0"/>
        <w:rPr>
          <w:rFonts w:cs="Arial"/>
          <w:color w:val="000000"/>
          <w:lang w:val="es-ES_tradnl"/>
        </w:rPr>
      </w:pPr>
      <w:r>
        <w:rPr>
          <w:rFonts w:cs="Arial"/>
          <w:color w:val="000000"/>
          <w:lang w:val="es-ES_tradnl"/>
        </w:rPr>
        <w:lastRenderedPageBreak/>
        <w:t>Sra</w:t>
      </w:r>
      <w:r w:rsidR="003F6F9F" w:rsidRPr="003E57A9">
        <w:rPr>
          <w:rFonts w:cs="Arial"/>
          <w:color w:val="000000"/>
          <w:lang w:val="es-ES_tradnl"/>
        </w:rPr>
        <w:t>. Michiko Tabata</w:t>
      </w:r>
    </w:p>
    <w:p w14:paraId="51D72995" w14:textId="77777777" w:rsidR="003F6F9F" w:rsidRPr="003E57A9" w:rsidRDefault="000A7AB2" w:rsidP="003F6F9F">
      <w:pPr>
        <w:spacing w:after="0"/>
        <w:rPr>
          <w:lang w:val="es-ES_tradnl"/>
        </w:rPr>
      </w:pPr>
      <w:hyperlink r:id="rId45" w:history="1">
        <w:r w:rsidR="003F6F9F" w:rsidRPr="003E57A9">
          <w:rPr>
            <w:rStyle w:val="Hyperlink"/>
            <w:lang w:val="es-ES_tradnl"/>
          </w:rPr>
          <w:t>tabacchi@par.odn.ne.jp</w:t>
        </w:r>
      </w:hyperlink>
      <w:r w:rsidR="003F6F9F" w:rsidRPr="003E57A9">
        <w:rPr>
          <w:lang w:val="es-ES_tradnl"/>
        </w:rPr>
        <w:t xml:space="preserve"> </w:t>
      </w:r>
    </w:p>
    <w:p w14:paraId="0AC2CF9A" w14:textId="77777777" w:rsidR="009E15B0" w:rsidRDefault="009E15B0" w:rsidP="003F6F9F">
      <w:pPr>
        <w:spacing w:after="0"/>
        <w:rPr>
          <w:rFonts w:cs="Arial"/>
          <w:b/>
          <w:color w:val="000000"/>
          <w:lang w:val="es-ES_tradnl"/>
        </w:rPr>
      </w:pPr>
    </w:p>
    <w:p w14:paraId="6134CD44" w14:textId="43721600" w:rsidR="003F6F9F" w:rsidRPr="003E57A9" w:rsidRDefault="003F6F9F" w:rsidP="003F6F9F">
      <w:pPr>
        <w:spacing w:after="0"/>
        <w:rPr>
          <w:rFonts w:cs="Arial"/>
          <w:b/>
          <w:color w:val="000000"/>
          <w:lang w:val="es-ES_tradnl"/>
        </w:rPr>
      </w:pPr>
      <w:r w:rsidRPr="003E57A9">
        <w:rPr>
          <w:rFonts w:cs="Arial"/>
          <w:b/>
          <w:color w:val="000000"/>
          <w:lang w:val="es-ES_tradnl"/>
        </w:rPr>
        <w:t>EUROP</w:t>
      </w:r>
      <w:r w:rsidR="002056E0">
        <w:rPr>
          <w:rFonts w:cs="Arial"/>
          <w:b/>
          <w:color w:val="000000"/>
          <w:lang w:val="es-ES_tradnl"/>
        </w:rPr>
        <w:t>A</w:t>
      </w:r>
      <w:r w:rsidRPr="003E57A9">
        <w:rPr>
          <w:rFonts w:cs="Arial"/>
          <w:b/>
          <w:color w:val="000000"/>
          <w:lang w:val="es-ES_tradnl"/>
        </w:rPr>
        <w:t xml:space="preserve"> (EBU)</w:t>
      </w:r>
    </w:p>
    <w:p w14:paraId="41B38BEF" w14:textId="41999752" w:rsidR="003F6F9F" w:rsidRPr="003E57A9" w:rsidRDefault="002056E0" w:rsidP="003F6F9F">
      <w:pPr>
        <w:spacing w:after="0"/>
        <w:rPr>
          <w:lang w:val="es-ES_tradnl"/>
        </w:rPr>
      </w:pPr>
      <w:r>
        <w:rPr>
          <w:lang w:val="es-ES_tradnl"/>
        </w:rPr>
        <w:t>S</w:t>
      </w:r>
      <w:r w:rsidR="003F6F9F" w:rsidRPr="003E57A9">
        <w:rPr>
          <w:lang w:val="es-ES_tradnl"/>
        </w:rPr>
        <w:t xml:space="preserve">r. Wolfgang Angermann </w:t>
      </w:r>
    </w:p>
    <w:p w14:paraId="200C2EB0" w14:textId="77777777" w:rsidR="003F6F9F" w:rsidRPr="003E57A9" w:rsidRDefault="000A7AB2" w:rsidP="003F6F9F">
      <w:pPr>
        <w:spacing w:after="0"/>
        <w:rPr>
          <w:lang w:val="es-ES_tradnl"/>
        </w:rPr>
      </w:pPr>
      <w:hyperlink r:id="rId46" w:history="1">
        <w:r w:rsidR="003F6F9F" w:rsidRPr="003E57A9">
          <w:rPr>
            <w:rStyle w:val="Hyperlink"/>
            <w:lang w:val="es-ES_tradnl"/>
          </w:rPr>
          <w:t>ebupresident@euroblind.org</w:t>
        </w:r>
      </w:hyperlink>
      <w:r w:rsidR="003F6F9F" w:rsidRPr="003E57A9">
        <w:rPr>
          <w:lang w:val="es-ES_tradnl"/>
        </w:rPr>
        <w:t xml:space="preserve"> </w:t>
      </w:r>
    </w:p>
    <w:p w14:paraId="7C513FB5" w14:textId="77777777" w:rsidR="009E15B0" w:rsidRDefault="009E15B0" w:rsidP="003F6F9F">
      <w:pPr>
        <w:spacing w:after="0"/>
        <w:rPr>
          <w:rFonts w:cs="Arial"/>
          <w:b/>
          <w:color w:val="000000"/>
          <w:lang w:val="es-ES_tradnl"/>
        </w:rPr>
      </w:pPr>
    </w:p>
    <w:p w14:paraId="3E677C06" w14:textId="6EA2F300" w:rsidR="003F6F9F" w:rsidRPr="003E57A9" w:rsidRDefault="003F6F9F" w:rsidP="003F6F9F">
      <w:pPr>
        <w:spacing w:after="0"/>
        <w:rPr>
          <w:rFonts w:cs="Arial"/>
          <w:b/>
          <w:color w:val="000000"/>
          <w:lang w:val="es-ES_tradnl"/>
        </w:rPr>
      </w:pPr>
      <w:r w:rsidRPr="003E57A9">
        <w:rPr>
          <w:rFonts w:cs="Arial"/>
          <w:b/>
          <w:color w:val="000000"/>
          <w:lang w:val="es-ES_tradnl"/>
        </w:rPr>
        <w:t>LATIN AMERICA (ULAC)</w:t>
      </w:r>
    </w:p>
    <w:p w14:paraId="230DD982" w14:textId="3B047542" w:rsidR="003F6F9F" w:rsidRPr="003E57A9" w:rsidRDefault="002056E0" w:rsidP="003F6F9F">
      <w:pPr>
        <w:spacing w:after="0"/>
        <w:rPr>
          <w:lang w:val="es-ES_tradnl"/>
        </w:rPr>
      </w:pPr>
      <w:r>
        <w:rPr>
          <w:lang w:val="es-ES_tradnl"/>
        </w:rPr>
        <w:t>S</w:t>
      </w:r>
      <w:r w:rsidR="003F6F9F" w:rsidRPr="003E57A9">
        <w:rPr>
          <w:lang w:val="es-ES_tradnl"/>
        </w:rPr>
        <w:t xml:space="preserve">r. Volmir Raimondi </w:t>
      </w:r>
    </w:p>
    <w:p w14:paraId="655E1635" w14:textId="77777777" w:rsidR="003F6F9F" w:rsidRPr="003E57A9" w:rsidRDefault="000A7AB2" w:rsidP="003F6F9F">
      <w:pPr>
        <w:spacing w:after="0"/>
        <w:rPr>
          <w:lang w:val="es-ES_tradnl"/>
        </w:rPr>
      </w:pPr>
      <w:hyperlink r:id="rId47" w:history="1">
        <w:r w:rsidR="003F6F9F" w:rsidRPr="003E57A9">
          <w:rPr>
            <w:rStyle w:val="Hyperlink"/>
            <w:lang w:val="es-ES_tradnl"/>
          </w:rPr>
          <w:t>presidencia@ulacdigital.org</w:t>
        </w:r>
      </w:hyperlink>
      <w:r w:rsidR="003F6F9F" w:rsidRPr="003E57A9">
        <w:rPr>
          <w:lang w:val="es-ES_tradnl"/>
        </w:rPr>
        <w:t xml:space="preserve"> </w:t>
      </w:r>
    </w:p>
    <w:p w14:paraId="03845B96" w14:textId="77777777" w:rsidR="009E15B0" w:rsidRDefault="009E15B0" w:rsidP="003F6F9F">
      <w:pPr>
        <w:spacing w:after="0"/>
        <w:rPr>
          <w:rFonts w:cs="Arial"/>
          <w:b/>
          <w:color w:val="000000"/>
          <w:lang w:val="es-ES_tradnl"/>
        </w:rPr>
      </w:pPr>
    </w:p>
    <w:p w14:paraId="029D8433" w14:textId="5405F492" w:rsidR="003F6F9F" w:rsidRPr="003E57A9" w:rsidRDefault="003F6F9F" w:rsidP="003F6F9F">
      <w:pPr>
        <w:spacing w:after="0"/>
        <w:rPr>
          <w:rFonts w:cs="Arial"/>
          <w:b/>
          <w:color w:val="000000"/>
          <w:lang w:val="es-ES_tradnl"/>
        </w:rPr>
      </w:pPr>
      <w:r w:rsidRPr="003E57A9">
        <w:rPr>
          <w:rFonts w:cs="Arial"/>
          <w:b/>
          <w:color w:val="000000"/>
          <w:lang w:val="es-ES_tradnl"/>
        </w:rPr>
        <w:t>NORT</w:t>
      </w:r>
      <w:r w:rsidR="002056E0">
        <w:rPr>
          <w:rFonts w:cs="Arial"/>
          <w:b/>
          <w:color w:val="000000"/>
          <w:lang w:val="es-ES_tradnl"/>
        </w:rPr>
        <w:t>E</w:t>
      </w:r>
      <w:r w:rsidRPr="003E57A9">
        <w:rPr>
          <w:rFonts w:cs="Arial"/>
          <w:b/>
          <w:color w:val="000000"/>
          <w:lang w:val="es-ES_tradnl"/>
        </w:rPr>
        <w:t>AM</w:t>
      </w:r>
      <w:r w:rsidR="002056E0">
        <w:rPr>
          <w:rFonts w:cs="Arial"/>
          <w:b/>
          <w:color w:val="000000"/>
          <w:lang w:val="es-ES_tradnl"/>
        </w:rPr>
        <w:t>ÉRICA /</w:t>
      </w:r>
      <w:r w:rsidR="00DA2340">
        <w:rPr>
          <w:rFonts w:cs="Arial"/>
          <w:b/>
          <w:color w:val="000000"/>
          <w:lang w:val="es-ES_tradnl"/>
        </w:rPr>
        <w:t xml:space="preserve"> </w:t>
      </w:r>
      <w:r w:rsidR="002056E0">
        <w:rPr>
          <w:rFonts w:cs="Arial"/>
          <w:b/>
          <w:color w:val="000000"/>
          <w:lang w:val="es-ES_tradnl"/>
        </w:rPr>
        <w:t>CARIBE</w:t>
      </w:r>
      <w:r w:rsidRPr="003E57A9">
        <w:rPr>
          <w:rFonts w:cs="Arial"/>
          <w:b/>
          <w:color w:val="000000"/>
          <w:lang w:val="es-ES_tradnl"/>
        </w:rPr>
        <w:t xml:space="preserve"> (</w:t>
      </w:r>
      <w:r w:rsidR="002056E0">
        <w:rPr>
          <w:rFonts w:cs="Arial"/>
          <w:b/>
          <w:color w:val="000000"/>
          <w:lang w:val="es-ES_tradnl"/>
        </w:rPr>
        <w:t>UMC</w:t>
      </w:r>
      <w:r w:rsidRPr="003E57A9">
        <w:rPr>
          <w:rFonts w:cs="Arial"/>
          <w:b/>
          <w:color w:val="000000"/>
          <w:lang w:val="es-ES_tradnl"/>
        </w:rPr>
        <w:t>-NA/C)</w:t>
      </w:r>
    </w:p>
    <w:p w14:paraId="6FE55032" w14:textId="690F9167" w:rsidR="003F6F9F" w:rsidRPr="003E57A9" w:rsidRDefault="002056E0" w:rsidP="003F6F9F">
      <w:pPr>
        <w:spacing w:after="0"/>
        <w:rPr>
          <w:rFonts w:cs="Arial"/>
          <w:color w:val="000000"/>
          <w:lang w:val="es-ES_tradnl"/>
        </w:rPr>
      </w:pPr>
      <w:r>
        <w:rPr>
          <w:rFonts w:cs="Arial"/>
          <w:color w:val="000000"/>
          <w:lang w:val="es-ES_tradnl"/>
        </w:rPr>
        <w:t>S</w:t>
      </w:r>
      <w:r w:rsidR="003F6F9F" w:rsidRPr="003E57A9">
        <w:rPr>
          <w:rFonts w:cs="Arial"/>
          <w:color w:val="000000"/>
          <w:lang w:val="es-ES_tradnl"/>
        </w:rPr>
        <w:t>r. Charles Mossop</w:t>
      </w:r>
    </w:p>
    <w:p w14:paraId="4B428CCB" w14:textId="77777777" w:rsidR="003F6F9F" w:rsidRPr="003E57A9" w:rsidRDefault="000A7AB2" w:rsidP="003F6F9F">
      <w:pPr>
        <w:spacing w:after="0"/>
        <w:rPr>
          <w:lang w:val="es-ES_tradnl"/>
        </w:rPr>
      </w:pPr>
      <w:hyperlink r:id="rId48" w:history="1">
        <w:r w:rsidR="003F6F9F" w:rsidRPr="003E57A9">
          <w:rPr>
            <w:rStyle w:val="Hyperlink"/>
            <w:rFonts w:cs="Arial"/>
            <w:lang w:val="es-ES_tradnl"/>
          </w:rPr>
          <w:t>charles.mossop@cnib.ca</w:t>
        </w:r>
      </w:hyperlink>
    </w:p>
    <w:p w14:paraId="16026325" w14:textId="638AD2A8" w:rsidR="003F6F9F" w:rsidRPr="003E57A9" w:rsidRDefault="002056E0" w:rsidP="009E15B0">
      <w:pPr>
        <w:pStyle w:val="Heading1"/>
        <w:keepNext w:val="0"/>
        <w:spacing w:before="120" w:after="0"/>
        <w:rPr>
          <w:color w:val="000080"/>
          <w:kern w:val="36"/>
          <w:sz w:val="24"/>
          <w:szCs w:val="24"/>
          <w:lang w:val="es-ES_tradnl"/>
        </w:rPr>
      </w:pPr>
      <w:bookmarkStart w:id="194" w:name="_Toc516561436"/>
      <w:r>
        <w:rPr>
          <w:color w:val="000080"/>
          <w:kern w:val="36"/>
          <w:sz w:val="24"/>
          <w:szCs w:val="24"/>
          <w:lang w:val="es-ES_tradnl"/>
        </w:rPr>
        <w:t>PERSONAL DE LA UMC</w:t>
      </w:r>
      <w:bookmarkEnd w:id="194"/>
    </w:p>
    <w:p w14:paraId="74A24580" w14:textId="5FC0664C" w:rsidR="003F6F9F" w:rsidRPr="003E57A9" w:rsidRDefault="003F6F9F" w:rsidP="009E15B0">
      <w:pPr>
        <w:spacing w:before="120" w:after="0"/>
        <w:rPr>
          <w:rFonts w:cs="Arial"/>
          <w:color w:val="000000"/>
          <w:lang w:val="es-ES_tradnl"/>
        </w:rPr>
      </w:pPr>
      <w:r w:rsidRPr="003E57A9">
        <w:rPr>
          <w:rFonts w:cs="Arial"/>
          <w:color w:val="000000"/>
          <w:lang w:val="es-ES_tradnl"/>
        </w:rPr>
        <w:t>Dr</w:t>
      </w:r>
      <w:r w:rsidR="002056E0">
        <w:rPr>
          <w:rFonts w:cs="Arial"/>
          <w:color w:val="000000"/>
          <w:lang w:val="es-ES_tradnl"/>
        </w:rPr>
        <w:t>a</w:t>
      </w:r>
      <w:r w:rsidRPr="003E57A9">
        <w:rPr>
          <w:rFonts w:cs="Arial"/>
          <w:color w:val="000000"/>
          <w:lang w:val="es-ES_tradnl"/>
        </w:rPr>
        <w:t xml:space="preserve">. Penny Hartin, </w:t>
      </w:r>
    </w:p>
    <w:p w14:paraId="10512F25" w14:textId="6393FBB1" w:rsidR="003F6F9F" w:rsidRPr="003E57A9" w:rsidRDefault="002056E0" w:rsidP="003F6F9F">
      <w:pPr>
        <w:spacing w:after="0"/>
        <w:rPr>
          <w:rFonts w:cs="Arial"/>
          <w:b/>
          <w:color w:val="000000"/>
          <w:lang w:val="es-ES_tradnl"/>
        </w:rPr>
      </w:pPr>
      <w:r>
        <w:rPr>
          <w:rFonts w:cs="Arial"/>
          <w:b/>
          <w:color w:val="000000"/>
          <w:lang w:val="es-ES_tradnl"/>
        </w:rPr>
        <w:t>Directora Ejecutiva</w:t>
      </w:r>
    </w:p>
    <w:p w14:paraId="158A6ACC" w14:textId="77777777" w:rsidR="003F6F9F" w:rsidRPr="003E57A9" w:rsidRDefault="000A7AB2" w:rsidP="003F6F9F">
      <w:pPr>
        <w:spacing w:after="0"/>
        <w:rPr>
          <w:rFonts w:cs="Arial"/>
          <w:color w:val="0000FF"/>
          <w:u w:val="single"/>
          <w:lang w:val="es-ES_tradnl"/>
        </w:rPr>
      </w:pPr>
      <w:hyperlink r:id="rId49" w:history="1">
        <w:r w:rsidR="003F6F9F" w:rsidRPr="003E57A9">
          <w:rPr>
            <w:rStyle w:val="Hyperlink"/>
            <w:rFonts w:cs="Arial"/>
            <w:lang w:val="es-ES_tradnl"/>
          </w:rPr>
          <w:t>penny.hartin@wbu.ngo</w:t>
        </w:r>
      </w:hyperlink>
      <w:r w:rsidR="003F6F9F" w:rsidRPr="003E57A9">
        <w:rPr>
          <w:rStyle w:val="Hyperlink"/>
          <w:rFonts w:cs="Arial"/>
          <w:lang w:val="es-ES_tradnl"/>
        </w:rPr>
        <w:t xml:space="preserve"> </w:t>
      </w:r>
    </w:p>
    <w:p w14:paraId="0D93F559" w14:textId="77777777" w:rsidR="009E15B0" w:rsidRDefault="009E15B0" w:rsidP="003F6F9F">
      <w:pPr>
        <w:spacing w:after="0"/>
        <w:rPr>
          <w:lang w:val="es-ES_tradnl"/>
        </w:rPr>
      </w:pPr>
    </w:p>
    <w:p w14:paraId="7A2FCB1B" w14:textId="07BA351B" w:rsidR="003F6F9F" w:rsidRPr="003E57A9" w:rsidRDefault="002056E0" w:rsidP="003F6F9F">
      <w:pPr>
        <w:spacing w:after="0"/>
        <w:rPr>
          <w:lang w:val="es-ES_tradnl"/>
        </w:rPr>
      </w:pPr>
      <w:r>
        <w:rPr>
          <w:lang w:val="es-ES_tradnl"/>
        </w:rPr>
        <w:t>S</w:t>
      </w:r>
      <w:r w:rsidR="003F6F9F" w:rsidRPr="003E57A9">
        <w:rPr>
          <w:lang w:val="es-ES_tradnl"/>
        </w:rPr>
        <w:t>r. José Maria Viera</w:t>
      </w:r>
      <w:r w:rsidR="003F6F9F" w:rsidRPr="003E57A9">
        <w:rPr>
          <w:b/>
          <w:lang w:val="es-ES_tradnl"/>
        </w:rPr>
        <w:t xml:space="preserve"> </w:t>
      </w:r>
      <w:r w:rsidR="003F6F9F" w:rsidRPr="003E57A9">
        <w:rPr>
          <w:lang w:val="es-ES_tradnl"/>
        </w:rPr>
        <w:t>(</w:t>
      </w:r>
      <w:r>
        <w:rPr>
          <w:lang w:val="es-ES_tradnl"/>
        </w:rPr>
        <w:t>desde abril de</w:t>
      </w:r>
      <w:r w:rsidR="003F6F9F" w:rsidRPr="003E57A9">
        <w:rPr>
          <w:lang w:val="es-ES_tradnl"/>
        </w:rPr>
        <w:t xml:space="preserve"> 2018)</w:t>
      </w:r>
    </w:p>
    <w:p w14:paraId="168FB117" w14:textId="77777777" w:rsidR="003F6F9F" w:rsidRPr="003E57A9" w:rsidRDefault="000A7AB2" w:rsidP="003F6F9F">
      <w:pPr>
        <w:spacing w:after="0"/>
        <w:rPr>
          <w:lang w:val="es-ES_tradnl"/>
        </w:rPr>
      </w:pPr>
      <w:hyperlink r:id="rId50" w:history="1">
        <w:r w:rsidR="003F6F9F" w:rsidRPr="003E57A9">
          <w:rPr>
            <w:rStyle w:val="Hyperlink"/>
            <w:lang w:val="es-ES_tradnl"/>
          </w:rPr>
          <w:t>Jose.viera@wbu.ngo</w:t>
        </w:r>
      </w:hyperlink>
      <w:r w:rsidR="003F6F9F" w:rsidRPr="003E57A9">
        <w:rPr>
          <w:lang w:val="es-ES_tradnl"/>
        </w:rPr>
        <w:t xml:space="preserve"> </w:t>
      </w:r>
    </w:p>
    <w:p w14:paraId="3F8FA8FD" w14:textId="77777777" w:rsidR="009E15B0" w:rsidRDefault="009E15B0" w:rsidP="003F6F9F">
      <w:pPr>
        <w:spacing w:after="0"/>
        <w:rPr>
          <w:lang w:val="es-ES_tradnl"/>
        </w:rPr>
      </w:pPr>
    </w:p>
    <w:p w14:paraId="30B0EAEF" w14:textId="202B7E0E" w:rsidR="003F6F9F" w:rsidRPr="003E57A9" w:rsidRDefault="002056E0" w:rsidP="009E15B0">
      <w:pPr>
        <w:spacing w:after="0"/>
        <w:rPr>
          <w:b/>
          <w:lang w:val="es-ES_tradnl"/>
        </w:rPr>
      </w:pPr>
      <w:r>
        <w:rPr>
          <w:lang w:val="es-ES_tradnl"/>
        </w:rPr>
        <w:t>Sra</w:t>
      </w:r>
      <w:r w:rsidR="003F6F9F" w:rsidRPr="003E57A9">
        <w:rPr>
          <w:lang w:val="es-ES_tradnl"/>
        </w:rPr>
        <w:t>. Ianina Rodriguez,</w:t>
      </w:r>
      <w:r w:rsidR="003F6F9F" w:rsidRPr="003E57A9">
        <w:rPr>
          <w:b/>
          <w:lang w:val="es-ES_tradnl"/>
        </w:rPr>
        <w:t xml:space="preserve"> </w:t>
      </w:r>
      <w:r>
        <w:rPr>
          <w:b/>
          <w:lang w:val="es-ES_tradnl"/>
        </w:rPr>
        <w:t>Asistente</w:t>
      </w:r>
      <w:r w:rsidR="00DA2340">
        <w:rPr>
          <w:b/>
          <w:lang w:val="es-ES_tradnl"/>
        </w:rPr>
        <w:t xml:space="preserve"> </w:t>
      </w:r>
      <w:r w:rsidR="003F6F9F" w:rsidRPr="003E57A9">
        <w:rPr>
          <w:b/>
          <w:lang w:val="es-ES_tradnl"/>
        </w:rPr>
        <w:t>Administrativ</w:t>
      </w:r>
      <w:r>
        <w:rPr>
          <w:b/>
          <w:lang w:val="es-ES_tradnl"/>
        </w:rPr>
        <w:t>a</w:t>
      </w:r>
      <w:r w:rsidR="003F6F9F" w:rsidRPr="003E57A9">
        <w:rPr>
          <w:b/>
          <w:lang w:val="es-ES_tradnl"/>
        </w:rPr>
        <w:t xml:space="preserve"> </w:t>
      </w:r>
    </w:p>
    <w:p w14:paraId="0E318E65" w14:textId="77777777" w:rsidR="003F6F9F" w:rsidRPr="003E57A9" w:rsidRDefault="000A7AB2" w:rsidP="003F6F9F">
      <w:pPr>
        <w:spacing w:after="0"/>
        <w:rPr>
          <w:lang w:val="es-ES_tradnl"/>
        </w:rPr>
      </w:pPr>
      <w:hyperlink r:id="rId51" w:history="1">
        <w:r w:rsidR="003F6F9F" w:rsidRPr="003E57A9">
          <w:rPr>
            <w:rStyle w:val="Hyperlink"/>
            <w:lang w:val="es-ES_tradnl"/>
          </w:rPr>
          <w:t>ianina.rodriguez@wbu</w:t>
        </w:r>
      </w:hyperlink>
      <w:r w:rsidR="003F6F9F" w:rsidRPr="003E57A9">
        <w:rPr>
          <w:rStyle w:val="Hyperlink"/>
          <w:lang w:val="es-ES_tradnl"/>
        </w:rPr>
        <w:t>.ngo</w:t>
      </w:r>
    </w:p>
    <w:p w14:paraId="028D4728" w14:textId="77777777" w:rsidR="009E15B0" w:rsidRDefault="009E15B0" w:rsidP="003F6F9F">
      <w:pPr>
        <w:spacing w:after="0"/>
        <w:rPr>
          <w:lang w:val="es-ES_tradnl"/>
        </w:rPr>
      </w:pPr>
    </w:p>
    <w:p w14:paraId="1E307BAE" w14:textId="00381514" w:rsidR="003F6F9F" w:rsidRPr="003E57A9" w:rsidRDefault="002056E0" w:rsidP="003F6F9F">
      <w:pPr>
        <w:spacing w:after="0"/>
        <w:rPr>
          <w:lang w:val="es-ES_tradnl"/>
        </w:rPr>
      </w:pPr>
      <w:r>
        <w:rPr>
          <w:lang w:val="es-ES_tradnl"/>
        </w:rPr>
        <w:t>Sra</w:t>
      </w:r>
      <w:r w:rsidR="003F6F9F" w:rsidRPr="003E57A9">
        <w:rPr>
          <w:lang w:val="es-ES_tradnl"/>
        </w:rPr>
        <w:t>. Caitlin Reid (</w:t>
      </w:r>
      <w:r>
        <w:rPr>
          <w:lang w:val="es-ES_tradnl"/>
        </w:rPr>
        <w:t>hasta julio de</w:t>
      </w:r>
      <w:r w:rsidR="003F6F9F" w:rsidRPr="003E57A9">
        <w:rPr>
          <w:lang w:val="es-ES_tradnl"/>
        </w:rPr>
        <w:t xml:space="preserve"> 2017)</w:t>
      </w:r>
    </w:p>
    <w:p w14:paraId="45058486" w14:textId="1CBFAEBA" w:rsidR="003F6F9F" w:rsidRPr="003E57A9" w:rsidRDefault="002056E0" w:rsidP="003F6F9F">
      <w:pPr>
        <w:spacing w:after="0"/>
        <w:rPr>
          <w:lang w:val="es-ES_tradnl"/>
        </w:rPr>
      </w:pPr>
      <w:r>
        <w:rPr>
          <w:lang w:val="es-ES_tradnl"/>
        </w:rPr>
        <w:t>Sra</w:t>
      </w:r>
      <w:r w:rsidR="003F6F9F" w:rsidRPr="003E57A9">
        <w:rPr>
          <w:lang w:val="es-ES_tradnl"/>
        </w:rPr>
        <w:t xml:space="preserve">. Terry Mutuku, </w:t>
      </w:r>
      <w:r w:rsidR="00DA2340" w:rsidRPr="003E57A9">
        <w:rPr>
          <w:lang w:val="es-ES_tradnl"/>
        </w:rPr>
        <w:t>(</w:t>
      </w:r>
      <w:r w:rsidR="00DA2340">
        <w:rPr>
          <w:lang w:val="es-ES_tradnl"/>
        </w:rPr>
        <w:t>desde agosto de</w:t>
      </w:r>
      <w:r w:rsidR="00DA2340" w:rsidRPr="003E57A9">
        <w:rPr>
          <w:lang w:val="es-ES_tradnl"/>
        </w:rPr>
        <w:t xml:space="preserve"> 2017)</w:t>
      </w:r>
    </w:p>
    <w:p w14:paraId="7FB9D900" w14:textId="0AF60F90" w:rsidR="003F6F9F" w:rsidRPr="003E57A9" w:rsidRDefault="002056E0" w:rsidP="003F6F9F">
      <w:pPr>
        <w:spacing w:after="0"/>
        <w:rPr>
          <w:b/>
          <w:lang w:val="es-ES_tradnl"/>
        </w:rPr>
      </w:pPr>
      <w:r>
        <w:rPr>
          <w:b/>
          <w:lang w:val="es-ES_tradnl"/>
        </w:rPr>
        <w:t>Responsable de Comunicaciones</w:t>
      </w:r>
    </w:p>
    <w:p w14:paraId="40501043" w14:textId="77777777" w:rsidR="003F6F9F" w:rsidRPr="003E57A9" w:rsidRDefault="000A7AB2" w:rsidP="003F6F9F">
      <w:pPr>
        <w:spacing w:after="0"/>
        <w:rPr>
          <w:rStyle w:val="Hyperlink"/>
          <w:lang w:val="es-ES_tradnl"/>
        </w:rPr>
      </w:pPr>
      <w:hyperlink r:id="rId52" w:history="1">
        <w:r w:rsidR="003F6F9F" w:rsidRPr="003E57A9">
          <w:rPr>
            <w:rStyle w:val="Hyperlink"/>
            <w:lang w:val="es-ES_tradnl"/>
          </w:rPr>
          <w:t>Terry.mutuku@wbu.ngo</w:t>
        </w:r>
      </w:hyperlink>
      <w:r w:rsidR="003F6F9F" w:rsidRPr="003E57A9">
        <w:rPr>
          <w:rStyle w:val="Hyperlink"/>
          <w:lang w:val="es-ES_tradnl"/>
        </w:rPr>
        <w:t xml:space="preserve"> </w:t>
      </w:r>
    </w:p>
    <w:p w14:paraId="0E6BDC4F" w14:textId="77777777" w:rsidR="005B0758" w:rsidRDefault="005B0758" w:rsidP="003F6F9F">
      <w:pPr>
        <w:spacing w:after="0"/>
        <w:rPr>
          <w:rStyle w:val="Hyperlink"/>
          <w:b/>
          <w:lang w:val="es-ES_tradnl"/>
        </w:rPr>
      </w:pPr>
    </w:p>
    <w:p w14:paraId="5A8CA651" w14:textId="12597F0D" w:rsidR="003F6F9F" w:rsidRPr="009E15B0" w:rsidRDefault="003F6F9F" w:rsidP="003F6F9F">
      <w:pPr>
        <w:spacing w:after="0"/>
        <w:rPr>
          <w:rStyle w:val="Hyperlink"/>
          <w:color w:val="auto"/>
          <w:u w:val="none"/>
          <w:lang w:val="es-ES_tradnl"/>
        </w:rPr>
      </w:pPr>
      <w:r w:rsidRPr="009E15B0">
        <w:rPr>
          <w:rStyle w:val="Hyperlink"/>
          <w:color w:val="auto"/>
          <w:u w:val="none"/>
          <w:lang w:val="es-ES_tradnl"/>
        </w:rPr>
        <w:t>José Viera</w:t>
      </w:r>
    </w:p>
    <w:p w14:paraId="60D5524E" w14:textId="4FEC8002" w:rsidR="003F6F9F" w:rsidRPr="009E15B0" w:rsidRDefault="005B0758" w:rsidP="003F6F9F">
      <w:pPr>
        <w:spacing w:after="0"/>
        <w:rPr>
          <w:rStyle w:val="Hyperlink"/>
          <w:color w:val="auto"/>
          <w:u w:val="none"/>
          <w:lang w:val="es-ES_tradnl"/>
        </w:rPr>
      </w:pPr>
      <w:r w:rsidRPr="009E15B0">
        <w:rPr>
          <w:rStyle w:val="Hyperlink"/>
          <w:b/>
          <w:color w:val="auto"/>
          <w:u w:val="none"/>
          <w:lang w:val="es-ES_tradnl"/>
        </w:rPr>
        <w:t>Asesor de Política de DDHH</w:t>
      </w:r>
      <w:r w:rsidR="003F6F9F" w:rsidRPr="009E15B0">
        <w:rPr>
          <w:rStyle w:val="Hyperlink"/>
          <w:b/>
          <w:color w:val="auto"/>
          <w:u w:val="none"/>
          <w:lang w:val="es-ES_tradnl"/>
        </w:rPr>
        <w:t xml:space="preserve"> </w:t>
      </w:r>
      <w:r w:rsidR="003F6F9F" w:rsidRPr="009E15B0">
        <w:rPr>
          <w:rStyle w:val="Hyperlink"/>
          <w:color w:val="auto"/>
          <w:u w:val="none"/>
          <w:lang w:val="es-ES_tradnl"/>
        </w:rPr>
        <w:t>(</w:t>
      </w:r>
      <w:r w:rsidRPr="009E15B0">
        <w:rPr>
          <w:rStyle w:val="Hyperlink"/>
          <w:color w:val="auto"/>
          <w:u w:val="none"/>
          <w:lang w:val="es-ES_tradnl"/>
        </w:rPr>
        <w:t>hasta</w:t>
      </w:r>
      <w:r w:rsidR="003F6F9F" w:rsidRPr="009E15B0">
        <w:rPr>
          <w:rStyle w:val="Hyperlink"/>
          <w:color w:val="auto"/>
          <w:u w:val="none"/>
          <w:lang w:val="es-ES_tradnl"/>
        </w:rPr>
        <w:t xml:space="preserve"> </w:t>
      </w:r>
      <w:r w:rsidRPr="009E15B0">
        <w:rPr>
          <w:rStyle w:val="Hyperlink"/>
          <w:color w:val="auto"/>
          <w:u w:val="none"/>
          <w:lang w:val="es-ES_tradnl"/>
        </w:rPr>
        <w:t>ab</w:t>
      </w:r>
      <w:r w:rsidR="003F6F9F" w:rsidRPr="009E15B0">
        <w:rPr>
          <w:rStyle w:val="Hyperlink"/>
          <w:color w:val="auto"/>
          <w:u w:val="none"/>
          <w:lang w:val="es-ES_tradnl"/>
        </w:rPr>
        <w:t xml:space="preserve">ril </w:t>
      </w:r>
      <w:r w:rsidRPr="009E15B0">
        <w:rPr>
          <w:rStyle w:val="Hyperlink"/>
          <w:color w:val="auto"/>
          <w:u w:val="none"/>
          <w:lang w:val="es-ES_tradnl"/>
        </w:rPr>
        <w:t xml:space="preserve">de </w:t>
      </w:r>
      <w:r w:rsidR="003F6F9F" w:rsidRPr="009E15B0">
        <w:rPr>
          <w:rStyle w:val="Hyperlink"/>
          <w:color w:val="auto"/>
          <w:u w:val="none"/>
          <w:lang w:val="es-ES_tradnl"/>
        </w:rPr>
        <w:t xml:space="preserve">2018) </w:t>
      </w:r>
    </w:p>
    <w:p w14:paraId="72C37537" w14:textId="77777777" w:rsidR="003F6F9F" w:rsidRPr="003E57A9" w:rsidRDefault="000A7AB2" w:rsidP="003F6F9F">
      <w:pPr>
        <w:spacing w:after="0"/>
        <w:rPr>
          <w:rStyle w:val="Hyperlink"/>
          <w:lang w:val="es-ES_tradnl"/>
        </w:rPr>
      </w:pPr>
      <w:hyperlink r:id="rId53" w:history="1">
        <w:r w:rsidR="003F6F9F" w:rsidRPr="003E57A9">
          <w:rPr>
            <w:rStyle w:val="Hyperlink"/>
            <w:lang w:val="es-ES_tradnl"/>
          </w:rPr>
          <w:t>Jose.viera@wbu.ngo</w:t>
        </w:r>
      </w:hyperlink>
    </w:p>
    <w:p w14:paraId="032E3ECA" w14:textId="77777777" w:rsidR="009E15B0" w:rsidRDefault="009E15B0" w:rsidP="003F6F9F">
      <w:pPr>
        <w:spacing w:after="0"/>
        <w:rPr>
          <w:rStyle w:val="Hyperlink"/>
          <w:color w:val="auto"/>
          <w:u w:val="none"/>
          <w:lang w:val="es-ES_tradnl"/>
        </w:rPr>
      </w:pPr>
    </w:p>
    <w:p w14:paraId="4F74BAFC" w14:textId="12092071" w:rsidR="003F6F9F" w:rsidRPr="009E15B0" w:rsidRDefault="005B0758" w:rsidP="003F6F9F">
      <w:pPr>
        <w:spacing w:after="0"/>
        <w:rPr>
          <w:rStyle w:val="Hyperlink"/>
          <w:color w:val="auto"/>
          <w:u w:val="none"/>
          <w:lang w:val="es-ES_tradnl"/>
        </w:rPr>
      </w:pPr>
      <w:r w:rsidRPr="009E15B0">
        <w:rPr>
          <w:rStyle w:val="Hyperlink"/>
          <w:color w:val="auto"/>
          <w:u w:val="none"/>
          <w:lang w:val="es-ES_tradnl"/>
        </w:rPr>
        <w:t>Sra</w:t>
      </w:r>
      <w:r w:rsidR="003F6F9F" w:rsidRPr="009E15B0">
        <w:rPr>
          <w:rStyle w:val="Hyperlink"/>
          <w:color w:val="auto"/>
          <w:u w:val="none"/>
          <w:lang w:val="es-ES_tradnl"/>
        </w:rPr>
        <w:t>. Florence Ndagire</w:t>
      </w:r>
    </w:p>
    <w:p w14:paraId="4C364710" w14:textId="04A9C5AA" w:rsidR="003F6F9F" w:rsidRPr="003E57A9" w:rsidRDefault="005B0758" w:rsidP="003F6F9F">
      <w:pPr>
        <w:spacing w:after="0"/>
        <w:rPr>
          <w:rStyle w:val="Hyperlink"/>
          <w:lang w:val="es-ES_tradnl"/>
        </w:rPr>
      </w:pPr>
      <w:r w:rsidRPr="009E15B0">
        <w:rPr>
          <w:rStyle w:val="Hyperlink"/>
          <w:b/>
          <w:color w:val="auto"/>
          <w:u w:val="none"/>
          <w:lang w:val="es-ES_tradnl"/>
        </w:rPr>
        <w:t>Asesora de Política de DDHH</w:t>
      </w:r>
      <w:r w:rsidR="003F6F9F" w:rsidRPr="009E15B0">
        <w:rPr>
          <w:rStyle w:val="Hyperlink"/>
          <w:b/>
          <w:color w:val="auto"/>
          <w:lang w:val="es-ES_tradnl"/>
        </w:rPr>
        <w:t xml:space="preserve"> </w:t>
      </w:r>
      <w:r w:rsidR="003F6F9F" w:rsidRPr="003E57A9">
        <w:rPr>
          <w:rStyle w:val="Hyperlink"/>
          <w:lang w:val="es-ES_tradnl"/>
        </w:rPr>
        <w:t>(</w:t>
      </w:r>
      <w:r>
        <w:rPr>
          <w:rStyle w:val="Hyperlink"/>
          <w:lang w:val="es-ES_tradnl"/>
        </w:rPr>
        <w:t>desde</w:t>
      </w:r>
      <w:r w:rsidR="003F6F9F" w:rsidRPr="003E57A9">
        <w:rPr>
          <w:rStyle w:val="Hyperlink"/>
          <w:lang w:val="es-ES_tradnl"/>
        </w:rPr>
        <w:t xml:space="preserve"> </w:t>
      </w:r>
      <w:r>
        <w:rPr>
          <w:rStyle w:val="Hyperlink"/>
          <w:lang w:val="es-ES_tradnl"/>
        </w:rPr>
        <w:t>abril de</w:t>
      </w:r>
      <w:r w:rsidR="003F6F9F" w:rsidRPr="003E57A9">
        <w:rPr>
          <w:rStyle w:val="Hyperlink"/>
          <w:lang w:val="es-ES_tradnl"/>
        </w:rPr>
        <w:t xml:space="preserve"> 2018)</w:t>
      </w:r>
    </w:p>
    <w:p w14:paraId="595111C5" w14:textId="77777777" w:rsidR="003F6F9F" w:rsidRPr="003E57A9" w:rsidRDefault="000A7AB2" w:rsidP="003F6F9F">
      <w:pPr>
        <w:spacing w:after="0"/>
        <w:rPr>
          <w:rStyle w:val="Hyperlink"/>
          <w:b/>
          <w:lang w:val="es-ES_tradnl"/>
        </w:rPr>
      </w:pPr>
      <w:hyperlink r:id="rId54" w:history="1">
        <w:r w:rsidR="003F6F9F" w:rsidRPr="003E57A9">
          <w:rPr>
            <w:rStyle w:val="Hyperlink"/>
            <w:lang w:val="es-ES_tradnl"/>
          </w:rPr>
          <w:t>Florence.ndagire@wbu.ngo</w:t>
        </w:r>
      </w:hyperlink>
      <w:r w:rsidR="003F6F9F" w:rsidRPr="003E57A9">
        <w:rPr>
          <w:rStyle w:val="Hyperlink"/>
          <w:lang w:val="es-ES_tradnl"/>
        </w:rPr>
        <w:t xml:space="preserve">  </w:t>
      </w:r>
    </w:p>
    <w:p w14:paraId="69B2BF14" w14:textId="77777777" w:rsidR="00DA2340" w:rsidRPr="00DA2340" w:rsidRDefault="00DA2340" w:rsidP="00DA2340">
      <w:pPr>
        <w:sectPr w:rsidR="00DA2340" w:rsidRPr="00DA2340" w:rsidSect="007B5378">
          <w:type w:val="continuous"/>
          <w:pgSz w:w="12240" w:h="15840" w:code="1"/>
          <w:pgMar w:top="1440" w:right="1440" w:bottom="1080" w:left="1440" w:header="720" w:footer="576" w:gutter="0"/>
          <w:cols w:num="2" w:space="720"/>
          <w:titlePg/>
          <w:docGrid w:linePitch="360"/>
        </w:sectPr>
      </w:pPr>
    </w:p>
    <w:p w14:paraId="6D0D809B" w14:textId="2A86EE82" w:rsidR="003F6F9F" w:rsidRPr="003E57A9" w:rsidRDefault="005B0758" w:rsidP="003F6F9F">
      <w:pPr>
        <w:pStyle w:val="Heading1"/>
        <w:keepNext w:val="0"/>
        <w:rPr>
          <w:color w:val="000080"/>
          <w:kern w:val="36"/>
          <w:sz w:val="24"/>
          <w:szCs w:val="24"/>
          <w:lang w:val="es-ES_tradnl"/>
        </w:rPr>
        <w:sectPr w:rsidR="003F6F9F" w:rsidRPr="003E57A9" w:rsidSect="007B5378">
          <w:type w:val="continuous"/>
          <w:pgSz w:w="12240" w:h="15840" w:code="1"/>
          <w:pgMar w:top="1440" w:right="1440" w:bottom="1080" w:left="1440" w:header="720" w:footer="576" w:gutter="0"/>
          <w:cols w:space="720"/>
          <w:titlePg/>
          <w:docGrid w:linePitch="360"/>
        </w:sectPr>
      </w:pPr>
      <w:bookmarkStart w:id="195" w:name="_Toc516561437"/>
      <w:r>
        <w:rPr>
          <w:color w:val="000080"/>
          <w:kern w:val="36"/>
          <w:sz w:val="24"/>
          <w:szCs w:val="24"/>
          <w:lang w:val="es-ES_tradnl"/>
        </w:rPr>
        <w:t>Presidentes de Comités</w:t>
      </w:r>
      <w:r w:rsidR="003F6F9F" w:rsidRPr="003E57A9">
        <w:rPr>
          <w:color w:val="000080"/>
          <w:kern w:val="36"/>
          <w:sz w:val="24"/>
          <w:szCs w:val="24"/>
          <w:lang w:val="es-ES_tradnl"/>
        </w:rPr>
        <w:t xml:space="preserve"> </w:t>
      </w:r>
      <w:r>
        <w:rPr>
          <w:color w:val="000080"/>
          <w:kern w:val="36"/>
          <w:sz w:val="24"/>
          <w:szCs w:val="24"/>
          <w:lang w:val="es-ES_tradnl"/>
        </w:rPr>
        <w:t>y Grupos de Trabajo</w:t>
      </w:r>
      <w:bookmarkEnd w:id="195"/>
    </w:p>
    <w:p w14:paraId="3A0BAC20" w14:textId="401BACAB" w:rsidR="003F6F9F" w:rsidRPr="003E57A9" w:rsidRDefault="005B0758" w:rsidP="003F6F9F">
      <w:pPr>
        <w:spacing w:after="0"/>
        <w:rPr>
          <w:lang w:val="es-ES_tradnl"/>
        </w:rPr>
      </w:pPr>
      <w:r>
        <w:rPr>
          <w:b/>
          <w:lang w:val="es-ES_tradnl"/>
        </w:rPr>
        <w:t>Campaña de Ratificación del Tratado de Marrakech</w:t>
      </w:r>
    </w:p>
    <w:p w14:paraId="6CD71E2A" w14:textId="00BBF24B" w:rsidR="003F6F9F" w:rsidRPr="003E57A9" w:rsidRDefault="003F6F9F" w:rsidP="003F6F9F">
      <w:pPr>
        <w:spacing w:after="0"/>
        <w:rPr>
          <w:b/>
          <w:lang w:val="es-ES_tradnl"/>
        </w:rPr>
      </w:pPr>
      <w:proofErr w:type="spellStart"/>
      <w:r w:rsidRPr="003E57A9">
        <w:rPr>
          <w:lang w:val="es-ES_tradnl"/>
        </w:rPr>
        <w:t>Maryanne</w:t>
      </w:r>
      <w:proofErr w:type="spellEnd"/>
      <w:r w:rsidRPr="003E57A9">
        <w:rPr>
          <w:lang w:val="es-ES_tradnl"/>
        </w:rPr>
        <w:t xml:space="preserve"> </w:t>
      </w:r>
      <w:proofErr w:type="spellStart"/>
      <w:r w:rsidRPr="003E57A9">
        <w:rPr>
          <w:lang w:val="es-ES_tradnl"/>
        </w:rPr>
        <w:t>Diamond</w:t>
      </w:r>
      <w:proofErr w:type="spellEnd"/>
      <w:r w:rsidR="00DA2340">
        <w:rPr>
          <w:lang w:val="es-ES_tradnl"/>
        </w:rPr>
        <w:t xml:space="preserve"> </w:t>
      </w:r>
      <w:r w:rsidRPr="003E57A9">
        <w:rPr>
          <w:lang w:val="es-ES_tradnl"/>
        </w:rPr>
        <w:t>/ Scott LaBarre</w:t>
      </w:r>
    </w:p>
    <w:p w14:paraId="13AD2998" w14:textId="77777777" w:rsidR="003F6F9F" w:rsidRPr="003E57A9" w:rsidRDefault="003F6F9F" w:rsidP="003F6F9F">
      <w:pPr>
        <w:spacing w:after="0"/>
        <w:rPr>
          <w:b/>
          <w:lang w:val="es-ES_tradnl"/>
        </w:rPr>
      </w:pPr>
    </w:p>
    <w:p w14:paraId="75217B44" w14:textId="2F8A4912" w:rsidR="003F6F9F" w:rsidRPr="003E57A9" w:rsidRDefault="005B0758" w:rsidP="003F6F9F">
      <w:pPr>
        <w:spacing w:after="0"/>
        <w:rPr>
          <w:lang w:val="es-ES_tradnl"/>
        </w:rPr>
      </w:pPr>
      <w:r>
        <w:rPr>
          <w:b/>
          <w:lang w:val="es-ES_tradnl"/>
        </w:rPr>
        <w:t>Acceso al Entorno</w:t>
      </w:r>
    </w:p>
    <w:p w14:paraId="2082D1BF" w14:textId="77777777" w:rsidR="003F6F9F" w:rsidRPr="003E57A9" w:rsidRDefault="003F6F9F" w:rsidP="003F6F9F">
      <w:pPr>
        <w:spacing w:after="0"/>
        <w:rPr>
          <w:lang w:val="es-ES_tradnl"/>
        </w:rPr>
      </w:pPr>
      <w:r w:rsidRPr="003E57A9">
        <w:rPr>
          <w:lang w:val="es-ES_tradnl"/>
        </w:rPr>
        <w:t>Martine Abel-Williamson</w:t>
      </w:r>
    </w:p>
    <w:p w14:paraId="55B5518B" w14:textId="77777777" w:rsidR="003F6F9F" w:rsidRPr="003E57A9" w:rsidRDefault="003F6F9F" w:rsidP="003F6F9F">
      <w:pPr>
        <w:spacing w:after="0"/>
        <w:rPr>
          <w:b/>
          <w:lang w:val="es-ES_tradnl"/>
        </w:rPr>
      </w:pPr>
    </w:p>
    <w:p w14:paraId="28063470" w14:textId="630F0461" w:rsidR="003F6F9F" w:rsidRPr="003E57A9" w:rsidRDefault="00DA2340" w:rsidP="003F6F9F">
      <w:pPr>
        <w:spacing w:after="0"/>
        <w:rPr>
          <w:lang w:val="es-ES_tradnl"/>
        </w:rPr>
      </w:pPr>
      <w:r>
        <w:rPr>
          <w:b/>
          <w:lang w:val="es-ES_tradnl"/>
        </w:rPr>
        <w:t>Tec</w:t>
      </w:r>
      <w:r w:rsidR="003F6F9F" w:rsidRPr="003E57A9">
        <w:rPr>
          <w:b/>
          <w:lang w:val="es-ES_tradnl"/>
        </w:rPr>
        <w:t>nolog</w:t>
      </w:r>
      <w:r w:rsidR="005B0758">
        <w:rPr>
          <w:b/>
          <w:lang w:val="es-ES_tradnl"/>
        </w:rPr>
        <w:t>ía</w:t>
      </w:r>
    </w:p>
    <w:p w14:paraId="11167898" w14:textId="77777777" w:rsidR="003F6F9F" w:rsidRPr="003E57A9" w:rsidRDefault="003F6F9F" w:rsidP="003F6F9F">
      <w:pPr>
        <w:spacing w:after="0"/>
        <w:rPr>
          <w:lang w:val="es-ES_tradnl"/>
        </w:rPr>
      </w:pPr>
      <w:proofErr w:type="spellStart"/>
      <w:r w:rsidRPr="003E57A9">
        <w:rPr>
          <w:lang w:val="es-ES_tradnl"/>
        </w:rPr>
        <w:t>Sachin</w:t>
      </w:r>
      <w:proofErr w:type="spellEnd"/>
      <w:r w:rsidRPr="003E57A9">
        <w:rPr>
          <w:lang w:val="es-ES_tradnl"/>
        </w:rPr>
        <w:t xml:space="preserve"> </w:t>
      </w:r>
      <w:proofErr w:type="spellStart"/>
      <w:r w:rsidRPr="003E57A9">
        <w:rPr>
          <w:lang w:val="es-ES_tradnl"/>
        </w:rPr>
        <w:t>Pavithran</w:t>
      </w:r>
      <w:proofErr w:type="spellEnd"/>
    </w:p>
    <w:p w14:paraId="261D12C5" w14:textId="77777777" w:rsidR="003F6F9F" w:rsidRPr="003E57A9" w:rsidRDefault="003F6F9F" w:rsidP="003F6F9F">
      <w:pPr>
        <w:spacing w:after="0"/>
        <w:rPr>
          <w:b/>
          <w:lang w:val="es-ES_tradnl"/>
        </w:rPr>
      </w:pPr>
    </w:p>
    <w:p w14:paraId="4465E835" w14:textId="08B1D26D" w:rsidR="003F6F9F" w:rsidRPr="003E57A9" w:rsidRDefault="005B0758" w:rsidP="003F6F9F">
      <w:pPr>
        <w:spacing w:after="0"/>
        <w:rPr>
          <w:b/>
          <w:lang w:val="es-ES_tradnl"/>
        </w:rPr>
      </w:pPr>
      <w:r>
        <w:rPr>
          <w:b/>
          <w:lang w:val="es-ES_tradnl"/>
        </w:rPr>
        <w:t>Derechos Humanos</w:t>
      </w:r>
    </w:p>
    <w:p w14:paraId="148A0E86" w14:textId="77777777" w:rsidR="003F6F9F" w:rsidRPr="003E57A9" w:rsidRDefault="003F6F9F" w:rsidP="003F6F9F">
      <w:pPr>
        <w:spacing w:after="0"/>
        <w:rPr>
          <w:lang w:val="es-ES_tradnl"/>
        </w:rPr>
      </w:pPr>
      <w:r w:rsidRPr="003E57A9">
        <w:rPr>
          <w:lang w:val="es-ES_tradnl"/>
        </w:rPr>
        <w:t>S.K. Rungta</w:t>
      </w:r>
    </w:p>
    <w:p w14:paraId="0F5BF948" w14:textId="77777777" w:rsidR="003F6F9F" w:rsidRPr="003E57A9" w:rsidRDefault="003F6F9F" w:rsidP="003F6F9F">
      <w:pPr>
        <w:spacing w:after="0"/>
        <w:rPr>
          <w:b/>
          <w:lang w:val="es-ES_tradnl"/>
        </w:rPr>
      </w:pPr>
    </w:p>
    <w:p w14:paraId="56770763" w14:textId="0DB97028" w:rsidR="003F6F9F" w:rsidRPr="003E57A9" w:rsidRDefault="005B0758" w:rsidP="003F6F9F">
      <w:pPr>
        <w:spacing w:after="0"/>
        <w:rPr>
          <w:lang w:val="es-ES_tradnl"/>
        </w:rPr>
      </w:pPr>
      <w:r>
        <w:rPr>
          <w:b/>
          <w:lang w:val="es-ES_tradnl"/>
        </w:rPr>
        <w:t>Empleo</w:t>
      </w:r>
    </w:p>
    <w:p w14:paraId="2F633EB4" w14:textId="77777777" w:rsidR="003F6F9F" w:rsidRPr="003E57A9" w:rsidRDefault="003F6F9F" w:rsidP="003F6F9F">
      <w:pPr>
        <w:spacing w:after="0"/>
        <w:rPr>
          <w:lang w:val="es-ES_tradnl"/>
        </w:rPr>
      </w:pPr>
      <w:r w:rsidRPr="003E57A9">
        <w:rPr>
          <w:lang w:val="es-ES_tradnl"/>
        </w:rPr>
        <w:t xml:space="preserve">Angela </w:t>
      </w:r>
      <w:proofErr w:type="spellStart"/>
      <w:r w:rsidRPr="003E57A9">
        <w:rPr>
          <w:lang w:val="es-ES_tradnl"/>
        </w:rPr>
        <w:t>Hartley</w:t>
      </w:r>
      <w:proofErr w:type="spellEnd"/>
    </w:p>
    <w:p w14:paraId="0D693BC9" w14:textId="77777777" w:rsidR="003F6F9F" w:rsidRPr="003E57A9" w:rsidRDefault="003F6F9F" w:rsidP="003F6F9F">
      <w:pPr>
        <w:spacing w:after="0"/>
        <w:rPr>
          <w:b/>
          <w:lang w:val="es-ES_tradnl"/>
        </w:rPr>
      </w:pPr>
    </w:p>
    <w:p w14:paraId="192750EF" w14:textId="74702533" w:rsidR="003F6F9F" w:rsidRPr="003E57A9" w:rsidRDefault="005B0758" w:rsidP="003F6F9F">
      <w:pPr>
        <w:spacing w:after="0"/>
        <w:rPr>
          <w:b/>
          <w:lang w:val="es-ES_tradnl"/>
        </w:rPr>
      </w:pPr>
      <w:r>
        <w:rPr>
          <w:b/>
          <w:lang w:val="es-ES_tradnl"/>
        </w:rPr>
        <w:t>Desarrollo</w:t>
      </w:r>
    </w:p>
    <w:p w14:paraId="14589C2C" w14:textId="77777777" w:rsidR="003F6F9F" w:rsidRPr="003E57A9" w:rsidRDefault="003F6F9F" w:rsidP="003F6F9F">
      <w:pPr>
        <w:spacing w:after="0"/>
        <w:rPr>
          <w:lang w:val="es-ES_tradnl"/>
        </w:rPr>
      </w:pPr>
      <w:r w:rsidRPr="003E57A9">
        <w:rPr>
          <w:lang w:val="es-ES_tradnl"/>
        </w:rPr>
        <w:t>A.K. Mittal</w:t>
      </w:r>
    </w:p>
    <w:p w14:paraId="266BF211" w14:textId="77777777" w:rsidR="003F6F9F" w:rsidRPr="003E57A9" w:rsidRDefault="003F6F9F" w:rsidP="003F6F9F">
      <w:pPr>
        <w:spacing w:after="0"/>
        <w:rPr>
          <w:b/>
          <w:lang w:val="es-ES_tradnl"/>
        </w:rPr>
      </w:pPr>
    </w:p>
    <w:p w14:paraId="163244DA" w14:textId="5233B1B7" w:rsidR="003F6F9F" w:rsidRPr="003E57A9" w:rsidRDefault="005B0758" w:rsidP="003F6F9F">
      <w:pPr>
        <w:spacing w:after="0"/>
        <w:rPr>
          <w:lang w:val="es-ES_tradnl"/>
        </w:rPr>
      </w:pPr>
      <w:r>
        <w:rPr>
          <w:b/>
          <w:lang w:val="es-ES_tradnl"/>
        </w:rPr>
        <w:t>Red de Mujeres</w:t>
      </w:r>
    </w:p>
    <w:p w14:paraId="21882E66" w14:textId="4AD751E5" w:rsidR="003F6F9F" w:rsidRPr="003E57A9" w:rsidRDefault="003F6F9F" w:rsidP="003F6F9F">
      <w:pPr>
        <w:spacing w:after="0"/>
        <w:rPr>
          <w:b/>
          <w:lang w:val="es-ES_tradnl"/>
        </w:rPr>
      </w:pPr>
      <w:r w:rsidRPr="003E57A9">
        <w:rPr>
          <w:lang w:val="es-ES_tradnl"/>
        </w:rPr>
        <w:t>Cathy Donaldson/ Donatilla Kanimba (</w:t>
      </w:r>
      <w:r w:rsidR="005B0758">
        <w:rPr>
          <w:lang w:val="es-ES_tradnl"/>
        </w:rPr>
        <w:t>desde febrero de</w:t>
      </w:r>
      <w:r w:rsidRPr="003E57A9">
        <w:rPr>
          <w:lang w:val="es-ES_tradnl"/>
        </w:rPr>
        <w:t xml:space="preserve"> 2018)</w:t>
      </w:r>
    </w:p>
    <w:p w14:paraId="416D9CD3" w14:textId="77777777" w:rsidR="005B0758" w:rsidRDefault="005B0758" w:rsidP="003F6F9F">
      <w:pPr>
        <w:spacing w:after="0"/>
        <w:rPr>
          <w:b/>
          <w:lang w:val="es-ES_tradnl"/>
        </w:rPr>
      </w:pPr>
    </w:p>
    <w:p w14:paraId="0068B24F" w14:textId="102E7CD9" w:rsidR="003F6F9F" w:rsidRPr="003E57A9" w:rsidRDefault="005B0758" w:rsidP="003F6F9F">
      <w:pPr>
        <w:spacing w:after="0"/>
        <w:rPr>
          <w:b/>
          <w:lang w:val="es-ES_tradnl"/>
        </w:rPr>
      </w:pPr>
      <w:r>
        <w:rPr>
          <w:b/>
          <w:lang w:val="es-ES_tradnl"/>
        </w:rPr>
        <w:t>Red de Jóvenes</w:t>
      </w:r>
    </w:p>
    <w:p w14:paraId="4B8D3D77" w14:textId="77777777" w:rsidR="003F6F9F" w:rsidRPr="003E57A9" w:rsidRDefault="003F6F9F" w:rsidP="003F6F9F">
      <w:pPr>
        <w:spacing w:after="0"/>
        <w:rPr>
          <w:lang w:val="es-ES_tradnl"/>
        </w:rPr>
      </w:pPr>
      <w:r w:rsidRPr="003E57A9">
        <w:rPr>
          <w:lang w:val="es-ES_tradnl"/>
        </w:rPr>
        <w:t>Diane Bergeron</w:t>
      </w:r>
    </w:p>
    <w:p w14:paraId="047BE3FD" w14:textId="77777777" w:rsidR="003F6F9F" w:rsidRPr="003E57A9" w:rsidRDefault="003F6F9F" w:rsidP="003F6F9F">
      <w:pPr>
        <w:spacing w:after="0"/>
        <w:rPr>
          <w:b/>
          <w:lang w:val="es-ES_tradnl"/>
        </w:rPr>
      </w:pPr>
    </w:p>
    <w:p w14:paraId="1FE61609" w14:textId="3C656AEA" w:rsidR="003F6F9F" w:rsidRPr="003E57A9" w:rsidRDefault="005B0758" w:rsidP="003F6F9F">
      <w:pPr>
        <w:spacing w:after="0"/>
        <w:rPr>
          <w:b/>
          <w:lang w:val="es-ES_tradnl"/>
        </w:rPr>
      </w:pPr>
      <w:r>
        <w:rPr>
          <w:b/>
          <w:lang w:val="es-ES_tradnl"/>
        </w:rPr>
        <w:lastRenderedPageBreak/>
        <w:t>Red de Personas Mayores</w:t>
      </w:r>
    </w:p>
    <w:p w14:paraId="58E828CA" w14:textId="77777777" w:rsidR="003F6F9F" w:rsidRPr="003E57A9" w:rsidRDefault="003F6F9F" w:rsidP="003F6F9F">
      <w:pPr>
        <w:spacing w:after="0"/>
        <w:rPr>
          <w:lang w:val="es-ES_tradnl"/>
        </w:rPr>
      </w:pPr>
      <w:r w:rsidRPr="003E57A9">
        <w:rPr>
          <w:lang w:val="es-ES_tradnl"/>
        </w:rPr>
        <w:t>Charles Mossop</w:t>
      </w:r>
    </w:p>
    <w:p w14:paraId="5D71BF33" w14:textId="77777777" w:rsidR="003F6F9F" w:rsidRPr="003E57A9" w:rsidRDefault="003F6F9F" w:rsidP="003F6F9F">
      <w:pPr>
        <w:spacing w:after="0"/>
        <w:rPr>
          <w:b/>
          <w:lang w:val="es-ES_tradnl"/>
        </w:rPr>
      </w:pPr>
    </w:p>
    <w:p w14:paraId="6FC0DDFE" w14:textId="037C7EAA" w:rsidR="003F6F9F" w:rsidRPr="003E57A9" w:rsidRDefault="005B0758" w:rsidP="003F6F9F">
      <w:pPr>
        <w:spacing w:after="0"/>
        <w:rPr>
          <w:lang w:val="es-ES_tradnl"/>
        </w:rPr>
      </w:pPr>
      <w:r>
        <w:rPr>
          <w:b/>
          <w:lang w:val="es-ES_tradnl"/>
        </w:rPr>
        <w:t>Red de baja Visión</w:t>
      </w:r>
    </w:p>
    <w:p w14:paraId="55114AA4" w14:textId="77777777" w:rsidR="003F6F9F" w:rsidRPr="003E57A9" w:rsidRDefault="003F6F9F" w:rsidP="003F6F9F">
      <w:pPr>
        <w:spacing w:after="0"/>
        <w:rPr>
          <w:lang w:val="es-ES_tradnl"/>
        </w:rPr>
      </w:pPr>
      <w:r w:rsidRPr="003E57A9">
        <w:rPr>
          <w:lang w:val="es-ES_tradnl"/>
        </w:rPr>
        <w:t>Penny Hartin</w:t>
      </w:r>
    </w:p>
    <w:p w14:paraId="136948AD" w14:textId="77777777" w:rsidR="003F6F9F" w:rsidRPr="003E57A9" w:rsidRDefault="003F6F9F" w:rsidP="003F6F9F">
      <w:pPr>
        <w:spacing w:after="0"/>
        <w:rPr>
          <w:b/>
          <w:noProof/>
          <w:lang w:val="es-ES_tradnl"/>
        </w:rPr>
      </w:pPr>
    </w:p>
    <w:p w14:paraId="4915D92F" w14:textId="4C6D8376" w:rsidR="003F6F9F" w:rsidRPr="003E57A9" w:rsidRDefault="005B0758" w:rsidP="003F6F9F">
      <w:pPr>
        <w:spacing w:after="0"/>
        <w:rPr>
          <w:lang w:val="es-ES_tradnl"/>
        </w:rPr>
      </w:pPr>
      <w:r>
        <w:rPr>
          <w:b/>
          <w:noProof/>
          <w:lang w:val="es-ES_tradnl"/>
        </w:rPr>
        <w:t>Consejo Mundial Braille</w:t>
      </w:r>
    </w:p>
    <w:p w14:paraId="6639ACB9" w14:textId="77777777" w:rsidR="003F6F9F" w:rsidRPr="003E57A9" w:rsidRDefault="003F6F9F" w:rsidP="003F6F9F">
      <w:pPr>
        <w:spacing w:after="0"/>
        <w:rPr>
          <w:lang w:val="es-ES_tradnl"/>
        </w:rPr>
      </w:pPr>
      <w:r w:rsidRPr="003E57A9">
        <w:rPr>
          <w:lang w:val="es-ES_tradnl"/>
        </w:rPr>
        <w:t>Kevin Carey</w:t>
      </w:r>
    </w:p>
    <w:p w14:paraId="4DA42E71" w14:textId="77777777" w:rsidR="003F6F9F" w:rsidRPr="003E57A9" w:rsidRDefault="003F6F9F" w:rsidP="003F6F9F">
      <w:pPr>
        <w:spacing w:after="0"/>
        <w:rPr>
          <w:b/>
          <w:lang w:val="es-ES_tradnl"/>
        </w:rPr>
      </w:pPr>
    </w:p>
    <w:p w14:paraId="2E967AD8" w14:textId="1E5A7B5C" w:rsidR="003F6F9F" w:rsidRPr="003E57A9" w:rsidRDefault="005B0758" w:rsidP="003F6F9F">
      <w:pPr>
        <w:spacing w:after="0"/>
        <w:rPr>
          <w:b/>
          <w:lang w:val="es-ES_tradnl"/>
        </w:rPr>
      </w:pPr>
      <w:r>
        <w:rPr>
          <w:b/>
          <w:lang w:val="es-ES_tradnl"/>
        </w:rPr>
        <w:t>Sustentabilidad Regional</w:t>
      </w:r>
    </w:p>
    <w:p w14:paraId="5DF3897B" w14:textId="77777777" w:rsidR="003F6F9F" w:rsidRPr="003E57A9" w:rsidRDefault="003F6F9F" w:rsidP="003F6F9F">
      <w:pPr>
        <w:spacing w:after="0"/>
        <w:rPr>
          <w:lang w:val="es-ES_tradnl"/>
        </w:rPr>
      </w:pPr>
      <w:r w:rsidRPr="003E57A9">
        <w:rPr>
          <w:lang w:val="es-ES_tradnl"/>
        </w:rPr>
        <w:t>Volmir Raimondi</w:t>
      </w:r>
    </w:p>
    <w:p w14:paraId="62EE2BCB" w14:textId="77777777" w:rsidR="003F6F9F" w:rsidRPr="003E57A9" w:rsidRDefault="003F6F9F" w:rsidP="003F6F9F">
      <w:pPr>
        <w:spacing w:after="0"/>
        <w:rPr>
          <w:b/>
          <w:lang w:val="es-ES_tradnl"/>
        </w:rPr>
      </w:pPr>
    </w:p>
    <w:p w14:paraId="6612EB1A" w14:textId="6B05FF12" w:rsidR="003F6F9F" w:rsidRPr="003E57A9" w:rsidRDefault="005B0758" w:rsidP="003F6F9F">
      <w:pPr>
        <w:spacing w:after="0"/>
        <w:rPr>
          <w:lang w:val="es-ES_tradnl"/>
        </w:rPr>
      </w:pPr>
      <w:r>
        <w:rPr>
          <w:b/>
          <w:lang w:val="es-ES_tradnl"/>
        </w:rPr>
        <w:t>Reducción de Riesgos de Desastre</w:t>
      </w:r>
    </w:p>
    <w:p w14:paraId="7ED234E9" w14:textId="77777777" w:rsidR="003F6F9F" w:rsidRPr="003E57A9" w:rsidRDefault="003F6F9F" w:rsidP="003F6F9F">
      <w:pPr>
        <w:spacing w:after="0"/>
        <w:rPr>
          <w:lang w:val="es-ES_tradnl"/>
        </w:rPr>
      </w:pPr>
      <w:r w:rsidRPr="003E57A9">
        <w:rPr>
          <w:lang w:val="es-ES_tradnl"/>
        </w:rPr>
        <w:t>Michiko Tabata</w:t>
      </w:r>
    </w:p>
    <w:p w14:paraId="6144C122" w14:textId="77777777" w:rsidR="003F6F9F" w:rsidRPr="003E57A9" w:rsidRDefault="003F6F9F" w:rsidP="003F6F9F">
      <w:pPr>
        <w:spacing w:after="0"/>
        <w:rPr>
          <w:b/>
          <w:lang w:val="es-ES_tradnl"/>
        </w:rPr>
      </w:pPr>
    </w:p>
    <w:p w14:paraId="25B2242C" w14:textId="7A8628AA" w:rsidR="003F6F9F" w:rsidRPr="003E57A9" w:rsidRDefault="005B0758" w:rsidP="003F6F9F">
      <w:pPr>
        <w:spacing w:after="0"/>
        <w:rPr>
          <w:lang w:val="es-ES_tradnl"/>
        </w:rPr>
      </w:pPr>
      <w:r>
        <w:rPr>
          <w:b/>
          <w:lang w:val="es-ES_tradnl"/>
        </w:rPr>
        <w:t>Estatutos</w:t>
      </w:r>
    </w:p>
    <w:p w14:paraId="3E227843" w14:textId="77777777" w:rsidR="003F6F9F" w:rsidRPr="003E57A9" w:rsidRDefault="003F6F9F" w:rsidP="003F6F9F">
      <w:pPr>
        <w:spacing w:after="0"/>
        <w:rPr>
          <w:lang w:val="es-ES_tradnl"/>
        </w:rPr>
      </w:pPr>
      <w:r w:rsidRPr="003E57A9">
        <w:rPr>
          <w:lang w:val="es-ES_tradnl"/>
        </w:rPr>
        <w:t>Wolfgang Angermann</w:t>
      </w:r>
    </w:p>
    <w:p w14:paraId="4B6C78BB" w14:textId="77777777" w:rsidR="003F6F9F" w:rsidRPr="003E57A9" w:rsidRDefault="003F6F9F" w:rsidP="003F6F9F">
      <w:pPr>
        <w:spacing w:after="0"/>
        <w:rPr>
          <w:b/>
          <w:lang w:val="es-ES_tradnl"/>
        </w:rPr>
      </w:pPr>
    </w:p>
    <w:p w14:paraId="1B608856" w14:textId="42A64738" w:rsidR="003F6F9F" w:rsidRPr="003E57A9" w:rsidRDefault="003F6F9F" w:rsidP="003F6F9F">
      <w:pPr>
        <w:spacing w:after="0"/>
        <w:rPr>
          <w:b/>
          <w:lang w:val="es-ES_tradnl"/>
        </w:rPr>
      </w:pPr>
      <w:r w:rsidRPr="003E57A9">
        <w:rPr>
          <w:b/>
          <w:lang w:val="es-ES_tradnl"/>
        </w:rPr>
        <w:t>Finan</w:t>
      </w:r>
      <w:r w:rsidR="005B0758">
        <w:rPr>
          <w:b/>
          <w:lang w:val="es-ES_tradnl"/>
        </w:rPr>
        <w:t>zas</w:t>
      </w:r>
    </w:p>
    <w:p w14:paraId="615AFC05" w14:textId="77777777" w:rsidR="003F6F9F" w:rsidRPr="003E57A9" w:rsidRDefault="003F6F9F" w:rsidP="003F6F9F">
      <w:pPr>
        <w:spacing w:after="0"/>
        <w:rPr>
          <w:lang w:val="es-ES_tradnl"/>
        </w:rPr>
      </w:pPr>
      <w:r w:rsidRPr="003E57A9">
        <w:rPr>
          <w:lang w:val="es-ES_tradnl"/>
        </w:rPr>
        <w:t>Martine Abel-Williamson</w:t>
      </w:r>
    </w:p>
    <w:p w14:paraId="7A832F2B" w14:textId="77777777" w:rsidR="003F6F9F" w:rsidRPr="003E57A9" w:rsidRDefault="003F6F9F" w:rsidP="003F6F9F">
      <w:pPr>
        <w:spacing w:after="0"/>
        <w:rPr>
          <w:b/>
          <w:lang w:val="es-ES_tradnl"/>
        </w:rPr>
      </w:pPr>
    </w:p>
    <w:p w14:paraId="15B57F48" w14:textId="1146DC12" w:rsidR="003F6F9F" w:rsidRPr="003E57A9" w:rsidRDefault="005B0758" w:rsidP="003F6F9F">
      <w:pPr>
        <w:spacing w:after="0"/>
        <w:rPr>
          <w:lang w:val="es-ES_tradnl"/>
        </w:rPr>
      </w:pPr>
      <w:r>
        <w:rPr>
          <w:b/>
          <w:lang w:val="es-ES_tradnl"/>
        </w:rPr>
        <w:t>Cuotas de Afiliación</w:t>
      </w:r>
    </w:p>
    <w:p w14:paraId="6EE0ADF7" w14:textId="77777777" w:rsidR="003F6F9F" w:rsidRPr="003E57A9" w:rsidRDefault="003F6F9F" w:rsidP="003F6F9F">
      <w:pPr>
        <w:spacing w:after="0"/>
        <w:rPr>
          <w:lang w:val="es-ES_tradnl"/>
        </w:rPr>
      </w:pPr>
      <w:r w:rsidRPr="003E57A9">
        <w:rPr>
          <w:lang w:val="es-ES_tradnl"/>
        </w:rPr>
        <w:t>Martine Abel-Williamson</w:t>
      </w:r>
    </w:p>
    <w:p w14:paraId="5227EAEF" w14:textId="77777777" w:rsidR="00DA2340" w:rsidRDefault="00DA2340" w:rsidP="003F6F9F">
      <w:pPr>
        <w:spacing w:after="0"/>
        <w:rPr>
          <w:b/>
          <w:lang w:val="es-ES_tradnl"/>
        </w:rPr>
      </w:pPr>
    </w:p>
    <w:p w14:paraId="606CA9AA" w14:textId="77777777" w:rsidR="00DA2340" w:rsidRDefault="00DA2340" w:rsidP="003F6F9F">
      <w:pPr>
        <w:spacing w:after="0"/>
        <w:rPr>
          <w:b/>
          <w:lang w:val="es-ES_tradnl"/>
        </w:rPr>
      </w:pPr>
    </w:p>
    <w:p w14:paraId="6A9DE69B" w14:textId="209B1A60" w:rsidR="003F6F9F" w:rsidRPr="003E57A9" w:rsidRDefault="003F6F9F" w:rsidP="003F6F9F">
      <w:pPr>
        <w:spacing w:after="0"/>
        <w:rPr>
          <w:lang w:val="es-ES_tradnl"/>
        </w:rPr>
      </w:pPr>
      <w:r w:rsidRPr="003E57A9">
        <w:rPr>
          <w:b/>
          <w:lang w:val="es-ES_tradnl"/>
        </w:rPr>
        <w:t>Nomina</w:t>
      </w:r>
      <w:r w:rsidR="005B0758">
        <w:rPr>
          <w:b/>
          <w:lang w:val="es-ES_tradnl"/>
        </w:rPr>
        <w:t>c</w:t>
      </w:r>
      <w:r w:rsidRPr="003E57A9">
        <w:rPr>
          <w:b/>
          <w:lang w:val="es-ES_tradnl"/>
        </w:rPr>
        <w:t>ion</w:t>
      </w:r>
      <w:r w:rsidR="005B0758">
        <w:rPr>
          <w:b/>
          <w:lang w:val="es-ES_tradnl"/>
        </w:rPr>
        <w:t>e</w:t>
      </w:r>
      <w:r w:rsidRPr="003E57A9">
        <w:rPr>
          <w:b/>
          <w:lang w:val="es-ES_tradnl"/>
        </w:rPr>
        <w:t>s</w:t>
      </w:r>
    </w:p>
    <w:p w14:paraId="46A4B2DB" w14:textId="77777777" w:rsidR="003F6F9F" w:rsidRPr="003E57A9" w:rsidRDefault="003F6F9F" w:rsidP="003F6F9F">
      <w:pPr>
        <w:spacing w:after="0"/>
        <w:rPr>
          <w:lang w:val="es-ES_tradnl"/>
        </w:rPr>
      </w:pPr>
      <w:proofErr w:type="spellStart"/>
      <w:r w:rsidRPr="003E57A9">
        <w:rPr>
          <w:lang w:val="es-ES_tradnl"/>
        </w:rPr>
        <w:t>Maryanne</w:t>
      </w:r>
      <w:proofErr w:type="spellEnd"/>
      <w:r w:rsidRPr="003E57A9">
        <w:rPr>
          <w:lang w:val="es-ES_tradnl"/>
        </w:rPr>
        <w:t xml:space="preserve"> </w:t>
      </w:r>
      <w:proofErr w:type="spellStart"/>
      <w:r w:rsidRPr="003E57A9">
        <w:rPr>
          <w:lang w:val="es-ES_tradnl"/>
        </w:rPr>
        <w:t>Diamond</w:t>
      </w:r>
      <w:proofErr w:type="spellEnd"/>
    </w:p>
    <w:p w14:paraId="376E60A3" w14:textId="77777777" w:rsidR="003F6F9F" w:rsidRPr="003E57A9" w:rsidRDefault="003F6F9F" w:rsidP="003F6F9F">
      <w:pPr>
        <w:spacing w:after="0"/>
        <w:rPr>
          <w:b/>
          <w:lang w:val="es-ES_tradnl"/>
        </w:rPr>
      </w:pPr>
    </w:p>
    <w:p w14:paraId="22DDF390" w14:textId="5E5726FF" w:rsidR="003F6F9F" w:rsidRPr="003E57A9" w:rsidRDefault="005B0758" w:rsidP="003F6F9F">
      <w:pPr>
        <w:spacing w:after="0"/>
        <w:rPr>
          <w:lang w:val="es-ES_tradnl"/>
        </w:rPr>
      </w:pPr>
      <w:r>
        <w:rPr>
          <w:b/>
          <w:lang w:val="es-ES_tradnl"/>
        </w:rPr>
        <w:t>Com</w:t>
      </w:r>
      <w:r w:rsidR="003F6F9F" w:rsidRPr="003E57A9">
        <w:rPr>
          <w:b/>
          <w:lang w:val="es-ES_tradnl"/>
        </w:rPr>
        <w:t>unica</w:t>
      </w:r>
      <w:r>
        <w:rPr>
          <w:b/>
          <w:lang w:val="es-ES_tradnl"/>
        </w:rPr>
        <w:t>c</w:t>
      </w:r>
      <w:r w:rsidR="003F6F9F" w:rsidRPr="003E57A9">
        <w:rPr>
          <w:b/>
          <w:lang w:val="es-ES_tradnl"/>
        </w:rPr>
        <w:t>ion</w:t>
      </w:r>
      <w:r>
        <w:rPr>
          <w:b/>
          <w:lang w:val="es-ES_tradnl"/>
        </w:rPr>
        <w:t>e</w:t>
      </w:r>
      <w:r w:rsidR="003F6F9F" w:rsidRPr="003E57A9">
        <w:rPr>
          <w:b/>
          <w:lang w:val="es-ES_tradnl"/>
        </w:rPr>
        <w:t>s</w:t>
      </w:r>
    </w:p>
    <w:p w14:paraId="37D59502" w14:textId="77777777" w:rsidR="003F6F9F" w:rsidRPr="003E57A9" w:rsidRDefault="003F6F9F" w:rsidP="003F6F9F">
      <w:pPr>
        <w:spacing w:after="0"/>
        <w:rPr>
          <w:lang w:val="es-ES_tradnl"/>
        </w:rPr>
      </w:pPr>
      <w:r w:rsidRPr="003E57A9">
        <w:rPr>
          <w:lang w:val="es-ES_tradnl"/>
        </w:rPr>
        <w:t>Fernando Riaño</w:t>
      </w:r>
    </w:p>
    <w:p w14:paraId="17C24253" w14:textId="77777777" w:rsidR="003F6F9F" w:rsidRDefault="003F6F9F" w:rsidP="003F6F9F">
      <w:pPr>
        <w:spacing w:after="0"/>
        <w:rPr>
          <w:b/>
          <w:lang w:val="es-ES_tradnl"/>
        </w:rPr>
      </w:pPr>
    </w:p>
    <w:p w14:paraId="43B5CC9A" w14:textId="77777777" w:rsidR="00DA2340" w:rsidRPr="003E57A9" w:rsidRDefault="00DA2340" w:rsidP="003F6F9F">
      <w:pPr>
        <w:spacing w:after="0"/>
        <w:rPr>
          <w:b/>
          <w:lang w:val="es-ES_tradnl"/>
        </w:rPr>
      </w:pPr>
    </w:p>
    <w:p w14:paraId="12772067" w14:textId="291CD797" w:rsidR="003F6F9F" w:rsidRPr="003E57A9" w:rsidRDefault="005B0758" w:rsidP="003F6F9F">
      <w:pPr>
        <w:spacing w:after="0"/>
        <w:rPr>
          <w:b/>
          <w:lang w:val="es-ES_tradnl"/>
        </w:rPr>
      </w:pPr>
      <w:r>
        <w:rPr>
          <w:b/>
          <w:lang w:val="es-ES_tradnl"/>
        </w:rPr>
        <w:t>Generación de Recursos</w:t>
      </w:r>
    </w:p>
    <w:p w14:paraId="7F22D65F" w14:textId="77777777" w:rsidR="003F6F9F" w:rsidRPr="003E57A9" w:rsidRDefault="003F6F9F" w:rsidP="003F6F9F">
      <w:pPr>
        <w:spacing w:after="0"/>
        <w:rPr>
          <w:lang w:val="es-ES_tradnl"/>
        </w:rPr>
      </w:pPr>
      <w:r w:rsidRPr="003E57A9">
        <w:rPr>
          <w:lang w:val="es-ES_tradnl"/>
        </w:rPr>
        <w:t>Fernando Riaño</w:t>
      </w:r>
    </w:p>
    <w:p w14:paraId="7686FB3C" w14:textId="77777777" w:rsidR="003F6F9F" w:rsidRPr="003E57A9" w:rsidRDefault="003F6F9F" w:rsidP="003F6F9F">
      <w:pPr>
        <w:spacing w:after="0"/>
        <w:rPr>
          <w:b/>
          <w:lang w:val="es-ES_tradnl"/>
        </w:rPr>
      </w:pPr>
    </w:p>
    <w:p w14:paraId="33612F66" w14:textId="4A74A6FD" w:rsidR="003F6F9F" w:rsidRPr="003E57A9" w:rsidRDefault="005B0758" w:rsidP="003F6F9F">
      <w:pPr>
        <w:spacing w:after="0"/>
        <w:rPr>
          <w:b/>
          <w:lang w:val="es-ES_tradnl"/>
        </w:rPr>
      </w:pPr>
      <w:r>
        <w:rPr>
          <w:b/>
          <w:lang w:val="es-ES_tradnl"/>
        </w:rPr>
        <w:t>Comité de Trabajo de la CDPD</w:t>
      </w:r>
      <w:r w:rsidR="003F6F9F" w:rsidRPr="003E57A9">
        <w:rPr>
          <w:b/>
          <w:lang w:val="es-ES_tradnl"/>
        </w:rPr>
        <w:t xml:space="preserve"> </w:t>
      </w:r>
      <w:r>
        <w:rPr>
          <w:b/>
          <w:lang w:val="es-ES_tradnl"/>
        </w:rPr>
        <w:t>y</w:t>
      </w:r>
      <w:r w:rsidR="003F6F9F" w:rsidRPr="003E57A9">
        <w:rPr>
          <w:b/>
          <w:lang w:val="es-ES_tradnl"/>
        </w:rPr>
        <w:t xml:space="preserve"> </w:t>
      </w:r>
      <w:proofErr w:type="spellStart"/>
      <w:r>
        <w:rPr>
          <w:b/>
          <w:lang w:val="es-ES_tradnl"/>
        </w:rPr>
        <w:t>ODSs</w:t>
      </w:r>
      <w:proofErr w:type="spellEnd"/>
    </w:p>
    <w:p w14:paraId="3264269C" w14:textId="77777777" w:rsidR="003F6F9F" w:rsidRPr="003E57A9" w:rsidRDefault="003F6F9F" w:rsidP="003F6F9F">
      <w:pPr>
        <w:spacing w:after="0"/>
        <w:rPr>
          <w:lang w:val="es-ES_tradnl"/>
        </w:rPr>
      </w:pPr>
      <w:r w:rsidRPr="003E57A9">
        <w:rPr>
          <w:lang w:val="es-ES_tradnl"/>
        </w:rPr>
        <w:t>Fernando Riaño and Lars Bosselmann</w:t>
      </w:r>
    </w:p>
    <w:p w14:paraId="4729FE3F" w14:textId="77777777" w:rsidR="003F6F9F" w:rsidRPr="003E57A9" w:rsidRDefault="003F6F9F" w:rsidP="003F6F9F">
      <w:pPr>
        <w:spacing w:after="0"/>
        <w:rPr>
          <w:lang w:val="es-ES_tradnl"/>
        </w:rPr>
        <w:sectPr w:rsidR="003F6F9F" w:rsidRPr="003E57A9" w:rsidSect="007B5378">
          <w:type w:val="continuous"/>
          <w:pgSz w:w="12240" w:h="15840" w:code="1"/>
          <w:pgMar w:top="1440" w:right="1440" w:bottom="1080" w:left="1440" w:header="720" w:footer="576" w:gutter="0"/>
          <w:cols w:num="2" w:space="720"/>
          <w:titlePg/>
          <w:docGrid w:linePitch="360"/>
        </w:sectPr>
      </w:pPr>
    </w:p>
    <w:p w14:paraId="310B8CFB" w14:textId="77777777" w:rsidR="003F6F9F" w:rsidRPr="003E57A9" w:rsidRDefault="003F6F9F" w:rsidP="003F6F9F">
      <w:pPr>
        <w:spacing w:after="0"/>
        <w:rPr>
          <w:lang w:val="es-ES_tradnl"/>
        </w:rPr>
      </w:pPr>
    </w:p>
    <w:p w14:paraId="37D2379F" w14:textId="0552B846" w:rsidR="003F6F9F" w:rsidRDefault="005B0758" w:rsidP="003F6F9F">
      <w:pPr>
        <w:rPr>
          <w:lang w:val="es-ES_tradnl"/>
        </w:rPr>
      </w:pPr>
      <w:r>
        <w:rPr>
          <w:b/>
          <w:lang w:val="es-ES_tradnl"/>
        </w:rPr>
        <w:t>PÓNGASE EN CONTACTO CON NOSOTROS</w:t>
      </w:r>
    </w:p>
    <w:p w14:paraId="5173F80C" w14:textId="77777777" w:rsidR="009E15B0" w:rsidRPr="003E57A9" w:rsidRDefault="009E15B0" w:rsidP="003F6F9F">
      <w:pPr>
        <w:rPr>
          <w:lang w:val="es-ES_tradnl"/>
        </w:rPr>
      </w:pPr>
    </w:p>
    <w:p w14:paraId="30FE7556" w14:textId="36181D26" w:rsidR="005B0758" w:rsidRPr="003E57A9" w:rsidRDefault="005B0758" w:rsidP="00F57BB4">
      <w:pPr>
        <w:shd w:val="clear" w:color="auto" w:fill="FFFFCC"/>
        <w:spacing w:after="0"/>
        <w:rPr>
          <w:noProof/>
          <w:lang w:val="es-ES_tradnl"/>
        </w:rPr>
      </w:pPr>
      <w:r>
        <w:rPr>
          <w:noProof/>
          <w:lang w:val="es-ES_tradnl"/>
        </w:rPr>
        <w:t>Unión Mundial de Ciegos</w:t>
      </w:r>
    </w:p>
    <w:p w14:paraId="06C15A08" w14:textId="77777777" w:rsidR="003F6F9F" w:rsidRPr="003E57A9" w:rsidRDefault="003F6F9F" w:rsidP="00F57BB4">
      <w:pPr>
        <w:shd w:val="clear" w:color="auto" w:fill="FFFFCC"/>
        <w:spacing w:after="0"/>
        <w:rPr>
          <w:lang w:val="es-ES_tradnl"/>
        </w:rPr>
      </w:pPr>
      <w:r w:rsidRPr="003E57A9">
        <w:rPr>
          <w:lang w:val="es-ES_tradnl"/>
        </w:rPr>
        <w:t xml:space="preserve">1929 </w:t>
      </w:r>
      <w:proofErr w:type="spellStart"/>
      <w:r w:rsidRPr="003E57A9">
        <w:rPr>
          <w:lang w:val="es-ES_tradnl"/>
        </w:rPr>
        <w:t>Bayview</w:t>
      </w:r>
      <w:proofErr w:type="spellEnd"/>
      <w:r w:rsidRPr="003E57A9">
        <w:rPr>
          <w:lang w:val="es-ES_tradnl"/>
        </w:rPr>
        <w:t xml:space="preserve"> Avenue</w:t>
      </w:r>
    </w:p>
    <w:p w14:paraId="42A7A605" w14:textId="77777777" w:rsidR="003F6F9F" w:rsidRPr="003E57A9" w:rsidRDefault="003F6F9F" w:rsidP="00F57BB4">
      <w:pPr>
        <w:shd w:val="clear" w:color="auto" w:fill="FFFFCC"/>
        <w:spacing w:after="0"/>
        <w:rPr>
          <w:lang w:val="es-ES_tradnl"/>
        </w:rPr>
      </w:pPr>
      <w:r w:rsidRPr="003E57A9">
        <w:rPr>
          <w:lang w:val="es-ES_tradnl"/>
        </w:rPr>
        <w:t xml:space="preserve">Toronto Ontario </w:t>
      </w:r>
    </w:p>
    <w:p w14:paraId="3498E1BD" w14:textId="1B93C757" w:rsidR="003F6F9F" w:rsidRPr="003E57A9" w:rsidRDefault="003F6F9F" w:rsidP="00F57BB4">
      <w:pPr>
        <w:shd w:val="clear" w:color="auto" w:fill="FFFFCC"/>
        <w:spacing w:after="0"/>
        <w:rPr>
          <w:lang w:val="es-ES_tradnl"/>
        </w:rPr>
      </w:pPr>
      <w:r w:rsidRPr="003E57A9">
        <w:rPr>
          <w:lang w:val="es-ES_tradnl"/>
        </w:rPr>
        <w:t>Canad</w:t>
      </w:r>
      <w:r w:rsidR="005B0758">
        <w:rPr>
          <w:lang w:val="es-ES_tradnl"/>
        </w:rPr>
        <w:t>á</w:t>
      </w:r>
      <w:r w:rsidRPr="003E57A9">
        <w:rPr>
          <w:lang w:val="es-ES_tradnl"/>
        </w:rPr>
        <w:t xml:space="preserve"> M4G 3E8</w:t>
      </w:r>
    </w:p>
    <w:p w14:paraId="6818D3EB" w14:textId="77777777" w:rsidR="003F6F9F" w:rsidRPr="003E57A9" w:rsidRDefault="003F6F9F" w:rsidP="00F57BB4">
      <w:pPr>
        <w:shd w:val="clear" w:color="auto" w:fill="FFFFCC"/>
        <w:spacing w:after="0"/>
        <w:rPr>
          <w:lang w:val="es-ES_tradnl"/>
        </w:rPr>
      </w:pPr>
      <w:r w:rsidRPr="003E57A9">
        <w:rPr>
          <w:lang w:val="es-ES_tradnl"/>
        </w:rPr>
        <w:t>Tel: 1 416 486 9698</w:t>
      </w:r>
    </w:p>
    <w:p w14:paraId="1B86CA6C" w14:textId="77777777" w:rsidR="003F6F9F" w:rsidRPr="003E57A9" w:rsidRDefault="003F6F9F" w:rsidP="00F57BB4">
      <w:pPr>
        <w:shd w:val="clear" w:color="auto" w:fill="FFFFCC"/>
        <w:spacing w:after="0"/>
        <w:rPr>
          <w:lang w:val="es-ES_tradnl"/>
        </w:rPr>
      </w:pPr>
      <w:r w:rsidRPr="003E57A9">
        <w:rPr>
          <w:lang w:val="es-ES_tradnl"/>
        </w:rPr>
        <w:t>Fax: 1 416 486 8107</w:t>
      </w:r>
    </w:p>
    <w:p w14:paraId="1D1041DE" w14:textId="77777777" w:rsidR="003F6F9F" w:rsidRPr="003E57A9" w:rsidRDefault="003F6F9F" w:rsidP="00F57BB4">
      <w:pPr>
        <w:shd w:val="clear" w:color="auto" w:fill="FFFFCC"/>
        <w:spacing w:after="0"/>
        <w:rPr>
          <w:lang w:val="es-ES_tradnl"/>
        </w:rPr>
      </w:pPr>
      <w:r w:rsidRPr="003E57A9">
        <w:rPr>
          <w:lang w:val="es-ES_tradnl"/>
        </w:rPr>
        <w:t xml:space="preserve">Email: </w:t>
      </w:r>
      <w:hyperlink r:id="rId55" w:history="1">
        <w:r w:rsidRPr="003E57A9">
          <w:rPr>
            <w:rStyle w:val="Hyperlink"/>
            <w:lang w:val="es-ES_tradnl"/>
          </w:rPr>
          <w:t>info@wbu</w:t>
        </w:r>
      </w:hyperlink>
      <w:r w:rsidRPr="003E57A9">
        <w:rPr>
          <w:rStyle w:val="Hyperlink"/>
          <w:lang w:val="es-ES_tradnl"/>
        </w:rPr>
        <w:t>.ngo</w:t>
      </w:r>
    </w:p>
    <w:p w14:paraId="13BB90B5" w14:textId="77777777" w:rsidR="003F6F9F" w:rsidRPr="003E57A9" w:rsidRDefault="003F6F9F" w:rsidP="00F57BB4">
      <w:pPr>
        <w:shd w:val="clear" w:color="auto" w:fill="FFFFCC"/>
        <w:spacing w:after="0"/>
        <w:rPr>
          <w:lang w:val="es-ES_tradnl"/>
        </w:rPr>
      </w:pPr>
      <w:r w:rsidRPr="003E57A9">
        <w:rPr>
          <w:lang w:val="es-ES_tradnl"/>
        </w:rPr>
        <w:t xml:space="preserve">Web: </w:t>
      </w:r>
      <w:hyperlink r:id="rId56" w:history="1">
        <w:r w:rsidRPr="003E57A9">
          <w:rPr>
            <w:rStyle w:val="Hyperlink"/>
            <w:lang w:val="es-ES_tradnl"/>
          </w:rPr>
          <w:t>www.worldblindunion.org</w:t>
        </w:r>
      </w:hyperlink>
      <w:r w:rsidRPr="003E57A9">
        <w:rPr>
          <w:lang w:val="es-ES_tradnl"/>
        </w:rPr>
        <w:t xml:space="preserve"> </w:t>
      </w:r>
    </w:p>
    <w:p w14:paraId="1DAB25EE" w14:textId="77777777" w:rsidR="003F6F9F" w:rsidRPr="003E57A9" w:rsidRDefault="003F6F9F" w:rsidP="00F57BB4">
      <w:pPr>
        <w:shd w:val="clear" w:color="auto" w:fill="FFFFCC"/>
        <w:spacing w:after="0"/>
        <w:rPr>
          <w:lang w:val="es-ES_tradnl"/>
        </w:rPr>
      </w:pPr>
      <w:r w:rsidRPr="003E57A9">
        <w:rPr>
          <w:lang w:val="es-ES_tradnl"/>
        </w:rPr>
        <w:tab/>
      </w:r>
      <w:hyperlink r:id="rId57" w:history="1">
        <w:r w:rsidRPr="003E57A9">
          <w:rPr>
            <w:rStyle w:val="Hyperlink"/>
            <w:lang w:val="es-ES_tradnl"/>
          </w:rPr>
          <w:t>www.wbu.ngo</w:t>
        </w:r>
      </w:hyperlink>
    </w:p>
    <w:p w14:paraId="49DADB73" w14:textId="77777777" w:rsidR="003F6F9F" w:rsidRPr="003E57A9" w:rsidRDefault="003F6F9F" w:rsidP="00F57BB4">
      <w:pPr>
        <w:shd w:val="clear" w:color="auto" w:fill="FFFFCC"/>
        <w:spacing w:after="0"/>
        <w:rPr>
          <w:lang w:val="es-ES_tradnl"/>
        </w:rPr>
      </w:pPr>
      <w:r w:rsidRPr="003E57A9">
        <w:rPr>
          <w:lang w:val="es-ES_tradnl"/>
        </w:rPr>
        <w:t xml:space="preserve">Twitter: </w:t>
      </w:r>
      <w:hyperlink r:id="rId58" w:history="1">
        <w:r w:rsidRPr="003E57A9">
          <w:rPr>
            <w:rStyle w:val="Hyperlink"/>
            <w:lang w:val="es-ES_tradnl"/>
          </w:rPr>
          <w:t>@</w:t>
        </w:r>
        <w:proofErr w:type="spellStart"/>
        <w:r w:rsidRPr="003E57A9">
          <w:rPr>
            <w:rStyle w:val="Hyperlink"/>
            <w:lang w:val="es-ES_tradnl"/>
          </w:rPr>
          <w:t>Blindunion</w:t>
        </w:r>
        <w:proofErr w:type="spellEnd"/>
      </w:hyperlink>
    </w:p>
    <w:p w14:paraId="6C21A942" w14:textId="77777777" w:rsidR="003F6F9F" w:rsidRPr="003E57A9" w:rsidRDefault="003F6F9F" w:rsidP="00F57BB4">
      <w:pPr>
        <w:shd w:val="clear" w:color="auto" w:fill="FFFFCC"/>
        <w:spacing w:after="0"/>
        <w:rPr>
          <w:lang w:val="es-ES_tradnl"/>
        </w:rPr>
      </w:pPr>
      <w:r w:rsidRPr="003E57A9">
        <w:rPr>
          <w:lang w:val="es-ES_tradnl"/>
        </w:rPr>
        <w:t xml:space="preserve">Facebook: </w:t>
      </w:r>
      <w:hyperlink r:id="rId59" w:history="1">
        <w:r w:rsidRPr="003E57A9">
          <w:rPr>
            <w:rStyle w:val="Hyperlink"/>
            <w:lang w:val="es-ES_tradnl"/>
          </w:rPr>
          <w:t>BlindUnion</w:t>
        </w:r>
      </w:hyperlink>
    </w:p>
    <w:p w14:paraId="62674B0D" w14:textId="77777777" w:rsidR="003F6F9F" w:rsidRPr="003E57A9" w:rsidRDefault="003F6F9F" w:rsidP="003F6F9F">
      <w:pPr>
        <w:shd w:val="clear" w:color="auto" w:fill="FFFFCC"/>
        <w:rPr>
          <w:lang w:val="es-ES_tradnl"/>
        </w:rPr>
      </w:pPr>
    </w:p>
    <w:p w14:paraId="378D977A" w14:textId="77777777" w:rsidR="000D7961" w:rsidRPr="003E57A9" w:rsidRDefault="000D7961">
      <w:pPr>
        <w:rPr>
          <w:lang w:val="es-ES_tradnl"/>
        </w:rPr>
      </w:pPr>
    </w:p>
    <w:sectPr w:rsidR="000D7961" w:rsidRPr="003E57A9" w:rsidSect="007B5378">
      <w:type w:val="continuous"/>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2DD66" w14:textId="77777777" w:rsidR="002A1A30" w:rsidRDefault="002A1A30" w:rsidP="004D730F">
      <w:pPr>
        <w:spacing w:after="0" w:line="240" w:lineRule="auto"/>
      </w:pPr>
      <w:r>
        <w:separator/>
      </w:r>
    </w:p>
  </w:endnote>
  <w:endnote w:type="continuationSeparator" w:id="0">
    <w:p w14:paraId="6031ECE7" w14:textId="77777777" w:rsidR="002A1A30" w:rsidRDefault="002A1A30" w:rsidP="004D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99E5" w14:textId="77777777" w:rsidR="002A1A30" w:rsidRDefault="002A1A30" w:rsidP="002A1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FABA7" w14:textId="77777777" w:rsidR="002A1A30" w:rsidRDefault="002A1A30" w:rsidP="002A1A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B8E5" w14:textId="7585C485" w:rsidR="002A1A30" w:rsidRPr="00301CBF" w:rsidRDefault="002A1A30" w:rsidP="002A1A30">
    <w:pPr>
      <w:pStyle w:val="Footer"/>
      <w:pBdr>
        <w:top w:val="single" w:sz="4" w:space="1" w:color="000000"/>
      </w:pBdr>
      <w:rPr>
        <w:szCs w:val="24"/>
      </w:rPr>
    </w:pPr>
    <w:r>
      <w:rPr>
        <w:noProof/>
      </w:rPr>
      <w:drawing>
        <wp:inline distT="0" distB="0" distL="0" distR="0" wp14:anchorId="72FD8A4D" wp14:editId="1F17F7AF">
          <wp:extent cx="504825" cy="247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rPr>
        <w:szCs w:val="24"/>
      </w:rPr>
      <w:t xml:space="preserve"> WBU Annual Report 2017 </w:t>
    </w:r>
    <w:r w:rsidRPr="00301CBF">
      <w:rPr>
        <w:szCs w:val="24"/>
      </w:rPr>
      <w:tab/>
    </w:r>
    <w:r w:rsidRPr="00301CBF">
      <w:rPr>
        <w:rStyle w:val="PageNumber"/>
      </w:rPr>
      <w:fldChar w:fldCharType="begin"/>
    </w:r>
    <w:r w:rsidRPr="00301CBF">
      <w:rPr>
        <w:rStyle w:val="PageNumber"/>
      </w:rPr>
      <w:instrText xml:space="preserve"> </w:instrText>
    </w:r>
    <w:r>
      <w:rPr>
        <w:rStyle w:val="PageNumber"/>
      </w:rPr>
      <w:instrText>PAGE</w:instrText>
    </w:r>
    <w:r w:rsidRPr="00301CBF">
      <w:rPr>
        <w:rStyle w:val="PageNumber"/>
      </w:rPr>
      <w:instrText xml:space="preserve"> </w:instrText>
    </w:r>
    <w:r w:rsidRPr="00301CBF">
      <w:rPr>
        <w:rStyle w:val="PageNumber"/>
      </w:rPr>
      <w:fldChar w:fldCharType="separate"/>
    </w:r>
    <w:r>
      <w:rPr>
        <w:rStyle w:val="PageNumber"/>
        <w:noProof/>
      </w:rPr>
      <w:t>2</w:t>
    </w:r>
    <w:r w:rsidRPr="00301CB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F13C" w14:textId="77777777" w:rsidR="002A1A30" w:rsidRPr="00301CBF" w:rsidRDefault="002A1A30" w:rsidP="002A1A30">
    <w:pPr>
      <w:pStyle w:val="Footer"/>
      <w:pBdr>
        <w:top w:val="single" w:sz="4" w:space="1" w:color="000000"/>
      </w:pBdr>
      <w:rPr>
        <w:szCs w:val="24"/>
      </w:rPr>
    </w:pPr>
    <w:r>
      <w:rPr>
        <w:noProof/>
      </w:rPr>
      <w:drawing>
        <wp:inline distT="0" distB="0" distL="0" distR="0" wp14:anchorId="50244176" wp14:editId="19F03418">
          <wp:extent cx="504825" cy="247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rPr>
        <w:szCs w:val="24"/>
      </w:rPr>
      <w:t xml:space="preserve"> WBU Annual Report 2017 </w:t>
    </w:r>
    <w:r w:rsidRPr="00301CBF">
      <w:rPr>
        <w:szCs w:val="24"/>
      </w:rPr>
      <w:tab/>
    </w:r>
    <w:r w:rsidRPr="00301CBF">
      <w:rPr>
        <w:rStyle w:val="PageNumber"/>
      </w:rPr>
      <w:fldChar w:fldCharType="begin"/>
    </w:r>
    <w:r w:rsidRPr="00301CBF">
      <w:rPr>
        <w:rStyle w:val="PageNumber"/>
      </w:rPr>
      <w:instrText xml:space="preserve"> </w:instrText>
    </w:r>
    <w:r>
      <w:rPr>
        <w:rStyle w:val="PageNumber"/>
      </w:rPr>
      <w:instrText>PAGE</w:instrText>
    </w:r>
    <w:r w:rsidRPr="00301CBF">
      <w:rPr>
        <w:rStyle w:val="PageNumber"/>
      </w:rPr>
      <w:instrText xml:space="preserve"> </w:instrText>
    </w:r>
    <w:r w:rsidRPr="00301CBF">
      <w:rPr>
        <w:rStyle w:val="PageNumber"/>
      </w:rPr>
      <w:fldChar w:fldCharType="separate"/>
    </w:r>
    <w:r>
      <w:rPr>
        <w:rStyle w:val="PageNumber"/>
      </w:rPr>
      <w:t>28</w:t>
    </w:r>
    <w:r w:rsidRPr="00301CBF">
      <w:rPr>
        <w:rStyle w:val="PageNumber"/>
      </w:rPr>
      <w:fldChar w:fldCharType="end"/>
    </w:r>
  </w:p>
  <w:p w14:paraId="4A53622A" w14:textId="77777777" w:rsidR="002A1A30" w:rsidRDefault="002A1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DA959" w14:textId="77777777" w:rsidR="002A1A30" w:rsidRDefault="002A1A30" w:rsidP="004D730F">
      <w:pPr>
        <w:spacing w:after="0" w:line="240" w:lineRule="auto"/>
      </w:pPr>
      <w:r>
        <w:separator/>
      </w:r>
    </w:p>
  </w:footnote>
  <w:footnote w:type="continuationSeparator" w:id="0">
    <w:p w14:paraId="0BCF8989" w14:textId="77777777" w:rsidR="002A1A30" w:rsidRDefault="002A1A30" w:rsidP="004D7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2CF1"/>
    <w:multiLevelType w:val="hybridMultilevel"/>
    <w:tmpl w:val="CDA85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7A07"/>
    <w:multiLevelType w:val="hybridMultilevel"/>
    <w:tmpl w:val="7C02FB64"/>
    <w:lvl w:ilvl="0" w:tplc="0409000D">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12E763DE"/>
    <w:multiLevelType w:val="hybridMultilevel"/>
    <w:tmpl w:val="033C8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A2993"/>
    <w:multiLevelType w:val="hybridMultilevel"/>
    <w:tmpl w:val="6B10D11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B2449C0"/>
    <w:multiLevelType w:val="hybridMultilevel"/>
    <w:tmpl w:val="3E4435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155FF9"/>
    <w:multiLevelType w:val="hybridMultilevel"/>
    <w:tmpl w:val="6008A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61EAF"/>
    <w:multiLevelType w:val="hybridMultilevel"/>
    <w:tmpl w:val="9496D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B062E"/>
    <w:multiLevelType w:val="hybridMultilevel"/>
    <w:tmpl w:val="97DA32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C68F2"/>
    <w:multiLevelType w:val="hybridMultilevel"/>
    <w:tmpl w:val="9AC874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F7BEF"/>
    <w:multiLevelType w:val="hybridMultilevel"/>
    <w:tmpl w:val="80B65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CE3730"/>
    <w:multiLevelType w:val="hybridMultilevel"/>
    <w:tmpl w:val="BF022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80F37"/>
    <w:multiLevelType w:val="hybridMultilevel"/>
    <w:tmpl w:val="C96AA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5BA4"/>
    <w:multiLevelType w:val="hybridMultilevel"/>
    <w:tmpl w:val="B9EE51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7A7786"/>
    <w:multiLevelType w:val="hybridMultilevel"/>
    <w:tmpl w:val="5F3E5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81C71"/>
    <w:multiLevelType w:val="hybridMultilevel"/>
    <w:tmpl w:val="8E3E697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313C8A"/>
    <w:multiLevelType w:val="hybridMultilevel"/>
    <w:tmpl w:val="618ED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45252"/>
    <w:multiLevelType w:val="hybridMultilevel"/>
    <w:tmpl w:val="ABD22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C3433"/>
    <w:multiLevelType w:val="hybridMultilevel"/>
    <w:tmpl w:val="9050E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21058"/>
    <w:multiLevelType w:val="hybridMultilevel"/>
    <w:tmpl w:val="6BC611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1790C"/>
    <w:multiLevelType w:val="hybridMultilevel"/>
    <w:tmpl w:val="2B00EB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517D32"/>
    <w:multiLevelType w:val="hybridMultilevel"/>
    <w:tmpl w:val="74E26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20116"/>
    <w:multiLevelType w:val="hybridMultilevel"/>
    <w:tmpl w:val="94EC8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44738"/>
    <w:multiLevelType w:val="hybridMultilevel"/>
    <w:tmpl w:val="059A2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F44F5"/>
    <w:multiLevelType w:val="hybridMultilevel"/>
    <w:tmpl w:val="51CEC8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02194"/>
    <w:multiLevelType w:val="hybridMultilevel"/>
    <w:tmpl w:val="E5E88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4"/>
  </w:num>
  <w:num w:numId="4">
    <w:abstractNumId w:val="5"/>
  </w:num>
  <w:num w:numId="5">
    <w:abstractNumId w:val="10"/>
  </w:num>
  <w:num w:numId="6">
    <w:abstractNumId w:val="13"/>
  </w:num>
  <w:num w:numId="7">
    <w:abstractNumId w:val="20"/>
  </w:num>
  <w:num w:numId="8">
    <w:abstractNumId w:val="23"/>
  </w:num>
  <w:num w:numId="9">
    <w:abstractNumId w:val="0"/>
  </w:num>
  <w:num w:numId="10">
    <w:abstractNumId w:val="8"/>
  </w:num>
  <w:num w:numId="11">
    <w:abstractNumId w:val="22"/>
  </w:num>
  <w:num w:numId="12">
    <w:abstractNumId w:val="4"/>
  </w:num>
  <w:num w:numId="13">
    <w:abstractNumId w:val="12"/>
  </w:num>
  <w:num w:numId="14">
    <w:abstractNumId w:val="16"/>
  </w:num>
  <w:num w:numId="15">
    <w:abstractNumId w:val="1"/>
  </w:num>
  <w:num w:numId="16">
    <w:abstractNumId w:val="17"/>
  </w:num>
  <w:num w:numId="17">
    <w:abstractNumId w:val="15"/>
  </w:num>
  <w:num w:numId="18">
    <w:abstractNumId w:val="18"/>
  </w:num>
  <w:num w:numId="19">
    <w:abstractNumId w:val="2"/>
  </w:num>
  <w:num w:numId="20">
    <w:abstractNumId w:val="3"/>
  </w:num>
  <w:num w:numId="21">
    <w:abstractNumId w:val="6"/>
  </w:num>
  <w:num w:numId="22">
    <w:abstractNumId w:val="21"/>
  </w:num>
  <w:num w:numId="23">
    <w:abstractNumId w:val="24"/>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F9F"/>
    <w:rsid w:val="000071FB"/>
    <w:rsid w:val="0003132D"/>
    <w:rsid w:val="00036188"/>
    <w:rsid w:val="00043B21"/>
    <w:rsid w:val="00063C51"/>
    <w:rsid w:val="000722CC"/>
    <w:rsid w:val="000841B0"/>
    <w:rsid w:val="000872C4"/>
    <w:rsid w:val="000903D2"/>
    <w:rsid w:val="000A7AB2"/>
    <w:rsid w:val="000B6CA5"/>
    <w:rsid w:val="000D1BCC"/>
    <w:rsid w:val="000D7961"/>
    <w:rsid w:val="001328AD"/>
    <w:rsid w:val="00144378"/>
    <w:rsid w:val="00163832"/>
    <w:rsid w:val="001655D2"/>
    <w:rsid w:val="001868BC"/>
    <w:rsid w:val="001A22AF"/>
    <w:rsid w:val="001B5250"/>
    <w:rsid w:val="002056E0"/>
    <w:rsid w:val="0021136F"/>
    <w:rsid w:val="002356D1"/>
    <w:rsid w:val="00235C96"/>
    <w:rsid w:val="00253E59"/>
    <w:rsid w:val="00272393"/>
    <w:rsid w:val="00287244"/>
    <w:rsid w:val="0029526C"/>
    <w:rsid w:val="002A1A30"/>
    <w:rsid w:val="002C0ADE"/>
    <w:rsid w:val="002C0D66"/>
    <w:rsid w:val="002C76F5"/>
    <w:rsid w:val="002D17DB"/>
    <w:rsid w:val="003067A9"/>
    <w:rsid w:val="00333526"/>
    <w:rsid w:val="003617F4"/>
    <w:rsid w:val="003727CF"/>
    <w:rsid w:val="003B5AFE"/>
    <w:rsid w:val="003C10D3"/>
    <w:rsid w:val="003D0B85"/>
    <w:rsid w:val="003E57A9"/>
    <w:rsid w:val="003F402A"/>
    <w:rsid w:val="003F61FF"/>
    <w:rsid w:val="003F6F9F"/>
    <w:rsid w:val="003F7579"/>
    <w:rsid w:val="0040250A"/>
    <w:rsid w:val="00413101"/>
    <w:rsid w:val="00421209"/>
    <w:rsid w:val="00424398"/>
    <w:rsid w:val="00427D8A"/>
    <w:rsid w:val="004378C3"/>
    <w:rsid w:val="00447A4E"/>
    <w:rsid w:val="00464F0F"/>
    <w:rsid w:val="00467EED"/>
    <w:rsid w:val="00477F5E"/>
    <w:rsid w:val="0048370D"/>
    <w:rsid w:val="00485713"/>
    <w:rsid w:val="00490CC9"/>
    <w:rsid w:val="004943AC"/>
    <w:rsid w:val="004C40E5"/>
    <w:rsid w:val="004D730F"/>
    <w:rsid w:val="004F0B23"/>
    <w:rsid w:val="0050372A"/>
    <w:rsid w:val="0050555B"/>
    <w:rsid w:val="00506888"/>
    <w:rsid w:val="0057071B"/>
    <w:rsid w:val="005A64C2"/>
    <w:rsid w:val="005B0758"/>
    <w:rsid w:val="005B69BC"/>
    <w:rsid w:val="005C20EE"/>
    <w:rsid w:val="005C62C0"/>
    <w:rsid w:val="005C696B"/>
    <w:rsid w:val="00600AE7"/>
    <w:rsid w:val="0063525E"/>
    <w:rsid w:val="00646D65"/>
    <w:rsid w:val="00670D48"/>
    <w:rsid w:val="00676260"/>
    <w:rsid w:val="0067705F"/>
    <w:rsid w:val="00685809"/>
    <w:rsid w:val="006F0BA4"/>
    <w:rsid w:val="00703373"/>
    <w:rsid w:val="00713B23"/>
    <w:rsid w:val="00715677"/>
    <w:rsid w:val="00722F90"/>
    <w:rsid w:val="0074762D"/>
    <w:rsid w:val="00765861"/>
    <w:rsid w:val="00780BE3"/>
    <w:rsid w:val="00780CF7"/>
    <w:rsid w:val="007846B2"/>
    <w:rsid w:val="00786012"/>
    <w:rsid w:val="007B0803"/>
    <w:rsid w:val="007B5378"/>
    <w:rsid w:val="007D3700"/>
    <w:rsid w:val="007F7CAD"/>
    <w:rsid w:val="008469DB"/>
    <w:rsid w:val="0085222E"/>
    <w:rsid w:val="008525F4"/>
    <w:rsid w:val="00852F6B"/>
    <w:rsid w:val="00867475"/>
    <w:rsid w:val="00876E39"/>
    <w:rsid w:val="00884E83"/>
    <w:rsid w:val="00890AC1"/>
    <w:rsid w:val="00896EDA"/>
    <w:rsid w:val="008A52BC"/>
    <w:rsid w:val="008A534E"/>
    <w:rsid w:val="008A7D75"/>
    <w:rsid w:val="008B4D47"/>
    <w:rsid w:val="008D1473"/>
    <w:rsid w:val="008D37D9"/>
    <w:rsid w:val="008E3F7A"/>
    <w:rsid w:val="008E6C5C"/>
    <w:rsid w:val="008F254B"/>
    <w:rsid w:val="008F53A5"/>
    <w:rsid w:val="00903BE1"/>
    <w:rsid w:val="0091771D"/>
    <w:rsid w:val="009274E5"/>
    <w:rsid w:val="00945F48"/>
    <w:rsid w:val="00950F78"/>
    <w:rsid w:val="009726B0"/>
    <w:rsid w:val="009871F8"/>
    <w:rsid w:val="009A0F8B"/>
    <w:rsid w:val="009B3DD5"/>
    <w:rsid w:val="009C01CA"/>
    <w:rsid w:val="009D67BB"/>
    <w:rsid w:val="009E15B0"/>
    <w:rsid w:val="00A16BBD"/>
    <w:rsid w:val="00A22E84"/>
    <w:rsid w:val="00A246F0"/>
    <w:rsid w:val="00A5797B"/>
    <w:rsid w:val="00A612CE"/>
    <w:rsid w:val="00A81E6C"/>
    <w:rsid w:val="00AD1F5D"/>
    <w:rsid w:val="00AE26A2"/>
    <w:rsid w:val="00B03FE5"/>
    <w:rsid w:val="00B474F2"/>
    <w:rsid w:val="00B5048A"/>
    <w:rsid w:val="00B62D96"/>
    <w:rsid w:val="00B91945"/>
    <w:rsid w:val="00B96580"/>
    <w:rsid w:val="00BA057C"/>
    <w:rsid w:val="00BA2322"/>
    <w:rsid w:val="00BE6828"/>
    <w:rsid w:val="00C201F6"/>
    <w:rsid w:val="00C220A7"/>
    <w:rsid w:val="00C5558C"/>
    <w:rsid w:val="00C60850"/>
    <w:rsid w:val="00C91763"/>
    <w:rsid w:val="00CA15D5"/>
    <w:rsid w:val="00CA6252"/>
    <w:rsid w:val="00CC7E2C"/>
    <w:rsid w:val="00CE29F8"/>
    <w:rsid w:val="00CF708B"/>
    <w:rsid w:val="00D024A5"/>
    <w:rsid w:val="00D02CE2"/>
    <w:rsid w:val="00D22C4B"/>
    <w:rsid w:val="00D32CEF"/>
    <w:rsid w:val="00D44331"/>
    <w:rsid w:val="00D45E75"/>
    <w:rsid w:val="00D52C2A"/>
    <w:rsid w:val="00DA2340"/>
    <w:rsid w:val="00DC1FD4"/>
    <w:rsid w:val="00DC4201"/>
    <w:rsid w:val="00DF78A3"/>
    <w:rsid w:val="00E011BF"/>
    <w:rsid w:val="00E06724"/>
    <w:rsid w:val="00E31019"/>
    <w:rsid w:val="00E549E0"/>
    <w:rsid w:val="00E920B8"/>
    <w:rsid w:val="00EA4499"/>
    <w:rsid w:val="00EC75E7"/>
    <w:rsid w:val="00ED3435"/>
    <w:rsid w:val="00ED7A5C"/>
    <w:rsid w:val="00EF1B2D"/>
    <w:rsid w:val="00EF2B4E"/>
    <w:rsid w:val="00F54C8E"/>
    <w:rsid w:val="00F55669"/>
    <w:rsid w:val="00F57BB4"/>
    <w:rsid w:val="00F661AF"/>
    <w:rsid w:val="00F7057E"/>
    <w:rsid w:val="00F73C41"/>
    <w:rsid w:val="00F956EA"/>
    <w:rsid w:val="00FA69CD"/>
    <w:rsid w:val="00FA72DF"/>
    <w:rsid w:val="00FE29B4"/>
    <w:rsid w:val="00FF1B48"/>
    <w:rsid w:val="00FF23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1B95C"/>
  <w14:defaultImageDpi w14:val="300"/>
  <w15:docId w15:val="{8C50B459-91F8-41F2-A71E-CF55FB15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9F"/>
    <w:pPr>
      <w:spacing w:after="240" w:line="276" w:lineRule="auto"/>
    </w:pPr>
    <w:rPr>
      <w:rFonts w:ascii="Verdana" w:eastAsia="Times New Roman" w:hAnsi="Verdana" w:cs="Times New Roman"/>
      <w:lang w:val="en-CA" w:eastAsia="en-US"/>
    </w:rPr>
  </w:style>
  <w:style w:type="paragraph" w:styleId="Heading1">
    <w:name w:val="heading 1"/>
    <w:basedOn w:val="Normal"/>
    <w:next w:val="Normal"/>
    <w:link w:val="Heading1Char"/>
    <w:uiPriority w:val="9"/>
    <w:qFormat/>
    <w:rsid w:val="003067A9"/>
    <w:pPr>
      <w:keepNext/>
      <w:keepLines/>
      <w:spacing w:before="480"/>
      <w:outlineLvl w:val="0"/>
    </w:pPr>
    <w:rPr>
      <w:rFonts w:eastAsiaTheme="majorEastAsia" w:cstheme="majorBidi"/>
      <w:b/>
      <w:bCs/>
      <w:color w:val="002060"/>
      <w:sz w:val="36"/>
      <w:szCs w:val="32"/>
    </w:rPr>
  </w:style>
  <w:style w:type="paragraph" w:styleId="Heading2">
    <w:name w:val="heading 2"/>
    <w:basedOn w:val="Normal"/>
    <w:next w:val="Normal"/>
    <w:link w:val="Heading2Char"/>
    <w:uiPriority w:val="9"/>
    <w:semiHidden/>
    <w:unhideWhenUsed/>
    <w:qFormat/>
    <w:rsid w:val="00E549E0"/>
    <w:pPr>
      <w:keepNext/>
      <w:keepLines/>
      <w:spacing w:before="200"/>
      <w:outlineLvl w:val="1"/>
    </w:pPr>
    <w:rPr>
      <w:rFonts w:eastAsiaTheme="majorEastAsia" w:cstheme="majorBidi"/>
      <w:b/>
      <w:bCs/>
      <w:color w:val="CD003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deTexto">
    <w:name w:val="Cuerpo de Texto"/>
    <w:qFormat/>
    <w:rsid w:val="00BE6828"/>
    <w:rPr>
      <w:rFonts w:asciiTheme="majorHAnsi" w:hAnsiTheme="majorHAnsi"/>
    </w:rPr>
  </w:style>
  <w:style w:type="character" w:customStyle="1" w:styleId="Heading1Char">
    <w:name w:val="Heading 1 Char"/>
    <w:basedOn w:val="DefaultParagraphFont"/>
    <w:link w:val="Heading1"/>
    <w:uiPriority w:val="9"/>
    <w:rsid w:val="003067A9"/>
    <w:rPr>
      <w:rFonts w:ascii="Verdana" w:eastAsiaTheme="majorEastAsia" w:hAnsi="Verdana" w:cstheme="majorBidi"/>
      <w:b/>
      <w:bCs/>
      <w:color w:val="002060"/>
      <w:sz w:val="36"/>
      <w:szCs w:val="32"/>
      <w:lang w:val="en-CA" w:eastAsia="en-US"/>
    </w:rPr>
  </w:style>
  <w:style w:type="character" w:customStyle="1" w:styleId="Heading2Char">
    <w:name w:val="Heading 2 Char"/>
    <w:basedOn w:val="DefaultParagraphFont"/>
    <w:link w:val="Heading2"/>
    <w:uiPriority w:val="9"/>
    <w:semiHidden/>
    <w:rsid w:val="00E549E0"/>
    <w:rPr>
      <w:rFonts w:asciiTheme="majorHAnsi" w:eastAsiaTheme="majorEastAsia" w:hAnsiTheme="majorHAnsi" w:cstheme="majorBidi"/>
      <w:b/>
      <w:bCs/>
      <w:color w:val="CD0030"/>
      <w:sz w:val="28"/>
      <w:szCs w:val="26"/>
    </w:rPr>
  </w:style>
  <w:style w:type="paragraph" w:styleId="Footer">
    <w:name w:val="footer"/>
    <w:basedOn w:val="Normal"/>
    <w:link w:val="FooterChar"/>
    <w:uiPriority w:val="99"/>
    <w:unhideWhenUsed/>
    <w:rsid w:val="003F6F9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3F6F9F"/>
    <w:rPr>
      <w:rFonts w:ascii="Verdana" w:eastAsia="Times New Roman" w:hAnsi="Verdana" w:cs="Times New Roman"/>
      <w:szCs w:val="20"/>
      <w:lang w:val="en-CA" w:eastAsia="en-US"/>
    </w:rPr>
  </w:style>
  <w:style w:type="paragraph" w:styleId="Header">
    <w:name w:val="header"/>
    <w:basedOn w:val="Normal"/>
    <w:link w:val="HeaderChar"/>
    <w:uiPriority w:val="99"/>
    <w:unhideWhenUsed/>
    <w:rsid w:val="003F6F9F"/>
    <w:pPr>
      <w:tabs>
        <w:tab w:val="center" w:pos="4680"/>
        <w:tab w:val="right" w:pos="9360"/>
      </w:tabs>
      <w:spacing w:line="240" w:lineRule="auto"/>
    </w:pPr>
    <w:rPr>
      <w:szCs w:val="20"/>
    </w:rPr>
  </w:style>
  <w:style w:type="character" w:customStyle="1" w:styleId="HeaderChar">
    <w:name w:val="Header Char"/>
    <w:basedOn w:val="DefaultParagraphFont"/>
    <w:link w:val="Header"/>
    <w:uiPriority w:val="99"/>
    <w:rsid w:val="003F6F9F"/>
    <w:rPr>
      <w:rFonts w:ascii="Verdana" w:eastAsia="Times New Roman" w:hAnsi="Verdana" w:cs="Times New Roman"/>
      <w:szCs w:val="20"/>
      <w:lang w:val="en-CA" w:eastAsia="en-US"/>
    </w:rPr>
  </w:style>
  <w:style w:type="character" w:styleId="PageNumber">
    <w:name w:val="page number"/>
    <w:basedOn w:val="DefaultParagraphFont"/>
    <w:uiPriority w:val="99"/>
    <w:unhideWhenUsed/>
    <w:rsid w:val="003F6F9F"/>
    <w:rPr>
      <w:sz w:val="24"/>
      <w:szCs w:val="24"/>
    </w:rPr>
  </w:style>
  <w:style w:type="paragraph" w:styleId="Caption">
    <w:name w:val="caption"/>
    <w:basedOn w:val="Normal"/>
    <w:next w:val="Normal"/>
    <w:unhideWhenUsed/>
    <w:qFormat/>
    <w:rsid w:val="003F6F9F"/>
    <w:pPr>
      <w:spacing w:after="200"/>
    </w:pPr>
    <w:rPr>
      <w:b/>
      <w:bCs/>
      <w:color w:val="4F81BD" w:themeColor="accent1"/>
      <w:sz w:val="18"/>
      <w:szCs w:val="18"/>
    </w:rPr>
  </w:style>
  <w:style w:type="character" w:styleId="Hyperlink">
    <w:name w:val="Hyperlink"/>
    <w:basedOn w:val="DefaultParagraphFont"/>
    <w:uiPriority w:val="99"/>
    <w:unhideWhenUsed/>
    <w:rsid w:val="003F6F9F"/>
    <w:rPr>
      <w:color w:val="0000FF" w:themeColor="hyperlink"/>
      <w:u w:val="single"/>
    </w:rPr>
  </w:style>
  <w:style w:type="paragraph" w:styleId="NoSpacing">
    <w:name w:val="No Spacing"/>
    <w:uiPriority w:val="1"/>
    <w:unhideWhenUsed/>
    <w:qFormat/>
    <w:rsid w:val="003F6F9F"/>
    <w:rPr>
      <w:rFonts w:ascii="Verdana" w:eastAsia="Times New Roman" w:hAnsi="Verdana" w:cs="Times New Roman"/>
      <w:lang w:val="en-CA" w:eastAsia="en-US"/>
    </w:rPr>
  </w:style>
  <w:style w:type="paragraph" w:styleId="BalloonText">
    <w:name w:val="Balloon Text"/>
    <w:basedOn w:val="Normal"/>
    <w:link w:val="BalloonTextChar"/>
    <w:uiPriority w:val="99"/>
    <w:semiHidden/>
    <w:unhideWhenUsed/>
    <w:rsid w:val="003F6F9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F6F9F"/>
    <w:rPr>
      <w:rFonts w:ascii="lucida grande" w:eastAsia="Times New Roman" w:hAnsi="lucida grande" w:cs="Times New Roman"/>
      <w:sz w:val="18"/>
      <w:szCs w:val="18"/>
      <w:lang w:val="en-CA" w:eastAsia="en-US"/>
    </w:rPr>
  </w:style>
  <w:style w:type="paragraph" w:styleId="TOC1">
    <w:name w:val="toc 1"/>
    <w:basedOn w:val="Normal"/>
    <w:next w:val="Normal"/>
    <w:uiPriority w:val="39"/>
    <w:unhideWhenUsed/>
    <w:rsid w:val="002A1A30"/>
    <w:pPr>
      <w:tabs>
        <w:tab w:val="left" w:pos="720"/>
        <w:tab w:val="right" w:leader="dot" w:pos="9360"/>
      </w:tabs>
      <w:spacing w:after="0"/>
      <w:ind w:left="720" w:right="180" w:hanging="720"/>
      <w:contextualSpacing/>
    </w:pPr>
    <w:rPr>
      <w:sz w:val="28"/>
    </w:rPr>
  </w:style>
  <w:style w:type="paragraph" w:styleId="TOC2">
    <w:name w:val="toc 2"/>
    <w:basedOn w:val="Normal"/>
    <w:next w:val="Normal"/>
    <w:uiPriority w:val="39"/>
    <w:unhideWhenUsed/>
    <w:rsid w:val="002A1A30"/>
    <w:pPr>
      <w:tabs>
        <w:tab w:val="left" w:pos="1440"/>
        <w:tab w:val="right" w:leader="dot" w:pos="9360"/>
      </w:tabs>
      <w:spacing w:after="280"/>
      <w:ind w:left="1440" w:right="180" w:hanging="720"/>
      <w:contextualSpacing/>
    </w:pPr>
    <w:rPr>
      <w:sz w:val="28"/>
    </w:rPr>
  </w:style>
  <w:style w:type="paragraph" w:styleId="TOC3">
    <w:name w:val="toc 3"/>
    <w:basedOn w:val="Normal"/>
    <w:next w:val="Normal"/>
    <w:autoRedefine/>
    <w:uiPriority w:val="39"/>
    <w:unhideWhenUsed/>
    <w:rsid w:val="002A1A30"/>
    <w:pPr>
      <w:tabs>
        <w:tab w:val="left" w:pos="2160"/>
        <w:tab w:val="right" w:leader="dot" w:pos="9360"/>
      </w:tabs>
      <w:spacing w:after="0"/>
      <w:ind w:left="720" w:right="288" w:hanging="720"/>
      <w:contextualSpacing/>
    </w:pPr>
    <w:rPr>
      <w:sz w:val="28"/>
    </w:rPr>
  </w:style>
  <w:style w:type="paragraph" w:styleId="TOCHeading">
    <w:name w:val="TOC Heading"/>
    <w:basedOn w:val="Heading1"/>
    <w:next w:val="Normal"/>
    <w:uiPriority w:val="39"/>
    <w:unhideWhenUsed/>
    <w:qFormat/>
    <w:rsid w:val="002A1A30"/>
    <w:pPr>
      <w:pBdr>
        <w:bottom w:val="single" w:sz="6" w:space="1" w:color="auto"/>
      </w:pBdr>
      <w:spacing w:before="0" w:after="0" w:line="240" w:lineRule="auto"/>
      <w:outlineLvl w:val="9"/>
    </w:pPr>
    <w:rPr>
      <w:rFonts w:asciiTheme="majorHAnsi" w:hAnsiTheme="majorHAnsi"/>
      <w:bCs w:val="0"/>
      <w:color w:val="365F91" w:themeColor="accent1" w:themeShade="BF"/>
      <w:szCs w:val="36"/>
    </w:rPr>
  </w:style>
  <w:style w:type="character" w:styleId="UnresolvedMention">
    <w:name w:val="Unresolved Mention"/>
    <w:basedOn w:val="DefaultParagraphFont"/>
    <w:uiPriority w:val="99"/>
    <w:semiHidden/>
    <w:unhideWhenUsed/>
    <w:rsid w:val="0023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bu.ngo" TargetMode="External"/><Relationship Id="rId18" Type="http://schemas.openxmlformats.org/officeDocument/2006/relationships/image" Target="media/image3.jpeg"/><Relationship Id="rId26" Type="http://schemas.openxmlformats.org/officeDocument/2006/relationships/image" Target="media/image9.jpeg"/><Relationship Id="rId39" Type="http://schemas.openxmlformats.org/officeDocument/2006/relationships/hyperlink" Target="mailto:donakanimba@gmail.com" TargetMode="External"/><Relationship Id="rId21" Type="http://schemas.openxmlformats.org/officeDocument/2006/relationships/image" Target="media/image6.jpeg"/><Relationship Id="rId34" Type="http://schemas.openxmlformats.org/officeDocument/2006/relationships/image" Target="media/image12.jpeg"/><Relationship Id="rId42" Type="http://schemas.openxmlformats.org/officeDocument/2006/relationships/hyperlink" Target="mailto:Arnt.Holte@blindeforbundet.no" TargetMode="External"/><Relationship Id="rId47" Type="http://schemas.openxmlformats.org/officeDocument/2006/relationships/hyperlink" Target="mailto:presidencia@ulacdigital.org" TargetMode="External"/><Relationship Id="rId50" Type="http://schemas.openxmlformats.org/officeDocument/2006/relationships/hyperlink" Target="mailto:Jose.viera@wbu.ngo" TargetMode="External"/><Relationship Id="rId55" Type="http://schemas.openxmlformats.org/officeDocument/2006/relationships/hyperlink" Target="mailto:info@wb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jpeg"/><Relationship Id="rId29" Type="http://schemas.openxmlformats.org/officeDocument/2006/relationships/image" Target="media/image10.jpg"/><Relationship Id="rId41" Type="http://schemas.openxmlformats.org/officeDocument/2006/relationships/hyperlink" Target="mailto:martine.the1@xtra.co.nz" TargetMode="External"/><Relationship Id="rId54" Type="http://schemas.openxmlformats.org/officeDocument/2006/relationships/hyperlink" Target="mailto:Florence.ndagire@wbu.ng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worldblindunion.org/Spanish/Our-work/our-priorities/Pages/Poner-en-pr%c3%a1ctica-la-CDPD-de-la-ONU-Convenci%c3%b3n-de-las-Naciones-Unidas-sobre-los-Derechos-de-las-Personas-con-Discapacidad.aspx" TargetMode="External"/><Relationship Id="rId32" Type="http://schemas.openxmlformats.org/officeDocument/2006/relationships/hyperlink" Target="http://www.worldblindunion.org/Spanish/SaludVisual/Pages/default.aspx" TargetMode="External"/><Relationship Id="rId37" Type="http://schemas.openxmlformats.org/officeDocument/2006/relationships/hyperlink" Target="mailto:president@wbu.ngo" TargetMode="External"/><Relationship Id="rId40" Type="http://schemas.openxmlformats.org/officeDocument/2006/relationships/hyperlink" Target="mailto:mittal24ak@gmail.com" TargetMode="External"/><Relationship Id="rId45" Type="http://schemas.openxmlformats.org/officeDocument/2006/relationships/hyperlink" Target="mailto:tabacchi@par.odn.ne.jp" TargetMode="External"/><Relationship Id="rId53" Type="http://schemas.openxmlformats.org/officeDocument/2006/relationships/hyperlink" Target="mailto:Jose.viera@wbu.ngo" TargetMode="External"/><Relationship Id="rId58" Type="http://schemas.openxmlformats.org/officeDocument/2006/relationships/hyperlink" Target="https://twitter.com/BlindUnio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worldblindunion.org/English/our-work/our-priorities/Pages/right-2-read-campaign.aspx" TargetMode="External"/><Relationship Id="rId36" Type="http://schemas.openxmlformats.org/officeDocument/2006/relationships/image" Target="media/image13.jpg"/><Relationship Id="rId49" Type="http://schemas.openxmlformats.org/officeDocument/2006/relationships/hyperlink" Target="mailto:penny.hartin@wbu.ngo" TargetMode="External"/><Relationship Id="rId57" Type="http://schemas.openxmlformats.org/officeDocument/2006/relationships/hyperlink" Target="http://www.wbu.ngo"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image" Target="media/image11.jpg"/><Relationship Id="rId44" Type="http://schemas.openxmlformats.org/officeDocument/2006/relationships/hyperlink" Target="mailto:nfbsec.g@gmail.com" TargetMode="External"/><Relationship Id="rId52" Type="http://schemas.openxmlformats.org/officeDocument/2006/relationships/hyperlink" Target="mailto:Terry.mutuku@wbu.ng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worldblindunion.org/English/news/Pages/WBU-CEO's-Remarks-for-International-Day-of-Persons-with-Disabilities-opening-ceremonies,-UN-Headquarters,-NewYork-%E2%80%93-Decembe.aspx" TargetMode="External"/><Relationship Id="rId27" Type="http://schemas.openxmlformats.org/officeDocument/2006/relationships/hyperlink" Target="http://www.worldblindunion.org/Spanish/Our-work/our-priorities/Pages/Tratado-de-Marrakech---Derecho-a-Leer.aspx" TargetMode="External"/><Relationship Id="rId30" Type="http://schemas.openxmlformats.org/officeDocument/2006/relationships/hyperlink" Target="http://www.worldblindunion.org/Spanish/Our-work/our-priorities/Pages/La-Gu%c3%ada-de-la-Uni%c3%b3n-Mundial-de-Ciegos-al-Tratado-de-Marrakech.aspx" TargetMode="External"/><Relationship Id="rId35" Type="http://schemas.openxmlformats.org/officeDocument/2006/relationships/hyperlink" Target="https://yourdolphin.com/easyconverter" TargetMode="External"/><Relationship Id="rId43" Type="http://schemas.openxmlformats.org/officeDocument/2006/relationships/hyperlink" Target="mailto:yawdebra2015@gmail.com" TargetMode="External"/><Relationship Id="rId48" Type="http://schemas.openxmlformats.org/officeDocument/2006/relationships/hyperlink" Target="mailto:charles.mossop@cnib.ca" TargetMode="External"/><Relationship Id="rId56" Type="http://schemas.openxmlformats.org/officeDocument/2006/relationships/hyperlink" Target="http://www.worldblindunion.org" TargetMode="External"/><Relationship Id="rId8" Type="http://schemas.openxmlformats.org/officeDocument/2006/relationships/webSettings" Target="webSettings.xml"/><Relationship Id="rId51" Type="http://schemas.openxmlformats.org/officeDocument/2006/relationships/hyperlink" Target="mailto:ianina.rodriguez@wbu" TargetMode="External"/><Relationship Id="rId3" Type="http://schemas.openxmlformats.org/officeDocument/2006/relationships/customXml" Target="../customXml/item3.xml"/><Relationship Id="rId12" Type="http://schemas.openxmlformats.org/officeDocument/2006/relationships/hyperlink" Target="http://www.worldblindunion.org" TargetMode="External"/><Relationship Id="rId17" Type="http://schemas.openxmlformats.org/officeDocument/2006/relationships/image" Target="media/image2.jpg"/><Relationship Id="rId25" Type="http://schemas.openxmlformats.org/officeDocument/2006/relationships/image" Target="media/image8.jpeg"/><Relationship Id="rId33" Type="http://schemas.openxmlformats.org/officeDocument/2006/relationships/hyperlink" Target="http://www.worldblindunion.org/Spanish/Support-us/Pages/default.aspx" TargetMode="External"/><Relationship Id="rId38" Type="http://schemas.openxmlformats.org/officeDocument/2006/relationships/hyperlink" Target="mailto:friano@ilunion.com" TargetMode="External"/><Relationship Id="rId46" Type="http://schemas.openxmlformats.org/officeDocument/2006/relationships/hyperlink" Target="mailto:ebupresident@euroblind.org" TargetMode="External"/><Relationship Id="rId59" Type="http://schemas.openxmlformats.org/officeDocument/2006/relationships/hyperlink" Target="https://www.facebook.com/BlindUn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6E7FD389E5341B0A804F239D0CB39" ma:contentTypeVersion="0" ma:contentTypeDescription="Create a new document." ma:contentTypeScope="" ma:versionID="3066ce3e8f7e5f89ac09525b3cf89c0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19C2-6E66-492E-BED0-B5A2DED40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CC0E85-D5D0-4391-B6AB-1BF6D4EC98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DA69D3-1C36-4FE3-ACBD-2D41FAABFCD6}">
  <ds:schemaRefs>
    <ds:schemaRef ds:uri="http://schemas.microsoft.com/sharepoint/v3/contenttype/forms"/>
  </ds:schemaRefs>
</ds:datastoreItem>
</file>

<file path=customXml/itemProps4.xml><?xml version="1.0" encoding="utf-8"?>
<ds:datastoreItem xmlns:ds="http://schemas.openxmlformats.org/officeDocument/2006/customXml" ds:itemID="{0B2DD598-00E4-4E76-9671-3B43A755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8521</Words>
  <Characters>48571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Terry Mutuku</cp:lastModifiedBy>
  <cp:revision>2</cp:revision>
  <dcterms:created xsi:type="dcterms:W3CDTF">2020-03-20T23:56:00Z</dcterms:created>
  <dcterms:modified xsi:type="dcterms:W3CDTF">2020-03-20T23:56:00Z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0x01010038F6E7FD389E5341B0A804F239D0CB39</vt:lpwstr>
  </property>
</Properties>
</file>