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F4CDB" w14:textId="77777777" w:rsidR="00897EA3" w:rsidRDefault="00F25DF4" w:rsidP="00721C5D">
      <w:pPr>
        <w:jc w:val="both"/>
        <w:rPr>
          <w:b/>
          <w:i/>
        </w:rPr>
      </w:pPr>
      <w:r w:rsidRPr="00F25DF4">
        <w:rPr>
          <w:b/>
          <w:i/>
          <w:noProof/>
          <w:lang w:val="en-US"/>
        </w:rPr>
        <mc:AlternateContent>
          <mc:Choice Requires="wps">
            <w:drawing>
              <wp:anchor distT="45720" distB="45720" distL="114300" distR="114300" simplePos="0" relativeHeight="251684864" behindDoc="0" locked="0" layoutInCell="1" allowOverlap="1" wp14:anchorId="60435D95" wp14:editId="1369F745">
                <wp:simplePos x="0" y="0"/>
                <wp:positionH relativeFrom="margin">
                  <wp:posOffset>-224155</wp:posOffset>
                </wp:positionH>
                <wp:positionV relativeFrom="margin">
                  <wp:posOffset>-200025</wp:posOffset>
                </wp:positionV>
                <wp:extent cx="1595120" cy="1280795"/>
                <wp:effectExtent l="385762" t="242888" r="390843" b="238442"/>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688262">
                          <a:off x="0" y="0"/>
                          <a:ext cx="1595120" cy="1280795"/>
                        </a:xfrm>
                        <a:prstGeom prst="rect">
                          <a:avLst/>
                        </a:prstGeom>
                        <a:solidFill>
                          <a:srgbClr val="FFFFFF"/>
                        </a:solidFill>
                        <a:ln w="9525">
                          <a:solidFill>
                            <a:srgbClr val="000000"/>
                          </a:solidFill>
                          <a:miter lim="800000"/>
                          <a:headEnd/>
                          <a:tailEnd/>
                        </a:ln>
                      </wps:spPr>
                      <wps:txbx>
                        <w:txbxContent>
                          <w:p w14:paraId="66FD1ABB" w14:textId="77777777" w:rsidR="00F25DF4" w:rsidRPr="00F25DF4" w:rsidRDefault="00F25DF4" w:rsidP="00F25DF4">
                            <w:pPr>
                              <w:rPr>
                                <w:rFonts w:ascii="Apple Chancery" w:hAnsi="Apple Chancery"/>
                                <w:b/>
                                <w:sz w:val="18"/>
                                <w:szCs w:val="18"/>
                              </w:rPr>
                            </w:pPr>
                            <w:r w:rsidRPr="00F25DF4">
                              <w:rPr>
                                <w:rFonts w:ascii="Apple Chancery" w:hAnsi="Apple Chancery"/>
                                <w:b/>
                                <w:sz w:val="18"/>
                                <w:szCs w:val="18"/>
                              </w:rPr>
                              <w:t>African Disability Protocol</w:t>
                            </w:r>
                          </w:p>
                          <w:p w14:paraId="16F76CF9" w14:textId="77777777" w:rsidR="00F25DF4" w:rsidRPr="00F25DF4" w:rsidRDefault="00F25DF4" w:rsidP="00F25DF4">
                            <w:pPr>
                              <w:rPr>
                                <w:rFonts w:ascii="Apple Chancery" w:hAnsi="Apple Chancery"/>
                                <w:b/>
                                <w:sz w:val="18"/>
                                <w:szCs w:val="18"/>
                              </w:rPr>
                            </w:pPr>
                            <w:r w:rsidRPr="00F25DF4">
                              <w:rPr>
                                <w:rFonts w:ascii="Apple Chancery" w:hAnsi="Apple Chancery"/>
                                <w:b/>
                                <w:sz w:val="18"/>
                                <w:szCs w:val="18"/>
                              </w:rPr>
                              <w:t>African Disability Protocol</w:t>
                            </w:r>
                          </w:p>
                          <w:p w14:paraId="2D1C5BA8" w14:textId="77777777" w:rsidR="00F25DF4" w:rsidRPr="00F25DF4" w:rsidRDefault="00F25DF4" w:rsidP="00F25DF4">
                            <w:pPr>
                              <w:rPr>
                                <w:rFonts w:ascii="Apple Chancery" w:hAnsi="Apple Chancery"/>
                                <w:b/>
                                <w:sz w:val="20"/>
                                <w:szCs w:val="20"/>
                              </w:rPr>
                            </w:pPr>
                            <w:r w:rsidRPr="00F25DF4">
                              <w:rPr>
                                <w:rFonts w:ascii="Apple Chancery" w:hAnsi="Apple Chancery"/>
                                <w:b/>
                                <w:sz w:val="18"/>
                                <w:szCs w:val="18"/>
                              </w:rPr>
                              <w:t>African Disability</w:t>
                            </w:r>
                            <w:r w:rsidRPr="00F25DF4">
                              <w:rPr>
                                <w:rFonts w:ascii="Apple Chancery" w:hAnsi="Apple Chancery"/>
                                <w:b/>
                                <w:sz w:val="20"/>
                                <w:szCs w:val="20"/>
                              </w:rPr>
                              <w:t xml:space="preserve"> Protocol</w:t>
                            </w:r>
                          </w:p>
                          <w:p w14:paraId="33F515A6" w14:textId="77777777" w:rsidR="00F25DF4" w:rsidRPr="00F25DF4" w:rsidRDefault="00F25DF4" w:rsidP="00F25DF4">
                            <w:pPr>
                              <w:rPr>
                                <w:rFonts w:ascii="Apple Chancery" w:hAnsi="Apple Chancery"/>
                                <w:b/>
                                <w:sz w:val="18"/>
                                <w:szCs w:val="18"/>
                              </w:rPr>
                            </w:pPr>
                            <w:r w:rsidRPr="00F25DF4">
                              <w:rPr>
                                <w:rFonts w:ascii="Apple Chancery" w:hAnsi="Apple Chancery"/>
                                <w:b/>
                                <w:sz w:val="18"/>
                                <w:szCs w:val="18"/>
                              </w:rPr>
                              <w:t>African Disability Protocol</w:t>
                            </w:r>
                          </w:p>
                          <w:p w14:paraId="5C4C3E12" w14:textId="77777777"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14:paraId="73F61E4A" w14:textId="77777777" w:rsidR="00F25DF4" w:rsidRDefault="00F25DF4" w:rsidP="00F25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2EB4D" id="_x0000_t202" coordsize="21600,21600" o:spt="202" path="m,l,21600r21600,l21600,xe">
                <v:stroke joinstyle="miter"/>
                <v:path gradientshapeok="t" o:connecttype="rect"/>
              </v:shapetype>
              <v:shape id="Text Box 2" o:spid="_x0000_s1026" type="#_x0000_t202" style="position:absolute;left:0;text-align:left;margin-left:-17.65pt;margin-top:-15.75pt;width:125.6pt;height:100.85pt;rotation:-3180394fd;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">
                <v:textbox>
                  <w:txbxContent>
                    <w:p w:rsidR="00F25DF4" w:rsidRPr="00F25DF4" w:rsidRDefault="00F25DF4" w:rsidP="00F25DF4">
                      <w:pPr>
                        <w:rPr>
                          <w:rFonts w:ascii="Apple Chancery" w:hAnsi="Apple Chancery"/>
                          <w:b/>
                          <w:sz w:val="18"/>
                          <w:szCs w:val="18"/>
                        </w:rPr>
                      </w:pPr>
                      <w:r w:rsidRPr="00F25DF4">
                        <w:rPr>
                          <w:rFonts w:ascii="Apple Chancery" w:hAnsi="Apple Chancery"/>
                          <w:b/>
                          <w:sz w:val="18"/>
                          <w:szCs w:val="18"/>
                        </w:rPr>
                        <w:t>African Disability Protocol</w:t>
                      </w:r>
                    </w:p>
                    <w:p w:rsidR="00F25DF4" w:rsidRPr="00F25DF4" w:rsidRDefault="00F25DF4" w:rsidP="00F25DF4">
                      <w:pPr>
                        <w:rPr>
                          <w:rFonts w:ascii="Apple Chancery" w:hAnsi="Apple Chancery"/>
                          <w:b/>
                          <w:sz w:val="18"/>
                          <w:szCs w:val="18"/>
                        </w:rPr>
                      </w:pPr>
                      <w:r w:rsidRPr="00F25DF4">
                        <w:rPr>
                          <w:rFonts w:ascii="Apple Chancery" w:hAnsi="Apple Chancery"/>
                          <w:b/>
                          <w:sz w:val="18"/>
                          <w:szCs w:val="18"/>
                        </w:rPr>
                        <w:t>African Disability Protocol</w:t>
                      </w:r>
                    </w:p>
                    <w:p w:rsidR="00F25DF4" w:rsidRPr="00F25DF4" w:rsidRDefault="00F25DF4" w:rsidP="00F25DF4">
                      <w:pPr>
                        <w:rPr>
                          <w:rFonts w:ascii="Apple Chancery" w:hAnsi="Apple Chancery"/>
                          <w:b/>
                          <w:sz w:val="20"/>
                          <w:szCs w:val="20"/>
                        </w:rPr>
                      </w:pPr>
                      <w:r w:rsidRPr="00F25DF4">
                        <w:rPr>
                          <w:rFonts w:ascii="Apple Chancery" w:hAnsi="Apple Chancery"/>
                          <w:b/>
                          <w:sz w:val="18"/>
                          <w:szCs w:val="18"/>
                        </w:rPr>
                        <w:t>African Disability</w:t>
                      </w:r>
                      <w:r w:rsidRPr="00F25DF4">
                        <w:rPr>
                          <w:rFonts w:ascii="Apple Chancery" w:hAnsi="Apple Chancery"/>
                          <w:b/>
                          <w:sz w:val="20"/>
                          <w:szCs w:val="20"/>
                        </w:rPr>
                        <w:t xml:space="preserve"> Protocol</w:t>
                      </w:r>
                    </w:p>
                    <w:p w:rsidR="00F25DF4" w:rsidRPr="00F25DF4" w:rsidRDefault="00F25DF4" w:rsidP="00F25DF4">
                      <w:pPr>
                        <w:rPr>
                          <w:rFonts w:ascii="Apple Chancery" w:hAnsi="Apple Chancery"/>
                          <w:b/>
                          <w:sz w:val="18"/>
                          <w:szCs w:val="18"/>
                        </w:rPr>
                      </w:pPr>
                      <w:r w:rsidRPr="00F25DF4">
                        <w:rPr>
                          <w:rFonts w:ascii="Apple Chancery" w:hAnsi="Apple Chancery"/>
                          <w:b/>
                          <w:sz w:val="18"/>
                          <w:szCs w:val="18"/>
                        </w:rPr>
                        <w:t>African Disability Protocol</w:t>
                      </w:r>
                    </w:p>
                    <w:p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rsidR="00F25DF4" w:rsidRDefault="00F25DF4" w:rsidP="00F25DF4"/>
                  </w:txbxContent>
                </v:textbox>
                <w10:wrap type="square" anchorx="margin" anchory="margin"/>
              </v:shape>
            </w:pict>
          </mc:Fallback>
        </mc:AlternateContent>
      </w:r>
      <w:r w:rsidRPr="00F25DF4">
        <w:rPr>
          <w:b/>
          <w:i/>
          <w:noProof/>
          <w:lang w:val="en-US"/>
        </w:rPr>
        <mc:AlternateContent>
          <mc:Choice Requires="wps">
            <w:drawing>
              <wp:anchor distT="45720" distB="45720" distL="114300" distR="114300" simplePos="0" relativeHeight="251682816" behindDoc="0" locked="0" layoutInCell="1" allowOverlap="1" wp14:anchorId="633FD93F" wp14:editId="237E3528">
                <wp:simplePos x="0" y="0"/>
                <wp:positionH relativeFrom="margin">
                  <wp:posOffset>4552950</wp:posOffset>
                </wp:positionH>
                <wp:positionV relativeFrom="margin">
                  <wp:posOffset>-295275</wp:posOffset>
                </wp:positionV>
                <wp:extent cx="1717675" cy="1403350"/>
                <wp:effectExtent l="228600" t="304800" r="187325" b="311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35973">
                          <a:off x="0" y="0"/>
                          <a:ext cx="1717675" cy="1403350"/>
                        </a:xfrm>
                        <a:prstGeom prst="rect">
                          <a:avLst/>
                        </a:prstGeom>
                        <a:solidFill>
                          <a:srgbClr val="FFFFFF"/>
                        </a:solidFill>
                        <a:ln w="9525">
                          <a:solidFill>
                            <a:srgbClr val="000000"/>
                          </a:solidFill>
                          <a:miter lim="800000"/>
                          <a:headEnd/>
                          <a:tailEnd/>
                        </a:ln>
                      </wps:spPr>
                      <wps:txbx>
                        <w:txbxContent>
                          <w:p w14:paraId="26B55CBA" w14:textId="77777777" w:rsidR="00F25DF4" w:rsidRPr="00F25DF4" w:rsidRDefault="00F25DF4">
                            <w:pPr>
                              <w:rPr>
                                <w:rFonts w:ascii="Apple Chancery" w:hAnsi="Apple Chancery"/>
                                <w:b/>
                                <w:sz w:val="20"/>
                                <w:szCs w:val="20"/>
                              </w:rPr>
                            </w:pPr>
                            <w:r w:rsidRPr="00F25DF4">
                              <w:rPr>
                                <w:rFonts w:ascii="Apple Chancery" w:hAnsi="Apple Chancery"/>
                                <w:b/>
                                <w:sz w:val="20"/>
                                <w:szCs w:val="20"/>
                              </w:rPr>
                              <w:t>African Disability Protocol</w:t>
                            </w:r>
                          </w:p>
                          <w:p w14:paraId="16B30F9C" w14:textId="77777777"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14:paraId="6E6A8473" w14:textId="77777777"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14:paraId="07681323" w14:textId="77777777"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14:paraId="3EB2D3CC" w14:textId="77777777"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14:paraId="6D7407C8" w14:textId="77777777" w:rsidR="00F25DF4" w:rsidRDefault="00F25D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9A1FD" id="_x0000_s1027" type="#_x0000_t202" style="position:absolute;left:0;text-align:left;margin-left:358.5pt;margin-top:-23.25pt;width:135.25pt;height:110.5pt;rotation:1568465fd;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">
                <v:textbox>
                  <w:txbxContent>
                    <w:p w:rsidR="00F25DF4" w:rsidRPr="00F25DF4" w:rsidRDefault="00F25DF4">
                      <w:pPr>
                        <w:rPr>
                          <w:rFonts w:ascii="Apple Chancery" w:hAnsi="Apple Chancery"/>
                          <w:b/>
                          <w:sz w:val="20"/>
                          <w:szCs w:val="20"/>
                        </w:rPr>
                      </w:pPr>
                      <w:r w:rsidRPr="00F25DF4">
                        <w:rPr>
                          <w:rFonts w:ascii="Apple Chancery" w:hAnsi="Apple Chancery"/>
                          <w:b/>
                          <w:sz w:val="20"/>
                          <w:szCs w:val="20"/>
                        </w:rPr>
                        <w:t>African Disability Protocol</w:t>
                      </w:r>
                    </w:p>
                    <w:p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rsidR="00F25DF4" w:rsidRPr="00F25DF4" w:rsidRDefault="00F25DF4" w:rsidP="00F25DF4">
                      <w:pPr>
                        <w:rPr>
                          <w:rFonts w:ascii="Apple Chancery" w:hAnsi="Apple Chancery"/>
                          <w:b/>
                          <w:sz w:val="20"/>
                          <w:szCs w:val="20"/>
                        </w:rPr>
                      </w:pPr>
                      <w:r w:rsidRPr="00F25DF4">
                        <w:rPr>
                          <w:rFonts w:ascii="Apple Chancery" w:hAnsi="Apple Chancery"/>
                          <w:b/>
                          <w:sz w:val="20"/>
                          <w:szCs w:val="20"/>
                        </w:rPr>
                        <w:t>African Disability Protocol</w:t>
                      </w:r>
                    </w:p>
                    <w:p w:rsidR="00F25DF4" w:rsidRDefault="00F25DF4"/>
                  </w:txbxContent>
                </v:textbox>
                <w10:wrap type="square" anchorx="margin" anchory="margin"/>
              </v:shape>
            </w:pict>
          </mc:Fallback>
        </mc:AlternateContent>
      </w:r>
      <w:r w:rsidR="00897EA3" w:rsidRPr="000841B5">
        <w:rPr>
          <w:noProof/>
          <w:lang w:val="en-US"/>
        </w:rPr>
        <w:drawing>
          <wp:anchor distT="0" distB="0" distL="114300" distR="114300" simplePos="0" relativeHeight="251675648" behindDoc="0" locked="0" layoutInCell="1" allowOverlap="1" wp14:anchorId="3BCA0F41" wp14:editId="51B814A4">
            <wp:simplePos x="0" y="0"/>
            <wp:positionH relativeFrom="margin">
              <wp:posOffset>1914525</wp:posOffset>
            </wp:positionH>
            <wp:positionV relativeFrom="margin">
              <wp:posOffset>-419100</wp:posOffset>
            </wp:positionV>
            <wp:extent cx="2286000" cy="1685496"/>
            <wp:effectExtent l="0" t="0" r="0" b="0"/>
            <wp:wrapSquare wrapText="bothSides"/>
            <wp:docPr id="24" name="Picture 24" descr="C:\Users\admin\Desktop\AFUB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FUB logo 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685496"/>
                    </a:xfrm>
                    <a:prstGeom prst="rect">
                      <a:avLst/>
                    </a:prstGeom>
                    <a:noFill/>
                    <a:ln>
                      <a:noFill/>
                    </a:ln>
                  </pic:spPr>
                </pic:pic>
              </a:graphicData>
            </a:graphic>
          </wp:anchor>
        </w:drawing>
      </w:r>
      <w:r w:rsidR="00897EA3">
        <w:rPr>
          <w:b/>
          <w:i/>
          <w:noProof/>
          <w:lang w:val="en-US"/>
        </w:rPr>
        <mc:AlternateContent>
          <mc:Choice Requires="wps">
            <w:drawing>
              <wp:anchor distT="0" distB="0" distL="114300" distR="114300" simplePos="0" relativeHeight="251680768" behindDoc="0" locked="0" layoutInCell="1" allowOverlap="1" wp14:anchorId="1DFCC43A" wp14:editId="0500A716">
                <wp:simplePos x="0" y="0"/>
                <wp:positionH relativeFrom="column">
                  <wp:posOffset>-571500</wp:posOffset>
                </wp:positionH>
                <wp:positionV relativeFrom="paragraph">
                  <wp:posOffset>-638175</wp:posOffset>
                </wp:positionV>
                <wp:extent cx="7143750" cy="94488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7143750" cy="944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713F1" id="Rectangle 27" o:spid="_x0000_s1026" style="position:absolute;margin-left:-45pt;margin-top:-50.25pt;width:562.5pt;height:7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" filled="f" strokecolor="black [3213]" strokeweight="1pt"/>
            </w:pict>
          </mc:Fallback>
        </mc:AlternateContent>
      </w:r>
      <w:r w:rsidR="002E3250" w:rsidRPr="00897EA3">
        <w:rPr>
          <w:rFonts w:ascii="Gill Sans MT" w:hAnsi="Gill Sans MT"/>
          <w:noProof/>
          <w:sz w:val="48"/>
          <w:szCs w:val="48"/>
          <w:u w:val="single"/>
          <w:lang w:val="en-US"/>
        </w:rPr>
        <w:drawing>
          <wp:anchor distT="0" distB="0" distL="114300" distR="114300" simplePos="0" relativeHeight="251679744" behindDoc="0" locked="0" layoutInCell="1" allowOverlap="1" wp14:anchorId="0516AB72" wp14:editId="51BBED95">
            <wp:simplePos x="0" y="0"/>
            <wp:positionH relativeFrom="margin">
              <wp:posOffset>202565</wp:posOffset>
            </wp:positionH>
            <wp:positionV relativeFrom="margin">
              <wp:posOffset>3762375</wp:posOffset>
            </wp:positionV>
            <wp:extent cx="5943600" cy="1505115"/>
            <wp:effectExtent l="0" t="0" r="0" b="0"/>
            <wp:wrapSquare wrapText="bothSides"/>
            <wp:docPr id="25" name="Picture 25" descr="C:\Users\admin\Desktop\My Documents\AFUB@30 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y Documents\AFUB@30 ribb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0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4339E" w14:textId="77777777" w:rsidR="00897EA3" w:rsidRDefault="00897EA3" w:rsidP="00721C5D">
      <w:pPr>
        <w:jc w:val="both"/>
        <w:rPr>
          <w:b/>
          <w:i/>
        </w:rPr>
      </w:pPr>
    </w:p>
    <w:p w14:paraId="049D07DF" w14:textId="77777777" w:rsidR="00897EA3" w:rsidRPr="00897EA3" w:rsidRDefault="00897EA3" w:rsidP="00897EA3">
      <w:pPr>
        <w:ind w:left="2880" w:firstLine="720"/>
        <w:jc w:val="both"/>
        <w:rPr>
          <w:b/>
          <w:i/>
          <w:sz w:val="8"/>
          <w:szCs w:val="8"/>
        </w:rPr>
      </w:pPr>
    </w:p>
    <w:p w14:paraId="1743B6D4" w14:textId="77777777" w:rsidR="00721C5D" w:rsidRPr="00897EA3" w:rsidRDefault="00897EA3" w:rsidP="00897EA3">
      <w:pPr>
        <w:jc w:val="center"/>
        <w:rPr>
          <w:rFonts w:ascii="Gill Sans MT" w:hAnsi="Gill Sans MT"/>
          <w:b/>
          <w:sz w:val="48"/>
          <w:szCs w:val="48"/>
        </w:rPr>
      </w:pPr>
      <w:r w:rsidRPr="00897EA3">
        <w:rPr>
          <w:rFonts w:ascii="Gill Sans MT" w:hAnsi="Gill Sans MT"/>
          <w:noProof/>
          <w:sz w:val="48"/>
          <w:szCs w:val="48"/>
          <w:u w:val="single"/>
          <w:lang w:val="en-US"/>
        </w:rPr>
        <w:drawing>
          <wp:anchor distT="0" distB="0" distL="114300" distR="114300" simplePos="0" relativeHeight="251678720" behindDoc="0" locked="0" layoutInCell="1" allowOverlap="1" wp14:anchorId="31965DAC" wp14:editId="70946294">
            <wp:simplePos x="0" y="0"/>
            <wp:positionH relativeFrom="margin">
              <wp:posOffset>38100</wp:posOffset>
            </wp:positionH>
            <wp:positionV relativeFrom="margin">
              <wp:posOffset>1531620</wp:posOffset>
            </wp:positionV>
            <wp:extent cx="5943600" cy="2776059"/>
            <wp:effectExtent l="0" t="0" r="0" b="5715"/>
            <wp:wrapSquare wrapText="bothSides"/>
            <wp:docPr id="26" name="Picture 26" descr="C:\Users\admin\Desktop\My Documents\2018\AFUB@30\Photos\AFUB@30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y Documents\2018\AFUB@30\Photos\AFUB@30 photo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218" t="20727" r="8493" b="29274"/>
                    <a:stretch/>
                  </pic:blipFill>
                  <pic:spPr bwMode="auto">
                    <a:xfrm>
                      <a:off x="0" y="0"/>
                      <a:ext cx="5943600" cy="2776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7EA3">
        <w:rPr>
          <w:rFonts w:ascii="Gill Sans MT" w:hAnsi="Gill Sans MT"/>
          <w:b/>
          <w:sz w:val="48"/>
          <w:szCs w:val="48"/>
          <w:u w:val="single"/>
        </w:rPr>
        <w:t>ANNUAL REPORT 2018</w:t>
      </w:r>
    </w:p>
    <w:p w14:paraId="1BC99B11" w14:textId="77777777" w:rsidR="00721C5D" w:rsidRDefault="00721C5D" w:rsidP="00721C5D">
      <w:pPr>
        <w:jc w:val="both"/>
        <w:rPr>
          <w:b/>
          <w:i/>
        </w:rPr>
      </w:pPr>
    </w:p>
    <w:p w14:paraId="204E898F" w14:textId="77777777" w:rsidR="00721C5D" w:rsidRDefault="00897EA3" w:rsidP="00721C5D">
      <w:pPr>
        <w:jc w:val="both"/>
        <w:rPr>
          <w:b/>
          <w:i/>
        </w:rPr>
      </w:pPr>
      <w:r w:rsidRPr="00897EA3">
        <w:rPr>
          <w:noProof/>
          <w:u w:val="single"/>
          <w:lang w:val="en-US"/>
        </w:rPr>
        <w:drawing>
          <wp:anchor distT="0" distB="0" distL="114300" distR="114300" simplePos="0" relativeHeight="251659264" behindDoc="0" locked="0" layoutInCell="1" allowOverlap="1" wp14:anchorId="0796B278" wp14:editId="3B494BE2">
            <wp:simplePos x="0" y="0"/>
            <wp:positionH relativeFrom="margin">
              <wp:posOffset>-257175</wp:posOffset>
            </wp:positionH>
            <wp:positionV relativeFrom="margin">
              <wp:posOffset>6438900</wp:posOffset>
            </wp:positionV>
            <wp:extent cx="2171700" cy="2190750"/>
            <wp:effectExtent l="0" t="0" r="0" b="0"/>
            <wp:wrapSquare wrapText="bothSides"/>
            <wp:docPr id="8" name="Picture 8" descr="C:\Users\admin\Desktop\My Documents\2018\Dandy personal\Photos old phone\IMG-201807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y Documents\2018\Dandy personal\Photos old phone\IMG-20180724-WA0014.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49038" b="71153" l="34584" r="63814">
                                  <a14:backgroundMark x1="31250" y1="40972" x2="31250" y2="40972"/>
                                  <a14:backgroundMark x1="31250" y1="40972" x2="31250" y2="40972"/>
                                  <a14:backgroundMark x1="58796" y1="47569" x2="58796" y2="47569"/>
                                  <a14:backgroundMark x1="60532" y1="69271" x2="60532" y2="69271"/>
                                </a14:backgroundRemoval>
                              </a14:imgEffect>
                            </a14:imgLayer>
                          </a14:imgProps>
                        </a:ext>
                        <a:ext uri="{28A0092B-C50C-407E-A947-70E740481C1C}">
                          <a14:useLocalDpi xmlns:a14="http://schemas.microsoft.com/office/drawing/2010/main" val="0"/>
                        </a:ext>
                      </a:extLst>
                    </a:blip>
                    <a:srcRect l="30930" t="46274" r="32532" b="26082"/>
                    <a:stretch/>
                  </pic:blipFill>
                  <pic:spPr bwMode="auto">
                    <a:xfrm>
                      <a:off x="0" y="0"/>
                      <a:ext cx="2171700" cy="2190750"/>
                    </a:xfrm>
                    <a:prstGeom prst="rect">
                      <a:avLst/>
                    </a:prstGeom>
                    <a:noFill/>
                    <a:ln>
                      <a:noFill/>
                    </a:ln>
                    <a:extLst>
                      <a:ext uri="{53640926-AAD7-44D8-BBD7-CCE9431645EC}">
                        <a14:shadowObscured xmlns:a14="http://schemas.microsoft.com/office/drawing/2010/main"/>
                      </a:ext>
                    </a:extLst>
                  </pic:spPr>
                </pic:pic>
              </a:graphicData>
            </a:graphic>
          </wp:anchor>
        </w:drawing>
      </w:r>
    </w:p>
    <w:p w14:paraId="7FFFF721" w14:textId="77777777" w:rsidR="00721C5D" w:rsidRDefault="00721C5D" w:rsidP="00721C5D">
      <w:pPr>
        <w:jc w:val="both"/>
        <w:rPr>
          <w:b/>
          <w:i/>
        </w:rPr>
      </w:pPr>
    </w:p>
    <w:p w14:paraId="19B8B86F" w14:textId="77777777" w:rsidR="00897EA3" w:rsidRDefault="00897EA3" w:rsidP="00897EA3">
      <w:pPr>
        <w:spacing w:after="0" w:line="240" w:lineRule="auto"/>
        <w:ind w:left="5040" w:firstLine="720"/>
        <w:jc w:val="both"/>
        <w:rPr>
          <w:b/>
          <w:i/>
        </w:rPr>
      </w:pPr>
    </w:p>
    <w:p w14:paraId="5E882F26" w14:textId="77777777" w:rsidR="00721C5D" w:rsidRDefault="00721C5D" w:rsidP="00897EA3">
      <w:pPr>
        <w:spacing w:after="0" w:line="240" w:lineRule="auto"/>
        <w:ind w:left="5040" w:firstLine="720"/>
        <w:jc w:val="both"/>
        <w:rPr>
          <w:b/>
          <w:i/>
        </w:rPr>
      </w:pPr>
      <w:r w:rsidRPr="00721C5D">
        <w:rPr>
          <w:b/>
          <w:i/>
        </w:rPr>
        <w:t xml:space="preserve">Prepared by </w:t>
      </w:r>
    </w:p>
    <w:p w14:paraId="2985A0D1" w14:textId="77777777" w:rsidR="00DA4D25" w:rsidRDefault="00DA4D25" w:rsidP="00897EA3">
      <w:pPr>
        <w:spacing w:after="0" w:line="240" w:lineRule="auto"/>
        <w:ind w:left="5040" w:firstLine="720"/>
        <w:jc w:val="both"/>
        <w:rPr>
          <w:b/>
          <w:i/>
        </w:rPr>
      </w:pPr>
      <w:r>
        <w:rPr>
          <w:b/>
          <w:i/>
        </w:rPr>
        <w:t>Dandy Mubima Ngandu</w:t>
      </w:r>
    </w:p>
    <w:p w14:paraId="06774DDE" w14:textId="77777777" w:rsidR="00721C5D" w:rsidRPr="00721C5D" w:rsidRDefault="002E3250" w:rsidP="00721C5D">
      <w:pPr>
        <w:spacing w:after="0" w:line="240" w:lineRule="auto"/>
        <w:ind w:left="5040" w:firstLine="720"/>
        <w:jc w:val="both"/>
        <w:rPr>
          <w:b/>
          <w:i/>
        </w:rPr>
      </w:pPr>
      <w:r>
        <w:rPr>
          <w:b/>
          <w:i/>
        </w:rPr>
        <w:t>Fundraising &amp; C</w:t>
      </w:r>
      <w:r w:rsidR="00721C5D" w:rsidRPr="00721C5D">
        <w:rPr>
          <w:b/>
          <w:i/>
        </w:rPr>
        <w:t>ommunications Officer</w:t>
      </w:r>
    </w:p>
    <w:p w14:paraId="29F2EC41" w14:textId="77777777" w:rsidR="0049361E" w:rsidRDefault="0049361E" w:rsidP="00721C5D">
      <w:pPr>
        <w:jc w:val="both"/>
        <w:rPr>
          <w:sz w:val="12"/>
          <w:szCs w:val="12"/>
        </w:rPr>
      </w:pPr>
    </w:p>
    <w:p w14:paraId="675E52B3" w14:textId="77777777" w:rsidR="00721C5D" w:rsidRDefault="00721C5D" w:rsidP="00721C5D">
      <w:pPr>
        <w:jc w:val="both"/>
        <w:rPr>
          <w:sz w:val="12"/>
          <w:szCs w:val="12"/>
        </w:rPr>
      </w:pPr>
    </w:p>
    <w:p w14:paraId="28979C1C" w14:textId="77777777" w:rsidR="00721C5D" w:rsidRDefault="00721C5D" w:rsidP="00721C5D">
      <w:pPr>
        <w:jc w:val="both"/>
        <w:rPr>
          <w:sz w:val="12"/>
          <w:szCs w:val="12"/>
        </w:rPr>
      </w:pPr>
    </w:p>
    <w:sdt>
      <w:sdtPr>
        <w:rPr>
          <w:rFonts w:asciiTheme="minorHAnsi" w:eastAsiaTheme="minorHAnsi" w:hAnsiTheme="minorHAnsi" w:cstheme="minorBidi"/>
          <w:color w:val="auto"/>
          <w:sz w:val="22"/>
          <w:szCs w:val="22"/>
          <w:lang w:val="en-GB"/>
        </w:rPr>
        <w:id w:val="1833184901"/>
        <w:docPartObj>
          <w:docPartGallery w:val="Table of Contents"/>
          <w:docPartUnique/>
        </w:docPartObj>
      </w:sdtPr>
      <w:sdtEndPr>
        <w:rPr>
          <w:b/>
          <w:bCs/>
          <w:noProof/>
        </w:rPr>
      </w:sdtEndPr>
      <w:sdtContent>
        <w:p w14:paraId="5B4C940B" w14:textId="77777777" w:rsidR="00D20B4D" w:rsidRDefault="00D20B4D" w:rsidP="0013388E">
          <w:pPr>
            <w:pStyle w:val="TOCHeading"/>
            <w:spacing w:before="0" w:line="240" w:lineRule="auto"/>
            <w:rPr>
              <w:b/>
              <w:color w:val="auto"/>
            </w:rPr>
          </w:pPr>
          <w:r w:rsidRPr="0013388E">
            <w:rPr>
              <w:b/>
              <w:color w:val="auto"/>
            </w:rPr>
            <w:t>Table of Contents</w:t>
          </w:r>
        </w:p>
        <w:p w14:paraId="23D85AD7" w14:textId="77777777" w:rsidR="0013388E" w:rsidRPr="0013388E" w:rsidRDefault="0013388E" w:rsidP="0013388E">
          <w:pPr>
            <w:spacing w:after="0" w:line="240" w:lineRule="auto"/>
            <w:rPr>
              <w:lang w:val="en-US"/>
            </w:rPr>
          </w:pPr>
        </w:p>
        <w:p w14:paraId="3E21B2B6" w14:textId="77777777" w:rsidR="009620B3" w:rsidRDefault="00D20B4D">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9593852" w:history="1">
            <w:r w:rsidR="009620B3" w:rsidRPr="00F77965">
              <w:rPr>
                <w:rStyle w:val="Hyperlink"/>
                <w:rFonts w:ascii="Bodoni Poster" w:hAnsi="Bodoni Poster"/>
                <w:noProof/>
              </w:rPr>
              <w:t>ACRONYMS</w:t>
            </w:r>
            <w:r w:rsidR="009620B3">
              <w:rPr>
                <w:noProof/>
                <w:webHidden/>
              </w:rPr>
              <w:tab/>
            </w:r>
            <w:r w:rsidR="009620B3">
              <w:rPr>
                <w:noProof/>
                <w:webHidden/>
              </w:rPr>
              <w:fldChar w:fldCharType="begin"/>
            </w:r>
            <w:r w:rsidR="009620B3">
              <w:rPr>
                <w:noProof/>
                <w:webHidden/>
              </w:rPr>
              <w:instrText xml:space="preserve"> PAGEREF _Toc9593852 \h </w:instrText>
            </w:r>
            <w:r w:rsidR="009620B3">
              <w:rPr>
                <w:noProof/>
                <w:webHidden/>
              </w:rPr>
            </w:r>
            <w:r w:rsidR="009620B3">
              <w:rPr>
                <w:noProof/>
                <w:webHidden/>
              </w:rPr>
              <w:fldChar w:fldCharType="separate"/>
            </w:r>
            <w:r w:rsidR="009620B3">
              <w:rPr>
                <w:noProof/>
                <w:webHidden/>
              </w:rPr>
              <w:t>3</w:t>
            </w:r>
            <w:r w:rsidR="009620B3">
              <w:rPr>
                <w:noProof/>
                <w:webHidden/>
              </w:rPr>
              <w:fldChar w:fldCharType="end"/>
            </w:r>
          </w:hyperlink>
        </w:p>
        <w:p w14:paraId="2DD1CA55" w14:textId="77777777" w:rsidR="009620B3" w:rsidRDefault="003629EA">
          <w:pPr>
            <w:pStyle w:val="TOC1"/>
            <w:tabs>
              <w:tab w:val="right" w:leader="dot" w:pos="9350"/>
            </w:tabs>
            <w:rPr>
              <w:rFonts w:eastAsiaTheme="minorEastAsia"/>
              <w:noProof/>
              <w:lang w:val="en-US"/>
            </w:rPr>
          </w:pPr>
          <w:hyperlink w:anchor="_Toc9593853" w:history="1">
            <w:r w:rsidR="009620B3" w:rsidRPr="00F77965">
              <w:rPr>
                <w:rStyle w:val="Hyperlink"/>
                <w:rFonts w:ascii="Bodoni Poster" w:hAnsi="Bodoni Poster"/>
                <w:noProof/>
              </w:rPr>
              <w:t>WORD FROM THE PRESIDENT</w:t>
            </w:r>
            <w:r w:rsidR="009620B3">
              <w:rPr>
                <w:noProof/>
                <w:webHidden/>
              </w:rPr>
              <w:tab/>
            </w:r>
            <w:r w:rsidR="009620B3">
              <w:rPr>
                <w:noProof/>
                <w:webHidden/>
              </w:rPr>
              <w:fldChar w:fldCharType="begin"/>
            </w:r>
            <w:r w:rsidR="009620B3">
              <w:rPr>
                <w:noProof/>
                <w:webHidden/>
              </w:rPr>
              <w:instrText xml:space="preserve"> PAGEREF _Toc9593853 \h </w:instrText>
            </w:r>
            <w:r w:rsidR="009620B3">
              <w:rPr>
                <w:noProof/>
                <w:webHidden/>
              </w:rPr>
            </w:r>
            <w:r w:rsidR="009620B3">
              <w:rPr>
                <w:noProof/>
                <w:webHidden/>
              </w:rPr>
              <w:fldChar w:fldCharType="separate"/>
            </w:r>
            <w:r w:rsidR="009620B3">
              <w:rPr>
                <w:noProof/>
                <w:webHidden/>
              </w:rPr>
              <w:t>4</w:t>
            </w:r>
            <w:r w:rsidR="009620B3">
              <w:rPr>
                <w:noProof/>
                <w:webHidden/>
              </w:rPr>
              <w:fldChar w:fldCharType="end"/>
            </w:r>
          </w:hyperlink>
        </w:p>
        <w:p w14:paraId="644BED07" w14:textId="77777777" w:rsidR="009620B3" w:rsidRDefault="003629EA">
          <w:pPr>
            <w:pStyle w:val="TOC1"/>
            <w:tabs>
              <w:tab w:val="right" w:leader="dot" w:pos="9350"/>
            </w:tabs>
            <w:rPr>
              <w:rFonts w:eastAsiaTheme="minorEastAsia"/>
              <w:noProof/>
              <w:lang w:val="en-US"/>
            </w:rPr>
          </w:pPr>
          <w:hyperlink w:anchor="_Toc9593854" w:history="1">
            <w:r w:rsidR="009620B3" w:rsidRPr="00F77965">
              <w:rPr>
                <w:rStyle w:val="Hyperlink"/>
                <w:rFonts w:ascii="Bodoni Poster" w:hAnsi="Bodoni Poster"/>
                <w:noProof/>
              </w:rPr>
              <w:t>EXECUTIVE SUMMARY</w:t>
            </w:r>
            <w:r w:rsidR="009620B3">
              <w:rPr>
                <w:noProof/>
                <w:webHidden/>
              </w:rPr>
              <w:tab/>
            </w:r>
            <w:r w:rsidR="009620B3">
              <w:rPr>
                <w:noProof/>
                <w:webHidden/>
              </w:rPr>
              <w:fldChar w:fldCharType="begin"/>
            </w:r>
            <w:r w:rsidR="009620B3">
              <w:rPr>
                <w:noProof/>
                <w:webHidden/>
              </w:rPr>
              <w:instrText xml:space="preserve"> PAGEREF _Toc9593854 \h </w:instrText>
            </w:r>
            <w:r w:rsidR="009620B3">
              <w:rPr>
                <w:noProof/>
                <w:webHidden/>
              </w:rPr>
            </w:r>
            <w:r w:rsidR="009620B3">
              <w:rPr>
                <w:noProof/>
                <w:webHidden/>
              </w:rPr>
              <w:fldChar w:fldCharType="separate"/>
            </w:r>
            <w:r w:rsidR="009620B3">
              <w:rPr>
                <w:noProof/>
                <w:webHidden/>
              </w:rPr>
              <w:t>5</w:t>
            </w:r>
            <w:r w:rsidR="009620B3">
              <w:rPr>
                <w:noProof/>
                <w:webHidden/>
              </w:rPr>
              <w:fldChar w:fldCharType="end"/>
            </w:r>
          </w:hyperlink>
        </w:p>
        <w:p w14:paraId="4FD110B1" w14:textId="77777777" w:rsidR="009620B3" w:rsidRDefault="003629EA">
          <w:pPr>
            <w:pStyle w:val="TOC1"/>
            <w:tabs>
              <w:tab w:val="right" w:leader="dot" w:pos="9350"/>
            </w:tabs>
            <w:rPr>
              <w:rFonts w:eastAsiaTheme="minorEastAsia"/>
              <w:noProof/>
              <w:lang w:val="en-US"/>
            </w:rPr>
          </w:pPr>
          <w:hyperlink w:anchor="_Toc9593855" w:history="1">
            <w:r w:rsidR="009620B3" w:rsidRPr="00F77965">
              <w:rPr>
                <w:rStyle w:val="Hyperlink"/>
                <w:rFonts w:ascii="Bodoni Poster" w:hAnsi="Bodoni Poster"/>
                <w:noProof/>
              </w:rPr>
              <w:t>1.0. ABOUT AFUB</w:t>
            </w:r>
            <w:r w:rsidR="009620B3">
              <w:rPr>
                <w:noProof/>
                <w:webHidden/>
              </w:rPr>
              <w:tab/>
            </w:r>
            <w:r w:rsidR="009620B3">
              <w:rPr>
                <w:noProof/>
                <w:webHidden/>
              </w:rPr>
              <w:fldChar w:fldCharType="begin"/>
            </w:r>
            <w:r w:rsidR="009620B3">
              <w:rPr>
                <w:noProof/>
                <w:webHidden/>
              </w:rPr>
              <w:instrText xml:space="preserve"> PAGEREF _Toc9593855 \h </w:instrText>
            </w:r>
            <w:r w:rsidR="009620B3">
              <w:rPr>
                <w:noProof/>
                <w:webHidden/>
              </w:rPr>
            </w:r>
            <w:r w:rsidR="009620B3">
              <w:rPr>
                <w:noProof/>
                <w:webHidden/>
              </w:rPr>
              <w:fldChar w:fldCharType="separate"/>
            </w:r>
            <w:r w:rsidR="009620B3">
              <w:rPr>
                <w:noProof/>
                <w:webHidden/>
              </w:rPr>
              <w:t>6</w:t>
            </w:r>
            <w:r w:rsidR="009620B3">
              <w:rPr>
                <w:noProof/>
                <w:webHidden/>
              </w:rPr>
              <w:fldChar w:fldCharType="end"/>
            </w:r>
          </w:hyperlink>
        </w:p>
        <w:p w14:paraId="227A2667" w14:textId="77777777" w:rsidR="009620B3" w:rsidRDefault="003629EA">
          <w:pPr>
            <w:pStyle w:val="TOC1"/>
            <w:tabs>
              <w:tab w:val="left" w:pos="880"/>
              <w:tab w:val="right" w:leader="dot" w:pos="9350"/>
            </w:tabs>
            <w:rPr>
              <w:rFonts w:eastAsiaTheme="minorEastAsia"/>
              <w:noProof/>
              <w:lang w:val="en-US"/>
            </w:rPr>
          </w:pPr>
          <w:hyperlink w:anchor="_Toc9593856" w:history="1">
            <w:r w:rsidR="009620B3" w:rsidRPr="00F77965">
              <w:rPr>
                <w:rStyle w:val="Hyperlink"/>
                <w:rFonts w:ascii="Bodoni Poster" w:hAnsi="Bodoni Poster"/>
                <w:noProof/>
              </w:rPr>
              <w:t>2.0.</w:t>
            </w:r>
            <w:r w:rsidR="009620B3">
              <w:rPr>
                <w:rFonts w:eastAsiaTheme="minorEastAsia"/>
                <w:noProof/>
                <w:lang w:val="en-US"/>
              </w:rPr>
              <w:tab/>
            </w:r>
            <w:r w:rsidR="009620B3" w:rsidRPr="00F77965">
              <w:rPr>
                <w:rStyle w:val="Hyperlink"/>
                <w:rFonts w:ascii="Bodoni Poster" w:hAnsi="Bodoni Poster"/>
                <w:noProof/>
              </w:rPr>
              <w:t>VISION, MISSION &amp; OBJECTIVES</w:t>
            </w:r>
            <w:r w:rsidR="009620B3">
              <w:rPr>
                <w:noProof/>
                <w:webHidden/>
              </w:rPr>
              <w:tab/>
            </w:r>
            <w:r w:rsidR="009620B3">
              <w:rPr>
                <w:noProof/>
                <w:webHidden/>
              </w:rPr>
              <w:fldChar w:fldCharType="begin"/>
            </w:r>
            <w:r w:rsidR="009620B3">
              <w:rPr>
                <w:noProof/>
                <w:webHidden/>
              </w:rPr>
              <w:instrText xml:space="preserve"> PAGEREF _Toc9593856 \h </w:instrText>
            </w:r>
            <w:r w:rsidR="009620B3">
              <w:rPr>
                <w:noProof/>
                <w:webHidden/>
              </w:rPr>
            </w:r>
            <w:r w:rsidR="009620B3">
              <w:rPr>
                <w:noProof/>
                <w:webHidden/>
              </w:rPr>
              <w:fldChar w:fldCharType="separate"/>
            </w:r>
            <w:r w:rsidR="009620B3">
              <w:rPr>
                <w:noProof/>
                <w:webHidden/>
              </w:rPr>
              <w:t>7</w:t>
            </w:r>
            <w:r w:rsidR="009620B3">
              <w:rPr>
                <w:noProof/>
                <w:webHidden/>
              </w:rPr>
              <w:fldChar w:fldCharType="end"/>
            </w:r>
          </w:hyperlink>
        </w:p>
        <w:p w14:paraId="431FF790" w14:textId="77777777" w:rsidR="009620B3" w:rsidRDefault="003629EA">
          <w:pPr>
            <w:pStyle w:val="TOC1"/>
            <w:tabs>
              <w:tab w:val="left" w:pos="880"/>
              <w:tab w:val="right" w:leader="dot" w:pos="9350"/>
            </w:tabs>
            <w:rPr>
              <w:rFonts w:eastAsiaTheme="minorEastAsia"/>
              <w:noProof/>
              <w:lang w:val="en-US"/>
            </w:rPr>
          </w:pPr>
          <w:hyperlink w:anchor="_Toc9593857" w:history="1">
            <w:r w:rsidR="009620B3" w:rsidRPr="00F77965">
              <w:rPr>
                <w:rStyle w:val="Hyperlink"/>
                <w:rFonts w:ascii="Bodoni Poster" w:hAnsi="Bodoni Poster"/>
                <w:noProof/>
              </w:rPr>
              <w:t>3.0.</w:t>
            </w:r>
            <w:r w:rsidR="009620B3">
              <w:rPr>
                <w:rFonts w:eastAsiaTheme="minorEastAsia"/>
                <w:noProof/>
                <w:lang w:val="en-US"/>
              </w:rPr>
              <w:tab/>
            </w:r>
            <w:r w:rsidR="009620B3" w:rsidRPr="00F77965">
              <w:rPr>
                <w:rStyle w:val="Hyperlink"/>
                <w:rFonts w:ascii="Bodoni Poster" w:hAnsi="Bodoni Poster"/>
                <w:noProof/>
              </w:rPr>
              <w:t>HIGHLIGHTS OF THE YEAR</w:t>
            </w:r>
            <w:r w:rsidR="009620B3">
              <w:rPr>
                <w:noProof/>
                <w:webHidden/>
              </w:rPr>
              <w:tab/>
            </w:r>
            <w:r w:rsidR="009620B3">
              <w:rPr>
                <w:noProof/>
                <w:webHidden/>
              </w:rPr>
              <w:fldChar w:fldCharType="begin"/>
            </w:r>
            <w:r w:rsidR="009620B3">
              <w:rPr>
                <w:noProof/>
                <w:webHidden/>
              </w:rPr>
              <w:instrText xml:space="preserve"> PAGEREF _Toc9593857 \h </w:instrText>
            </w:r>
            <w:r w:rsidR="009620B3">
              <w:rPr>
                <w:noProof/>
                <w:webHidden/>
              </w:rPr>
            </w:r>
            <w:r w:rsidR="009620B3">
              <w:rPr>
                <w:noProof/>
                <w:webHidden/>
              </w:rPr>
              <w:fldChar w:fldCharType="separate"/>
            </w:r>
            <w:r w:rsidR="009620B3">
              <w:rPr>
                <w:noProof/>
                <w:webHidden/>
              </w:rPr>
              <w:t>8</w:t>
            </w:r>
            <w:r w:rsidR="009620B3">
              <w:rPr>
                <w:noProof/>
                <w:webHidden/>
              </w:rPr>
              <w:fldChar w:fldCharType="end"/>
            </w:r>
          </w:hyperlink>
        </w:p>
        <w:p w14:paraId="3C69275B" w14:textId="77777777" w:rsidR="009620B3" w:rsidRDefault="003629EA">
          <w:pPr>
            <w:pStyle w:val="TOC2"/>
            <w:tabs>
              <w:tab w:val="right" w:leader="dot" w:pos="9350"/>
            </w:tabs>
            <w:rPr>
              <w:rFonts w:eastAsiaTheme="minorEastAsia"/>
              <w:noProof/>
              <w:lang w:val="en-US"/>
            </w:rPr>
          </w:pPr>
          <w:hyperlink w:anchor="_Toc9593858" w:history="1">
            <w:r w:rsidR="009620B3" w:rsidRPr="00F77965">
              <w:rPr>
                <w:rStyle w:val="Hyperlink"/>
                <w:b/>
                <w:noProof/>
              </w:rPr>
              <w:t>3.1. Advocacy</w:t>
            </w:r>
            <w:r w:rsidR="009620B3">
              <w:rPr>
                <w:noProof/>
                <w:webHidden/>
              </w:rPr>
              <w:tab/>
            </w:r>
            <w:r w:rsidR="009620B3">
              <w:rPr>
                <w:noProof/>
                <w:webHidden/>
              </w:rPr>
              <w:fldChar w:fldCharType="begin"/>
            </w:r>
            <w:r w:rsidR="009620B3">
              <w:rPr>
                <w:noProof/>
                <w:webHidden/>
              </w:rPr>
              <w:instrText xml:space="preserve"> PAGEREF _Toc9593858 \h </w:instrText>
            </w:r>
            <w:r w:rsidR="009620B3">
              <w:rPr>
                <w:noProof/>
                <w:webHidden/>
              </w:rPr>
            </w:r>
            <w:r w:rsidR="009620B3">
              <w:rPr>
                <w:noProof/>
                <w:webHidden/>
              </w:rPr>
              <w:fldChar w:fldCharType="separate"/>
            </w:r>
            <w:r w:rsidR="009620B3">
              <w:rPr>
                <w:noProof/>
                <w:webHidden/>
              </w:rPr>
              <w:t>8</w:t>
            </w:r>
            <w:r w:rsidR="009620B3">
              <w:rPr>
                <w:noProof/>
                <w:webHidden/>
              </w:rPr>
              <w:fldChar w:fldCharType="end"/>
            </w:r>
          </w:hyperlink>
        </w:p>
        <w:p w14:paraId="291791F2" w14:textId="77777777" w:rsidR="009620B3" w:rsidRDefault="003629EA">
          <w:pPr>
            <w:pStyle w:val="TOC3"/>
            <w:tabs>
              <w:tab w:val="right" w:leader="dot" w:pos="9350"/>
            </w:tabs>
            <w:rPr>
              <w:rFonts w:eastAsiaTheme="minorEastAsia"/>
              <w:noProof/>
              <w:lang w:val="en-US"/>
            </w:rPr>
          </w:pPr>
          <w:hyperlink w:anchor="_Toc9593859" w:history="1">
            <w:r w:rsidR="009620B3" w:rsidRPr="00F77965">
              <w:rPr>
                <w:rStyle w:val="Hyperlink"/>
                <w:b/>
                <w:noProof/>
              </w:rPr>
              <w:t>3.1.1. The Human Rights Project for the Visually Impaired in Africa</w:t>
            </w:r>
            <w:r w:rsidR="009620B3">
              <w:rPr>
                <w:noProof/>
                <w:webHidden/>
              </w:rPr>
              <w:tab/>
            </w:r>
            <w:r w:rsidR="009620B3">
              <w:rPr>
                <w:noProof/>
                <w:webHidden/>
              </w:rPr>
              <w:fldChar w:fldCharType="begin"/>
            </w:r>
            <w:r w:rsidR="009620B3">
              <w:rPr>
                <w:noProof/>
                <w:webHidden/>
              </w:rPr>
              <w:instrText xml:space="preserve"> PAGEREF _Toc9593859 \h </w:instrText>
            </w:r>
            <w:r w:rsidR="009620B3">
              <w:rPr>
                <w:noProof/>
                <w:webHidden/>
              </w:rPr>
            </w:r>
            <w:r w:rsidR="009620B3">
              <w:rPr>
                <w:noProof/>
                <w:webHidden/>
              </w:rPr>
              <w:fldChar w:fldCharType="separate"/>
            </w:r>
            <w:r w:rsidR="009620B3">
              <w:rPr>
                <w:noProof/>
                <w:webHidden/>
              </w:rPr>
              <w:t>8</w:t>
            </w:r>
            <w:r w:rsidR="009620B3">
              <w:rPr>
                <w:noProof/>
                <w:webHidden/>
              </w:rPr>
              <w:fldChar w:fldCharType="end"/>
            </w:r>
          </w:hyperlink>
        </w:p>
        <w:p w14:paraId="0846BA1F" w14:textId="77777777" w:rsidR="009620B3" w:rsidRDefault="003629EA">
          <w:pPr>
            <w:pStyle w:val="TOC2"/>
            <w:tabs>
              <w:tab w:val="right" w:leader="dot" w:pos="9350"/>
            </w:tabs>
            <w:rPr>
              <w:rFonts w:eastAsiaTheme="minorEastAsia"/>
              <w:noProof/>
              <w:lang w:val="en-US"/>
            </w:rPr>
          </w:pPr>
          <w:hyperlink w:anchor="_Toc9593860" w:history="1">
            <w:r w:rsidR="009620B3" w:rsidRPr="00F77965">
              <w:rPr>
                <w:rStyle w:val="Hyperlink"/>
                <w:b/>
                <w:noProof/>
              </w:rPr>
              <w:t>3.2. Membership Development</w:t>
            </w:r>
            <w:r w:rsidR="009620B3">
              <w:rPr>
                <w:noProof/>
                <w:webHidden/>
              </w:rPr>
              <w:tab/>
            </w:r>
            <w:r w:rsidR="009620B3">
              <w:rPr>
                <w:noProof/>
                <w:webHidden/>
              </w:rPr>
              <w:fldChar w:fldCharType="begin"/>
            </w:r>
            <w:r w:rsidR="009620B3">
              <w:rPr>
                <w:noProof/>
                <w:webHidden/>
              </w:rPr>
              <w:instrText xml:space="preserve"> PAGEREF _Toc9593860 \h </w:instrText>
            </w:r>
            <w:r w:rsidR="009620B3">
              <w:rPr>
                <w:noProof/>
                <w:webHidden/>
              </w:rPr>
            </w:r>
            <w:r w:rsidR="009620B3">
              <w:rPr>
                <w:noProof/>
                <w:webHidden/>
              </w:rPr>
              <w:fldChar w:fldCharType="separate"/>
            </w:r>
            <w:r w:rsidR="009620B3">
              <w:rPr>
                <w:noProof/>
                <w:webHidden/>
              </w:rPr>
              <w:t>10</w:t>
            </w:r>
            <w:r w:rsidR="009620B3">
              <w:rPr>
                <w:noProof/>
                <w:webHidden/>
              </w:rPr>
              <w:fldChar w:fldCharType="end"/>
            </w:r>
          </w:hyperlink>
        </w:p>
        <w:p w14:paraId="1C5EFC7F" w14:textId="77777777" w:rsidR="009620B3" w:rsidRDefault="003629EA">
          <w:pPr>
            <w:pStyle w:val="TOC3"/>
            <w:tabs>
              <w:tab w:val="right" w:leader="dot" w:pos="9350"/>
            </w:tabs>
            <w:rPr>
              <w:rFonts w:eastAsiaTheme="minorEastAsia"/>
              <w:noProof/>
              <w:lang w:val="en-US"/>
            </w:rPr>
          </w:pPr>
          <w:hyperlink w:anchor="_Toc9593861" w:history="1">
            <w:r w:rsidR="009620B3" w:rsidRPr="00F77965">
              <w:rPr>
                <w:rStyle w:val="Hyperlink"/>
                <w:rFonts w:eastAsia="Arial"/>
                <w:b/>
                <w:i/>
                <w:noProof/>
              </w:rPr>
              <w:t>3.2.1. Strengthening of Portuguese and Spanish-speaking Member Organizations project</w:t>
            </w:r>
            <w:r w:rsidR="009620B3">
              <w:rPr>
                <w:noProof/>
                <w:webHidden/>
              </w:rPr>
              <w:tab/>
            </w:r>
            <w:r w:rsidR="009620B3">
              <w:rPr>
                <w:noProof/>
                <w:webHidden/>
              </w:rPr>
              <w:fldChar w:fldCharType="begin"/>
            </w:r>
            <w:r w:rsidR="009620B3">
              <w:rPr>
                <w:noProof/>
                <w:webHidden/>
              </w:rPr>
              <w:instrText xml:space="preserve"> PAGEREF _Toc9593861 \h </w:instrText>
            </w:r>
            <w:r w:rsidR="009620B3">
              <w:rPr>
                <w:noProof/>
                <w:webHidden/>
              </w:rPr>
            </w:r>
            <w:r w:rsidR="009620B3">
              <w:rPr>
                <w:noProof/>
                <w:webHidden/>
              </w:rPr>
              <w:fldChar w:fldCharType="separate"/>
            </w:r>
            <w:r w:rsidR="009620B3">
              <w:rPr>
                <w:noProof/>
                <w:webHidden/>
              </w:rPr>
              <w:t>10</w:t>
            </w:r>
            <w:r w:rsidR="009620B3">
              <w:rPr>
                <w:noProof/>
                <w:webHidden/>
              </w:rPr>
              <w:fldChar w:fldCharType="end"/>
            </w:r>
          </w:hyperlink>
        </w:p>
        <w:p w14:paraId="030967B0" w14:textId="77777777" w:rsidR="009620B3" w:rsidRDefault="003629EA">
          <w:pPr>
            <w:pStyle w:val="TOC2"/>
            <w:tabs>
              <w:tab w:val="right" w:leader="dot" w:pos="9350"/>
            </w:tabs>
            <w:rPr>
              <w:rFonts w:eastAsiaTheme="minorEastAsia"/>
              <w:noProof/>
              <w:lang w:val="en-US"/>
            </w:rPr>
          </w:pPr>
          <w:hyperlink w:anchor="_Toc9593862" w:history="1">
            <w:r w:rsidR="009620B3" w:rsidRPr="00F77965">
              <w:rPr>
                <w:rStyle w:val="Hyperlink"/>
                <w:b/>
                <w:noProof/>
              </w:rPr>
              <w:t>3.3. Organisational strengthening</w:t>
            </w:r>
            <w:r w:rsidR="009620B3">
              <w:rPr>
                <w:noProof/>
                <w:webHidden/>
              </w:rPr>
              <w:tab/>
            </w:r>
            <w:r w:rsidR="009620B3">
              <w:rPr>
                <w:noProof/>
                <w:webHidden/>
              </w:rPr>
              <w:fldChar w:fldCharType="begin"/>
            </w:r>
            <w:r w:rsidR="009620B3">
              <w:rPr>
                <w:noProof/>
                <w:webHidden/>
              </w:rPr>
              <w:instrText xml:space="preserve"> PAGEREF _Toc9593862 \h </w:instrText>
            </w:r>
            <w:r w:rsidR="009620B3">
              <w:rPr>
                <w:noProof/>
                <w:webHidden/>
              </w:rPr>
            </w:r>
            <w:r w:rsidR="009620B3">
              <w:rPr>
                <w:noProof/>
                <w:webHidden/>
              </w:rPr>
              <w:fldChar w:fldCharType="separate"/>
            </w:r>
            <w:r w:rsidR="009620B3">
              <w:rPr>
                <w:noProof/>
                <w:webHidden/>
              </w:rPr>
              <w:t>11</w:t>
            </w:r>
            <w:r w:rsidR="009620B3">
              <w:rPr>
                <w:noProof/>
                <w:webHidden/>
              </w:rPr>
              <w:fldChar w:fldCharType="end"/>
            </w:r>
          </w:hyperlink>
        </w:p>
        <w:p w14:paraId="1ADB6C5C" w14:textId="77777777" w:rsidR="009620B3" w:rsidRDefault="003629EA">
          <w:pPr>
            <w:pStyle w:val="TOC3"/>
            <w:tabs>
              <w:tab w:val="right" w:leader="dot" w:pos="9350"/>
            </w:tabs>
            <w:rPr>
              <w:rFonts w:eastAsiaTheme="minorEastAsia"/>
              <w:noProof/>
              <w:lang w:val="en-US"/>
            </w:rPr>
          </w:pPr>
          <w:hyperlink w:anchor="_Toc9593863" w:history="1">
            <w:r w:rsidR="009620B3" w:rsidRPr="00F77965">
              <w:rPr>
                <w:rStyle w:val="Hyperlink"/>
                <w:b/>
                <w:i/>
                <w:noProof/>
              </w:rPr>
              <w:t>3.3.1. Strengthening the Organisational Capacity of AFUB</w:t>
            </w:r>
            <w:r w:rsidR="009620B3">
              <w:rPr>
                <w:noProof/>
                <w:webHidden/>
              </w:rPr>
              <w:tab/>
            </w:r>
            <w:r w:rsidR="009620B3">
              <w:rPr>
                <w:noProof/>
                <w:webHidden/>
              </w:rPr>
              <w:fldChar w:fldCharType="begin"/>
            </w:r>
            <w:r w:rsidR="009620B3">
              <w:rPr>
                <w:noProof/>
                <w:webHidden/>
              </w:rPr>
              <w:instrText xml:space="preserve"> PAGEREF _Toc9593863 \h </w:instrText>
            </w:r>
            <w:r w:rsidR="009620B3">
              <w:rPr>
                <w:noProof/>
                <w:webHidden/>
              </w:rPr>
            </w:r>
            <w:r w:rsidR="009620B3">
              <w:rPr>
                <w:noProof/>
                <w:webHidden/>
              </w:rPr>
              <w:fldChar w:fldCharType="separate"/>
            </w:r>
            <w:r w:rsidR="009620B3">
              <w:rPr>
                <w:noProof/>
                <w:webHidden/>
              </w:rPr>
              <w:t>11</w:t>
            </w:r>
            <w:r w:rsidR="009620B3">
              <w:rPr>
                <w:noProof/>
                <w:webHidden/>
              </w:rPr>
              <w:fldChar w:fldCharType="end"/>
            </w:r>
          </w:hyperlink>
        </w:p>
        <w:p w14:paraId="6ED8B959" w14:textId="77777777" w:rsidR="009620B3" w:rsidRDefault="003629EA">
          <w:pPr>
            <w:pStyle w:val="TOC1"/>
            <w:tabs>
              <w:tab w:val="left" w:pos="880"/>
              <w:tab w:val="right" w:leader="dot" w:pos="9350"/>
            </w:tabs>
            <w:rPr>
              <w:rFonts w:eastAsiaTheme="minorEastAsia"/>
              <w:noProof/>
              <w:lang w:val="en-US"/>
            </w:rPr>
          </w:pPr>
          <w:hyperlink w:anchor="_Toc9593864" w:history="1">
            <w:r w:rsidR="009620B3" w:rsidRPr="00F77965">
              <w:rPr>
                <w:rStyle w:val="Hyperlink"/>
                <w:rFonts w:ascii="Bodoni Poster" w:hAnsi="Bodoni Poster"/>
                <w:noProof/>
              </w:rPr>
              <w:t>4.0.</w:t>
            </w:r>
            <w:r w:rsidR="009620B3">
              <w:rPr>
                <w:rFonts w:eastAsiaTheme="minorEastAsia"/>
                <w:noProof/>
                <w:lang w:val="en-US"/>
              </w:rPr>
              <w:tab/>
            </w:r>
            <w:r w:rsidR="009620B3" w:rsidRPr="00F77965">
              <w:rPr>
                <w:rStyle w:val="Hyperlink"/>
                <w:rFonts w:ascii="Bodoni Poster" w:hAnsi="Bodoni Poster"/>
                <w:noProof/>
              </w:rPr>
              <w:t>OUR FINANCES</w:t>
            </w:r>
            <w:r w:rsidR="009620B3">
              <w:rPr>
                <w:noProof/>
                <w:webHidden/>
              </w:rPr>
              <w:tab/>
            </w:r>
            <w:r w:rsidR="009620B3">
              <w:rPr>
                <w:noProof/>
                <w:webHidden/>
              </w:rPr>
              <w:fldChar w:fldCharType="begin"/>
            </w:r>
            <w:r w:rsidR="009620B3">
              <w:rPr>
                <w:noProof/>
                <w:webHidden/>
              </w:rPr>
              <w:instrText xml:space="preserve"> PAGEREF _Toc9593864 \h </w:instrText>
            </w:r>
            <w:r w:rsidR="009620B3">
              <w:rPr>
                <w:noProof/>
                <w:webHidden/>
              </w:rPr>
            </w:r>
            <w:r w:rsidR="009620B3">
              <w:rPr>
                <w:noProof/>
                <w:webHidden/>
              </w:rPr>
              <w:fldChar w:fldCharType="separate"/>
            </w:r>
            <w:r w:rsidR="009620B3">
              <w:rPr>
                <w:noProof/>
                <w:webHidden/>
              </w:rPr>
              <w:t>14</w:t>
            </w:r>
            <w:r w:rsidR="009620B3">
              <w:rPr>
                <w:noProof/>
                <w:webHidden/>
              </w:rPr>
              <w:fldChar w:fldCharType="end"/>
            </w:r>
          </w:hyperlink>
        </w:p>
        <w:p w14:paraId="0B4B7775" w14:textId="77777777" w:rsidR="009620B3" w:rsidRDefault="003629EA">
          <w:pPr>
            <w:pStyle w:val="TOC1"/>
            <w:tabs>
              <w:tab w:val="left" w:pos="880"/>
              <w:tab w:val="right" w:leader="dot" w:pos="9350"/>
            </w:tabs>
            <w:rPr>
              <w:rFonts w:eastAsiaTheme="minorEastAsia"/>
              <w:noProof/>
              <w:lang w:val="en-US"/>
            </w:rPr>
          </w:pPr>
          <w:hyperlink w:anchor="_Toc9593865" w:history="1">
            <w:r w:rsidR="009620B3" w:rsidRPr="00F77965">
              <w:rPr>
                <w:rStyle w:val="Hyperlink"/>
                <w:rFonts w:ascii="Bodoni Poster" w:hAnsi="Bodoni Poster"/>
                <w:noProof/>
              </w:rPr>
              <w:t>5.0.</w:t>
            </w:r>
            <w:r w:rsidR="009620B3">
              <w:rPr>
                <w:rFonts w:eastAsiaTheme="minorEastAsia"/>
                <w:noProof/>
                <w:lang w:val="en-US"/>
              </w:rPr>
              <w:tab/>
            </w:r>
            <w:r w:rsidR="009620B3" w:rsidRPr="00F77965">
              <w:rPr>
                <w:rStyle w:val="Hyperlink"/>
                <w:rFonts w:ascii="Bodoni Poster" w:hAnsi="Bodoni Poster"/>
                <w:noProof/>
              </w:rPr>
              <w:t>CHALLENGES &amp; WAY FORWARD</w:t>
            </w:r>
            <w:r w:rsidR="009620B3">
              <w:rPr>
                <w:noProof/>
                <w:webHidden/>
              </w:rPr>
              <w:tab/>
            </w:r>
            <w:r w:rsidR="009620B3">
              <w:rPr>
                <w:noProof/>
                <w:webHidden/>
              </w:rPr>
              <w:fldChar w:fldCharType="begin"/>
            </w:r>
            <w:r w:rsidR="009620B3">
              <w:rPr>
                <w:noProof/>
                <w:webHidden/>
              </w:rPr>
              <w:instrText xml:space="preserve"> PAGEREF _Toc9593865 \h </w:instrText>
            </w:r>
            <w:r w:rsidR="009620B3">
              <w:rPr>
                <w:noProof/>
                <w:webHidden/>
              </w:rPr>
            </w:r>
            <w:r w:rsidR="009620B3">
              <w:rPr>
                <w:noProof/>
                <w:webHidden/>
              </w:rPr>
              <w:fldChar w:fldCharType="separate"/>
            </w:r>
            <w:r w:rsidR="009620B3">
              <w:rPr>
                <w:noProof/>
                <w:webHidden/>
              </w:rPr>
              <w:t>15</w:t>
            </w:r>
            <w:r w:rsidR="009620B3">
              <w:rPr>
                <w:noProof/>
                <w:webHidden/>
              </w:rPr>
              <w:fldChar w:fldCharType="end"/>
            </w:r>
          </w:hyperlink>
        </w:p>
        <w:p w14:paraId="69327B2C" w14:textId="77777777" w:rsidR="009620B3" w:rsidRDefault="003629EA">
          <w:pPr>
            <w:pStyle w:val="TOC2"/>
            <w:tabs>
              <w:tab w:val="right" w:leader="dot" w:pos="9350"/>
            </w:tabs>
            <w:rPr>
              <w:rFonts w:eastAsiaTheme="minorEastAsia"/>
              <w:noProof/>
              <w:lang w:val="en-US"/>
            </w:rPr>
          </w:pPr>
          <w:hyperlink w:anchor="_Toc9593866" w:history="1">
            <w:r w:rsidR="009620B3" w:rsidRPr="00F77965">
              <w:rPr>
                <w:rStyle w:val="Hyperlink"/>
                <w:b/>
                <w:noProof/>
              </w:rPr>
              <w:t>5.1. Challenges</w:t>
            </w:r>
            <w:r w:rsidR="009620B3">
              <w:rPr>
                <w:noProof/>
                <w:webHidden/>
              </w:rPr>
              <w:tab/>
            </w:r>
            <w:r w:rsidR="009620B3">
              <w:rPr>
                <w:noProof/>
                <w:webHidden/>
              </w:rPr>
              <w:fldChar w:fldCharType="begin"/>
            </w:r>
            <w:r w:rsidR="009620B3">
              <w:rPr>
                <w:noProof/>
                <w:webHidden/>
              </w:rPr>
              <w:instrText xml:space="preserve"> PAGEREF _Toc9593866 \h </w:instrText>
            </w:r>
            <w:r w:rsidR="009620B3">
              <w:rPr>
                <w:noProof/>
                <w:webHidden/>
              </w:rPr>
            </w:r>
            <w:r w:rsidR="009620B3">
              <w:rPr>
                <w:noProof/>
                <w:webHidden/>
              </w:rPr>
              <w:fldChar w:fldCharType="separate"/>
            </w:r>
            <w:r w:rsidR="009620B3">
              <w:rPr>
                <w:noProof/>
                <w:webHidden/>
              </w:rPr>
              <w:t>15</w:t>
            </w:r>
            <w:r w:rsidR="009620B3">
              <w:rPr>
                <w:noProof/>
                <w:webHidden/>
              </w:rPr>
              <w:fldChar w:fldCharType="end"/>
            </w:r>
          </w:hyperlink>
        </w:p>
        <w:p w14:paraId="50AC459D" w14:textId="77777777" w:rsidR="009620B3" w:rsidRDefault="003629EA">
          <w:pPr>
            <w:pStyle w:val="TOC2"/>
            <w:tabs>
              <w:tab w:val="right" w:leader="dot" w:pos="9350"/>
            </w:tabs>
            <w:rPr>
              <w:rFonts w:eastAsiaTheme="minorEastAsia"/>
              <w:noProof/>
              <w:lang w:val="en-US"/>
            </w:rPr>
          </w:pPr>
          <w:hyperlink w:anchor="_Toc9593867" w:history="1">
            <w:r w:rsidR="009620B3" w:rsidRPr="00F77965">
              <w:rPr>
                <w:rStyle w:val="Hyperlink"/>
                <w:b/>
                <w:noProof/>
              </w:rPr>
              <w:t>5.2. Way forward</w:t>
            </w:r>
            <w:r w:rsidR="009620B3">
              <w:rPr>
                <w:noProof/>
                <w:webHidden/>
              </w:rPr>
              <w:tab/>
            </w:r>
            <w:r w:rsidR="009620B3">
              <w:rPr>
                <w:noProof/>
                <w:webHidden/>
              </w:rPr>
              <w:fldChar w:fldCharType="begin"/>
            </w:r>
            <w:r w:rsidR="009620B3">
              <w:rPr>
                <w:noProof/>
                <w:webHidden/>
              </w:rPr>
              <w:instrText xml:space="preserve"> PAGEREF _Toc9593867 \h </w:instrText>
            </w:r>
            <w:r w:rsidR="009620B3">
              <w:rPr>
                <w:noProof/>
                <w:webHidden/>
              </w:rPr>
            </w:r>
            <w:r w:rsidR="009620B3">
              <w:rPr>
                <w:noProof/>
                <w:webHidden/>
              </w:rPr>
              <w:fldChar w:fldCharType="separate"/>
            </w:r>
            <w:r w:rsidR="009620B3">
              <w:rPr>
                <w:noProof/>
                <w:webHidden/>
              </w:rPr>
              <w:t>15</w:t>
            </w:r>
            <w:r w:rsidR="009620B3">
              <w:rPr>
                <w:noProof/>
                <w:webHidden/>
              </w:rPr>
              <w:fldChar w:fldCharType="end"/>
            </w:r>
          </w:hyperlink>
        </w:p>
        <w:p w14:paraId="7BF770D2" w14:textId="77777777" w:rsidR="009620B3" w:rsidRDefault="003629EA">
          <w:pPr>
            <w:pStyle w:val="TOC1"/>
            <w:tabs>
              <w:tab w:val="left" w:pos="880"/>
              <w:tab w:val="right" w:leader="dot" w:pos="9350"/>
            </w:tabs>
            <w:rPr>
              <w:rFonts w:eastAsiaTheme="minorEastAsia"/>
              <w:noProof/>
              <w:lang w:val="en-US"/>
            </w:rPr>
          </w:pPr>
          <w:hyperlink w:anchor="_Toc9593868" w:history="1">
            <w:r w:rsidR="009620B3" w:rsidRPr="00F77965">
              <w:rPr>
                <w:rStyle w:val="Hyperlink"/>
                <w:rFonts w:ascii="Bodoni Poster" w:hAnsi="Bodoni Poster"/>
                <w:noProof/>
              </w:rPr>
              <w:t>6.0.</w:t>
            </w:r>
            <w:r w:rsidR="009620B3">
              <w:rPr>
                <w:rFonts w:eastAsiaTheme="minorEastAsia"/>
                <w:noProof/>
                <w:lang w:val="en-US"/>
              </w:rPr>
              <w:tab/>
            </w:r>
            <w:r w:rsidR="009620B3" w:rsidRPr="00F77965">
              <w:rPr>
                <w:rStyle w:val="Hyperlink"/>
                <w:rFonts w:ascii="Bodoni Poster" w:hAnsi="Bodoni Poster"/>
                <w:noProof/>
              </w:rPr>
              <w:t>CONCLUSION</w:t>
            </w:r>
            <w:r w:rsidR="009620B3">
              <w:rPr>
                <w:noProof/>
                <w:webHidden/>
              </w:rPr>
              <w:tab/>
            </w:r>
            <w:r w:rsidR="009620B3">
              <w:rPr>
                <w:noProof/>
                <w:webHidden/>
              </w:rPr>
              <w:fldChar w:fldCharType="begin"/>
            </w:r>
            <w:r w:rsidR="009620B3">
              <w:rPr>
                <w:noProof/>
                <w:webHidden/>
              </w:rPr>
              <w:instrText xml:space="preserve"> PAGEREF _Toc9593868 \h </w:instrText>
            </w:r>
            <w:r w:rsidR="009620B3">
              <w:rPr>
                <w:noProof/>
                <w:webHidden/>
              </w:rPr>
            </w:r>
            <w:r w:rsidR="009620B3">
              <w:rPr>
                <w:noProof/>
                <w:webHidden/>
              </w:rPr>
              <w:fldChar w:fldCharType="separate"/>
            </w:r>
            <w:r w:rsidR="009620B3">
              <w:rPr>
                <w:noProof/>
                <w:webHidden/>
              </w:rPr>
              <w:t>16</w:t>
            </w:r>
            <w:r w:rsidR="009620B3">
              <w:rPr>
                <w:noProof/>
                <w:webHidden/>
              </w:rPr>
              <w:fldChar w:fldCharType="end"/>
            </w:r>
          </w:hyperlink>
        </w:p>
        <w:p w14:paraId="5EB031DB" w14:textId="77777777" w:rsidR="009620B3" w:rsidRDefault="003629EA">
          <w:pPr>
            <w:pStyle w:val="TOC1"/>
            <w:tabs>
              <w:tab w:val="left" w:pos="880"/>
              <w:tab w:val="right" w:leader="dot" w:pos="9350"/>
            </w:tabs>
            <w:rPr>
              <w:rFonts w:eastAsiaTheme="minorEastAsia"/>
              <w:noProof/>
              <w:lang w:val="en-US"/>
            </w:rPr>
          </w:pPr>
          <w:hyperlink w:anchor="_Toc9593869" w:history="1">
            <w:r w:rsidR="009620B3" w:rsidRPr="00F77965">
              <w:rPr>
                <w:rStyle w:val="Hyperlink"/>
                <w:rFonts w:ascii="Bodoni Poster" w:hAnsi="Bodoni Poster"/>
                <w:noProof/>
              </w:rPr>
              <w:t>7.0.</w:t>
            </w:r>
            <w:r w:rsidR="009620B3">
              <w:rPr>
                <w:rFonts w:eastAsiaTheme="minorEastAsia"/>
                <w:noProof/>
                <w:lang w:val="en-US"/>
              </w:rPr>
              <w:tab/>
            </w:r>
            <w:r w:rsidR="009620B3" w:rsidRPr="00F77965">
              <w:rPr>
                <w:rStyle w:val="Hyperlink"/>
                <w:rFonts w:ascii="Bodoni Poster" w:hAnsi="Bodoni Poster"/>
                <w:noProof/>
              </w:rPr>
              <w:t>AFUB BOARD OF OFFICERS 2016 - 2019</w:t>
            </w:r>
            <w:r w:rsidR="009620B3">
              <w:rPr>
                <w:noProof/>
                <w:webHidden/>
              </w:rPr>
              <w:tab/>
            </w:r>
            <w:r w:rsidR="009620B3">
              <w:rPr>
                <w:noProof/>
                <w:webHidden/>
              </w:rPr>
              <w:fldChar w:fldCharType="begin"/>
            </w:r>
            <w:r w:rsidR="009620B3">
              <w:rPr>
                <w:noProof/>
                <w:webHidden/>
              </w:rPr>
              <w:instrText xml:space="preserve"> PAGEREF _Toc9593869 \h </w:instrText>
            </w:r>
            <w:r w:rsidR="009620B3">
              <w:rPr>
                <w:noProof/>
                <w:webHidden/>
              </w:rPr>
            </w:r>
            <w:r w:rsidR="009620B3">
              <w:rPr>
                <w:noProof/>
                <w:webHidden/>
              </w:rPr>
              <w:fldChar w:fldCharType="separate"/>
            </w:r>
            <w:r w:rsidR="009620B3">
              <w:rPr>
                <w:noProof/>
                <w:webHidden/>
              </w:rPr>
              <w:t>17</w:t>
            </w:r>
            <w:r w:rsidR="009620B3">
              <w:rPr>
                <w:noProof/>
                <w:webHidden/>
              </w:rPr>
              <w:fldChar w:fldCharType="end"/>
            </w:r>
          </w:hyperlink>
        </w:p>
        <w:p w14:paraId="28758B48" w14:textId="77777777" w:rsidR="00D20B4D" w:rsidRDefault="00D20B4D" w:rsidP="0013388E">
          <w:pPr>
            <w:spacing w:after="0" w:line="240" w:lineRule="auto"/>
          </w:pPr>
          <w:r>
            <w:rPr>
              <w:b/>
              <w:bCs/>
              <w:noProof/>
            </w:rPr>
            <w:fldChar w:fldCharType="end"/>
          </w:r>
        </w:p>
      </w:sdtContent>
    </w:sdt>
    <w:p w14:paraId="406D1223" w14:textId="77777777" w:rsidR="00150C02" w:rsidRDefault="00150C02" w:rsidP="00150C02">
      <w:pPr>
        <w:pStyle w:val="Heading1"/>
      </w:pPr>
    </w:p>
    <w:p w14:paraId="335D9F68" w14:textId="77777777" w:rsidR="00150C02" w:rsidRDefault="00150C02" w:rsidP="00150C02">
      <w:pPr>
        <w:pStyle w:val="Heading1"/>
      </w:pPr>
    </w:p>
    <w:p w14:paraId="29B938B1" w14:textId="77777777" w:rsidR="00150C02" w:rsidRDefault="00150C02" w:rsidP="00150C02"/>
    <w:p w14:paraId="41C0A4F5" w14:textId="77777777" w:rsidR="00150C02" w:rsidRDefault="00150C02" w:rsidP="00150C02"/>
    <w:p w14:paraId="16852FDC" w14:textId="77777777" w:rsidR="00150C02" w:rsidRDefault="00150C02" w:rsidP="00150C02"/>
    <w:p w14:paraId="0E89D122" w14:textId="77777777" w:rsidR="00E43176" w:rsidRDefault="00E43176" w:rsidP="00150C02"/>
    <w:p w14:paraId="5828C065" w14:textId="77777777" w:rsidR="00E43176" w:rsidRDefault="00E43176" w:rsidP="00150C02"/>
    <w:p w14:paraId="2E69C1A0" w14:textId="77777777" w:rsidR="00E43176" w:rsidRPr="00150C02" w:rsidRDefault="00E43176" w:rsidP="00150C02"/>
    <w:p w14:paraId="2A35F649" w14:textId="77777777" w:rsidR="00746D20" w:rsidRDefault="00746D20" w:rsidP="00340F76">
      <w:pPr>
        <w:pStyle w:val="Heading1"/>
        <w:shd w:val="clear" w:color="auto" w:fill="9CC2E5" w:themeFill="accent1" w:themeFillTint="99"/>
        <w:rPr>
          <w:rFonts w:ascii="Bodoni Poster" w:hAnsi="Bodoni Poster"/>
          <w:sz w:val="36"/>
          <w:szCs w:val="36"/>
        </w:rPr>
      </w:pPr>
      <w:bookmarkStart w:id="0" w:name="_Toc9593852"/>
      <w:r w:rsidRPr="0091486B">
        <w:rPr>
          <w:rFonts w:ascii="Bodoni Poster" w:hAnsi="Bodoni Poster"/>
          <w:sz w:val="36"/>
          <w:szCs w:val="36"/>
        </w:rPr>
        <w:lastRenderedPageBreak/>
        <w:t>ACRONYMS</w:t>
      </w:r>
      <w:bookmarkEnd w:id="0"/>
    </w:p>
    <w:p w14:paraId="73361C38" w14:textId="77777777" w:rsidR="00340F76" w:rsidRPr="00340F76" w:rsidRDefault="00340F76" w:rsidP="00340F76"/>
    <w:p w14:paraId="7DE5780B" w14:textId="77777777" w:rsidR="009620B3" w:rsidRDefault="009620B3">
      <w:pPr>
        <w:rPr>
          <w:rFonts w:ascii="Times New Roman" w:hAnsi="Times New Roman" w:cs="Times New Roman"/>
          <w:sz w:val="24"/>
          <w:szCs w:val="24"/>
        </w:rPr>
      </w:pPr>
      <w:r w:rsidRPr="009620B3">
        <w:rPr>
          <w:rFonts w:ascii="Times New Roman" w:hAnsi="Times New Roman" w:cs="Times New Roman"/>
          <w:b/>
          <w:sz w:val="24"/>
          <w:szCs w:val="24"/>
        </w:rPr>
        <w:t>ACHPR</w:t>
      </w:r>
      <w:r>
        <w:rPr>
          <w:rFonts w:ascii="Times New Roman" w:hAnsi="Times New Roman" w:cs="Times New Roman"/>
          <w:sz w:val="24"/>
          <w:szCs w:val="24"/>
        </w:rPr>
        <w:t>: African Commission on Human and People’s Rights</w:t>
      </w:r>
    </w:p>
    <w:p w14:paraId="673B26D2" w14:textId="77777777" w:rsidR="009620B3" w:rsidRPr="00746D20" w:rsidRDefault="009620B3">
      <w:pPr>
        <w:rPr>
          <w:rFonts w:ascii="Times New Roman" w:hAnsi="Times New Roman" w:cs="Times New Roman"/>
          <w:sz w:val="24"/>
          <w:szCs w:val="24"/>
        </w:rPr>
      </w:pPr>
      <w:r>
        <w:rPr>
          <w:rFonts w:ascii="Times New Roman" w:hAnsi="Times New Roman" w:cs="Times New Roman"/>
          <w:b/>
          <w:sz w:val="24"/>
          <w:szCs w:val="24"/>
        </w:rPr>
        <w:t xml:space="preserve">ADP: </w:t>
      </w:r>
      <w:r w:rsidRPr="00746D20">
        <w:rPr>
          <w:rFonts w:ascii="Times New Roman" w:hAnsi="Times New Roman" w:cs="Times New Roman"/>
          <w:sz w:val="24"/>
          <w:szCs w:val="24"/>
        </w:rPr>
        <w:t>Africa Disability Protocol</w:t>
      </w:r>
    </w:p>
    <w:p w14:paraId="634D249F" w14:textId="77777777" w:rsidR="009620B3" w:rsidRDefault="009620B3">
      <w:pPr>
        <w:rPr>
          <w:rFonts w:ascii="Times New Roman" w:hAnsi="Times New Roman" w:cs="Times New Roman"/>
          <w:sz w:val="24"/>
          <w:szCs w:val="24"/>
        </w:rPr>
      </w:pPr>
      <w:r w:rsidRPr="00746D20">
        <w:rPr>
          <w:rFonts w:ascii="Times New Roman" w:hAnsi="Times New Roman" w:cs="Times New Roman"/>
          <w:b/>
          <w:sz w:val="24"/>
          <w:szCs w:val="24"/>
        </w:rPr>
        <w:t>AFUB</w:t>
      </w:r>
      <w:r>
        <w:rPr>
          <w:rFonts w:ascii="Times New Roman" w:hAnsi="Times New Roman" w:cs="Times New Roman"/>
          <w:b/>
          <w:sz w:val="24"/>
          <w:szCs w:val="24"/>
        </w:rPr>
        <w:t xml:space="preserve">: </w:t>
      </w:r>
      <w:r w:rsidRPr="00746D20">
        <w:rPr>
          <w:rFonts w:ascii="Times New Roman" w:hAnsi="Times New Roman" w:cs="Times New Roman"/>
          <w:sz w:val="24"/>
          <w:szCs w:val="24"/>
        </w:rPr>
        <w:t xml:space="preserve">African Union of the Blind </w:t>
      </w:r>
    </w:p>
    <w:p w14:paraId="2182DBE7" w14:textId="77777777" w:rsidR="009620B3" w:rsidRPr="00746D20" w:rsidRDefault="009620B3">
      <w:pPr>
        <w:rPr>
          <w:rFonts w:ascii="Times New Roman" w:hAnsi="Times New Roman" w:cs="Times New Roman"/>
          <w:sz w:val="24"/>
          <w:szCs w:val="24"/>
        </w:rPr>
      </w:pPr>
      <w:r w:rsidRPr="00746D20">
        <w:rPr>
          <w:rFonts w:ascii="Times New Roman" w:hAnsi="Times New Roman" w:cs="Times New Roman"/>
          <w:b/>
          <w:sz w:val="24"/>
          <w:szCs w:val="24"/>
        </w:rPr>
        <w:t>AU:</w:t>
      </w:r>
      <w:r>
        <w:rPr>
          <w:rFonts w:ascii="Times New Roman" w:hAnsi="Times New Roman" w:cs="Times New Roman"/>
          <w:sz w:val="24"/>
          <w:szCs w:val="24"/>
        </w:rPr>
        <w:t xml:space="preserve"> African Union</w:t>
      </w:r>
    </w:p>
    <w:p w14:paraId="343AF53A" w14:textId="77777777" w:rsidR="009620B3" w:rsidRDefault="009620B3">
      <w:pPr>
        <w:rPr>
          <w:rFonts w:ascii="Times New Roman" w:hAnsi="Times New Roman" w:cs="Times New Roman"/>
          <w:b/>
          <w:sz w:val="24"/>
          <w:szCs w:val="24"/>
        </w:rPr>
      </w:pPr>
      <w:r>
        <w:rPr>
          <w:rFonts w:ascii="Times New Roman" w:hAnsi="Times New Roman" w:cs="Times New Roman"/>
          <w:b/>
          <w:sz w:val="24"/>
          <w:szCs w:val="24"/>
        </w:rPr>
        <w:t xml:space="preserve">DAB: </w:t>
      </w:r>
      <w:r w:rsidRPr="00746D20">
        <w:rPr>
          <w:rFonts w:ascii="Times New Roman" w:hAnsi="Times New Roman" w:cs="Times New Roman"/>
          <w:sz w:val="24"/>
          <w:szCs w:val="24"/>
        </w:rPr>
        <w:t>Danish Association of the Blind</w:t>
      </w:r>
      <w:r>
        <w:rPr>
          <w:rFonts w:ascii="Times New Roman" w:hAnsi="Times New Roman" w:cs="Times New Roman"/>
          <w:b/>
          <w:sz w:val="24"/>
          <w:szCs w:val="24"/>
        </w:rPr>
        <w:t xml:space="preserve"> </w:t>
      </w:r>
    </w:p>
    <w:p w14:paraId="54DE7069" w14:textId="77777777" w:rsidR="009620B3" w:rsidRDefault="009620B3">
      <w:pPr>
        <w:rPr>
          <w:rFonts w:ascii="Times New Roman" w:hAnsi="Times New Roman" w:cs="Times New Roman"/>
          <w:sz w:val="24"/>
          <w:szCs w:val="24"/>
        </w:rPr>
      </w:pPr>
      <w:r w:rsidRPr="009620B3">
        <w:rPr>
          <w:rFonts w:ascii="Times New Roman" w:hAnsi="Times New Roman" w:cs="Times New Roman"/>
          <w:b/>
          <w:sz w:val="24"/>
          <w:szCs w:val="24"/>
        </w:rPr>
        <w:t>DPOs</w:t>
      </w:r>
      <w:r>
        <w:rPr>
          <w:rFonts w:ascii="Times New Roman" w:hAnsi="Times New Roman" w:cs="Times New Roman"/>
          <w:sz w:val="24"/>
          <w:szCs w:val="24"/>
        </w:rPr>
        <w:t>: Disabled People’s Organisations</w:t>
      </w:r>
    </w:p>
    <w:p w14:paraId="748B4AC7" w14:textId="77777777" w:rsidR="009620B3" w:rsidRDefault="009620B3">
      <w:pPr>
        <w:rPr>
          <w:rFonts w:ascii="Times New Roman" w:hAnsi="Times New Roman" w:cs="Times New Roman"/>
          <w:sz w:val="24"/>
          <w:szCs w:val="24"/>
        </w:rPr>
      </w:pPr>
      <w:r w:rsidRPr="009620B3">
        <w:rPr>
          <w:rFonts w:ascii="Times New Roman" w:hAnsi="Times New Roman" w:cs="Times New Roman"/>
          <w:b/>
          <w:sz w:val="24"/>
          <w:szCs w:val="24"/>
        </w:rPr>
        <w:t>GBU:</w:t>
      </w:r>
      <w:r>
        <w:rPr>
          <w:rFonts w:ascii="Times New Roman" w:hAnsi="Times New Roman" w:cs="Times New Roman"/>
          <w:sz w:val="24"/>
          <w:szCs w:val="24"/>
        </w:rPr>
        <w:t xml:space="preserve"> Ghana Blind Union</w:t>
      </w:r>
    </w:p>
    <w:p w14:paraId="1EC09DF2" w14:textId="77777777" w:rsidR="009620B3" w:rsidRDefault="009620B3">
      <w:pPr>
        <w:rPr>
          <w:rFonts w:ascii="Times New Roman" w:hAnsi="Times New Roman" w:cs="Times New Roman"/>
          <w:sz w:val="24"/>
          <w:szCs w:val="24"/>
        </w:rPr>
      </w:pPr>
      <w:r w:rsidRPr="009620B3">
        <w:rPr>
          <w:rFonts w:ascii="Times New Roman" w:hAnsi="Times New Roman" w:cs="Times New Roman"/>
          <w:b/>
          <w:sz w:val="24"/>
          <w:szCs w:val="24"/>
        </w:rPr>
        <w:t>NFVI:</w:t>
      </w:r>
      <w:r>
        <w:rPr>
          <w:rFonts w:ascii="Times New Roman" w:hAnsi="Times New Roman" w:cs="Times New Roman"/>
          <w:sz w:val="24"/>
          <w:szCs w:val="24"/>
        </w:rPr>
        <w:t xml:space="preserve"> Namibian Federation of the Visually Impaired</w:t>
      </w:r>
    </w:p>
    <w:p w14:paraId="5E7804E2" w14:textId="77777777" w:rsidR="009620B3" w:rsidRDefault="009620B3">
      <w:pPr>
        <w:rPr>
          <w:rFonts w:ascii="Times New Roman" w:hAnsi="Times New Roman" w:cs="Times New Roman"/>
          <w:sz w:val="24"/>
          <w:szCs w:val="24"/>
        </w:rPr>
      </w:pPr>
      <w:r w:rsidRPr="0091486B">
        <w:rPr>
          <w:rFonts w:ascii="Times New Roman" w:hAnsi="Times New Roman" w:cs="Times New Roman"/>
          <w:b/>
          <w:sz w:val="24"/>
          <w:szCs w:val="24"/>
        </w:rPr>
        <w:t>NGO:</w:t>
      </w:r>
      <w:r>
        <w:rPr>
          <w:rFonts w:ascii="Times New Roman" w:hAnsi="Times New Roman" w:cs="Times New Roman"/>
          <w:sz w:val="24"/>
          <w:szCs w:val="24"/>
        </w:rPr>
        <w:t xml:space="preserve"> Non-governmental Organisation </w:t>
      </w:r>
    </w:p>
    <w:p w14:paraId="3D60463E" w14:textId="77777777" w:rsidR="009620B3" w:rsidRDefault="009620B3">
      <w:pPr>
        <w:rPr>
          <w:rFonts w:ascii="Times New Roman" w:hAnsi="Times New Roman" w:cs="Times New Roman"/>
          <w:sz w:val="24"/>
          <w:szCs w:val="24"/>
        </w:rPr>
      </w:pPr>
      <w:r w:rsidRPr="00746D20">
        <w:rPr>
          <w:rFonts w:ascii="Times New Roman" w:hAnsi="Times New Roman" w:cs="Times New Roman"/>
          <w:b/>
          <w:sz w:val="24"/>
          <w:szCs w:val="24"/>
        </w:rPr>
        <w:t>OAU:</w:t>
      </w:r>
      <w:r>
        <w:rPr>
          <w:rFonts w:ascii="Times New Roman" w:hAnsi="Times New Roman" w:cs="Times New Roman"/>
          <w:sz w:val="24"/>
          <w:szCs w:val="24"/>
        </w:rPr>
        <w:t xml:space="preserve"> Organisation of African Unity</w:t>
      </w:r>
    </w:p>
    <w:p w14:paraId="317380D5" w14:textId="77777777" w:rsidR="009620B3" w:rsidRDefault="009620B3">
      <w:pPr>
        <w:rPr>
          <w:rFonts w:ascii="Times New Roman" w:hAnsi="Times New Roman" w:cs="Times New Roman"/>
          <w:sz w:val="24"/>
          <w:szCs w:val="24"/>
        </w:rPr>
      </w:pPr>
      <w:r>
        <w:rPr>
          <w:rFonts w:ascii="Times New Roman" w:hAnsi="Times New Roman" w:cs="Times New Roman"/>
          <w:b/>
          <w:sz w:val="24"/>
          <w:szCs w:val="24"/>
        </w:rPr>
        <w:t xml:space="preserve">UNCRPD: </w:t>
      </w:r>
      <w:r w:rsidRPr="00746D20">
        <w:rPr>
          <w:rFonts w:ascii="Times New Roman" w:hAnsi="Times New Roman" w:cs="Times New Roman"/>
          <w:sz w:val="24"/>
          <w:szCs w:val="24"/>
        </w:rPr>
        <w:t>United Nations Convention on the Rights of Persons with Disabilities</w:t>
      </w:r>
    </w:p>
    <w:p w14:paraId="372229B8" w14:textId="77777777" w:rsidR="009620B3" w:rsidRDefault="009620B3">
      <w:pPr>
        <w:rPr>
          <w:rFonts w:ascii="Times New Roman" w:hAnsi="Times New Roman" w:cs="Times New Roman"/>
          <w:sz w:val="24"/>
          <w:szCs w:val="24"/>
        </w:rPr>
      </w:pPr>
      <w:r w:rsidRPr="00746D20">
        <w:rPr>
          <w:rFonts w:ascii="Times New Roman" w:hAnsi="Times New Roman" w:cs="Times New Roman"/>
          <w:b/>
          <w:sz w:val="24"/>
          <w:szCs w:val="24"/>
        </w:rPr>
        <w:t>WBU:</w:t>
      </w:r>
      <w:r>
        <w:rPr>
          <w:rFonts w:ascii="Times New Roman" w:hAnsi="Times New Roman" w:cs="Times New Roman"/>
          <w:sz w:val="24"/>
          <w:szCs w:val="24"/>
        </w:rPr>
        <w:t xml:space="preserve"> World Blind Union</w:t>
      </w:r>
    </w:p>
    <w:p w14:paraId="34A7567B" w14:textId="77777777" w:rsidR="003D3623" w:rsidRPr="00746D20" w:rsidRDefault="003D3623">
      <w:pPr>
        <w:rPr>
          <w:rFonts w:ascii="Times New Roman" w:hAnsi="Times New Roman" w:cs="Times New Roman"/>
          <w:sz w:val="24"/>
          <w:szCs w:val="24"/>
        </w:rPr>
      </w:pPr>
    </w:p>
    <w:p w14:paraId="12AD6FF9" w14:textId="77777777" w:rsidR="00897EA3" w:rsidRPr="009620B3" w:rsidRDefault="00746D20">
      <w:pPr>
        <w:rPr>
          <w:rFonts w:ascii="Times New Roman" w:hAnsi="Times New Roman" w:cs="Times New Roman"/>
          <w:b/>
          <w:sz w:val="24"/>
          <w:szCs w:val="24"/>
        </w:rPr>
      </w:pPr>
      <w:r w:rsidRPr="00746D20">
        <w:rPr>
          <w:rFonts w:ascii="Times New Roman" w:hAnsi="Times New Roman" w:cs="Times New Roman"/>
          <w:b/>
          <w:sz w:val="24"/>
          <w:szCs w:val="24"/>
        </w:rPr>
        <w:br w:type="page"/>
      </w:r>
    </w:p>
    <w:p w14:paraId="22AD5B48" w14:textId="77777777" w:rsidR="004F1AA2" w:rsidRPr="00897EA3" w:rsidRDefault="004F1AA2" w:rsidP="002E3250">
      <w:pPr>
        <w:pStyle w:val="Heading1"/>
        <w:shd w:val="clear" w:color="auto" w:fill="9CC2E5" w:themeFill="accent1" w:themeFillTint="99"/>
        <w:jc w:val="both"/>
        <w:rPr>
          <w:rFonts w:ascii="Bodoni Poster" w:hAnsi="Bodoni Poster"/>
          <w:sz w:val="36"/>
          <w:szCs w:val="36"/>
        </w:rPr>
      </w:pPr>
      <w:bookmarkStart w:id="1" w:name="_Toc8986778"/>
      <w:bookmarkStart w:id="2" w:name="_Toc9593853"/>
      <w:r w:rsidRPr="00233FE5">
        <w:rPr>
          <w:rFonts w:ascii="Bodoni Poster" w:hAnsi="Bodoni Poster"/>
          <w:sz w:val="36"/>
          <w:szCs w:val="36"/>
        </w:rPr>
        <w:lastRenderedPageBreak/>
        <w:t>WORD FROM THE PRESIDENT</w:t>
      </w:r>
      <w:bookmarkEnd w:id="1"/>
      <w:bookmarkEnd w:id="2"/>
      <w:r w:rsidRPr="00233FE5">
        <w:rPr>
          <w:rFonts w:ascii="Bodoni Poster" w:hAnsi="Bodoni Poster"/>
          <w:sz w:val="36"/>
          <w:szCs w:val="36"/>
        </w:rPr>
        <w:t xml:space="preserve"> </w:t>
      </w:r>
    </w:p>
    <w:p w14:paraId="6F9398FE" w14:textId="77777777" w:rsidR="004C5B3B" w:rsidRPr="001B5C7F" w:rsidRDefault="004B56C4" w:rsidP="00DA4D25">
      <w:pPr>
        <w:spacing w:after="0" w:line="240" w:lineRule="auto"/>
        <w:jc w:val="both"/>
        <w:rPr>
          <w:rFonts w:ascii="Times New Roman" w:hAnsi="Times New Roman" w:cs="Times New Roman"/>
          <w:sz w:val="12"/>
          <w:szCs w:val="12"/>
        </w:rPr>
      </w:pPr>
      <w:r w:rsidRPr="001B5C7F">
        <w:rPr>
          <w:rFonts w:ascii="Times New Roman" w:hAnsi="Times New Roman" w:cs="Times New Roman"/>
          <w:sz w:val="24"/>
          <w:szCs w:val="24"/>
        </w:rPr>
        <w:t xml:space="preserve">Today, the African Union of the Blind (AFUB) is a leading voice in the blindness sector thanks to its team of dedicated </w:t>
      </w:r>
      <w:r w:rsidR="006C09CE" w:rsidRPr="001B5C7F">
        <w:rPr>
          <w:rFonts w:ascii="Times New Roman" w:hAnsi="Times New Roman" w:cs="Times New Roman"/>
          <w:sz w:val="24"/>
          <w:szCs w:val="24"/>
        </w:rPr>
        <w:t>personnel</w:t>
      </w:r>
      <w:r w:rsidRPr="001B5C7F">
        <w:rPr>
          <w:rFonts w:ascii="Times New Roman" w:hAnsi="Times New Roman" w:cs="Times New Roman"/>
          <w:sz w:val="24"/>
          <w:szCs w:val="24"/>
        </w:rPr>
        <w:t>, members</w:t>
      </w:r>
      <w:r w:rsidR="00E44320" w:rsidRPr="001B5C7F">
        <w:rPr>
          <w:rFonts w:ascii="Times New Roman" w:hAnsi="Times New Roman" w:cs="Times New Roman"/>
          <w:sz w:val="24"/>
          <w:szCs w:val="24"/>
        </w:rPr>
        <w:t>hip</w:t>
      </w:r>
      <w:r w:rsidRPr="001B5C7F">
        <w:rPr>
          <w:rFonts w:ascii="Times New Roman" w:hAnsi="Times New Roman" w:cs="Times New Roman"/>
          <w:sz w:val="24"/>
          <w:szCs w:val="24"/>
        </w:rPr>
        <w:t xml:space="preserve"> and board of officers who work tirelessly towards the realisation of its vision of a continent where blind and partially sighted persons enjoy equal rights, social inclusion and full participation in development. </w:t>
      </w:r>
    </w:p>
    <w:p w14:paraId="0C613F30" w14:textId="77777777" w:rsidR="004C5B3B" w:rsidRPr="001B5C7F" w:rsidRDefault="004C5B3B" w:rsidP="00DA4D25">
      <w:pPr>
        <w:spacing w:after="0" w:line="240" w:lineRule="auto"/>
        <w:jc w:val="both"/>
        <w:rPr>
          <w:rFonts w:ascii="Times New Roman" w:hAnsi="Times New Roman" w:cs="Times New Roman"/>
          <w:sz w:val="12"/>
          <w:szCs w:val="12"/>
        </w:rPr>
      </w:pPr>
    </w:p>
    <w:p w14:paraId="09C1D21B" w14:textId="77777777" w:rsidR="00DA4280" w:rsidRPr="001B5C7F" w:rsidRDefault="004B56C4"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In 2018, more than 30 years since AFUB’s establishment, our collaboration with other disability actors coupled with our </w:t>
      </w:r>
      <w:r w:rsidR="00816CEF" w:rsidRPr="001B5C7F">
        <w:rPr>
          <w:rFonts w:ascii="Times New Roman" w:hAnsi="Times New Roman" w:cs="Times New Roman"/>
          <w:sz w:val="24"/>
          <w:szCs w:val="24"/>
        </w:rPr>
        <w:t>engagement</w:t>
      </w:r>
      <w:r w:rsidRPr="001B5C7F">
        <w:rPr>
          <w:rFonts w:ascii="Times New Roman" w:hAnsi="Times New Roman" w:cs="Times New Roman"/>
          <w:sz w:val="24"/>
          <w:szCs w:val="24"/>
        </w:rPr>
        <w:t xml:space="preserve"> with the African Union </w:t>
      </w:r>
      <w:r w:rsidR="00816CEF" w:rsidRPr="001B5C7F">
        <w:rPr>
          <w:rFonts w:ascii="Times New Roman" w:hAnsi="Times New Roman" w:cs="Times New Roman"/>
          <w:sz w:val="24"/>
          <w:szCs w:val="24"/>
        </w:rPr>
        <w:t xml:space="preserve">towards </w:t>
      </w:r>
      <w:r w:rsidR="00816CEF" w:rsidRPr="001B5C7F">
        <w:rPr>
          <w:rFonts w:ascii="Times New Roman" w:hAnsi="Times New Roman" w:cs="Times New Roman"/>
          <w:bCs/>
          <w:sz w:val="24"/>
          <w:szCs w:val="24"/>
        </w:rPr>
        <w:t xml:space="preserve">policies and practices that guarantee the rights and inclusion of blind and partially sighted persons in Africa at all levels, </w:t>
      </w:r>
      <w:r w:rsidRPr="001B5C7F">
        <w:rPr>
          <w:rFonts w:ascii="Times New Roman" w:hAnsi="Times New Roman" w:cs="Times New Roman"/>
          <w:sz w:val="24"/>
          <w:szCs w:val="24"/>
        </w:rPr>
        <w:t xml:space="preserve">contributed to the adoption by the African Union Assembly of the Draft Protocol to the African Charter on Human and Peoples’ Rights on the Rights of Persons with Disabilities in Africa, referred to as the African Disability Protocol (ADP). We celebrate this exciting news. </w:t>
      </w:r>
    </w:p>
    <w:p w14:paraId="6BA61C17" w14:textId="77777777" w:rsidR="004C5B3B" w:rsidRPr="001B5C7F" w:rsidRDefault="004B56C4"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Yet, we </w:t>
      </w:r>
      <w:r w:rsidR="00DA4280" w:rsidRPr="001B5C7F">
        <w:rPr>
          <w:rFonts w:ascii="Times New Roman" w:hAnsi="Times New Roman" w:cs="Times New Roman"/>
          <w:sz w:val="24"/>
          <w:szCs w:val="24"/>
        </w:rPr>
        <w:t>know</w:t>
      </w:r>
      <w:r w:rsidRPr="001B5C7F">
        <w:rPr>
          <w:rFonts w:ascii="Times New Roman" w:hAnsi="Times New Roman" w:cs="Times New Roman"/>
          <w:sz w:val="24"/>
          <w:szCs w:val="24"/>
        </w:rPr>
        <w:t xml:space="preserve"> that business as usual will not get us </w:t>
      </w:r>
      <w:r w:rsidR="004C5B3B" w:rsidRPr="001B5C7F">
        <w:rPr>
          <w:rFonts w:ascii="Times New Roman" w:hAnsi="Times New Roman" w:cs="Times New Roman"/>
          <w:sz w:val="24"/>
          <w:szCs w:val="24"/>
        </w:rPr>
        <w:t xml:space="preserve">to the realisation of our </w:t>
      </w:r>
      <w:r w:rsidR="001B5C7F" w:rsidRPr="001B5C7F">
        <w:rPr>
          <w:rFonts w:ascii="Times New Roman" w:hAnsi="Times New Roman" w:cs="Times New Roman"/>
          <w:sz w:val="24"/>
          <w:szCs w:val="24"/>
        </w:rPr>
        <w:t>mission.</w:t>
      </w:r>
      <w:r w:rsidRPr="001B5C7F">
        <w:rPr>
          <w:rFonts w:ascii="Times New Roman" w:hAnsi="Times New Roman" w:cs="Times New Roman"/>
          <w:sz w:val="24"/>
          <w:szCs w:val="24"/>
        </w:rPr>
        <w:t xml:space="preserve"> We still need a complete paradigm shift in the way the society views persons with disabilities in general and blind and partially sighted persons in particular. </w:t>
      </w:r>
    </w:p>
    <w:p w14:paraId="5E9086BB" w14:textId="77777777" w:rsidR="004C5B3B" w:rsidRPr="001B5C7F" w:rsidRDefault="004C5B3B" w:rsidP="00DA4D25">
      <w:pPr>
        <w:spacing w:after="0" w:line="240" w:lineRule="auto"/>
        <w:jc w:val="both"/>
        <w:rPr>
          <w:rFonts w:ascii="Times New Roman" w:hAnsi="Times New Roman" w:cs="Times New Roman"/>
          <w:sz w:val="12"/>
          <w:szCs w:val="12"/>
        </w:rPr>
      </w:pPr>
    </w:p>
    <w:p w14:paraId="698D8ED2" w14:textId="77777777" w:rsidR="004C5B3B" w:rsidRDefault="004B56C4"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During this year, we continued to work strategically to protect and promote the human, civil, political, economic, social and cultural rights of blind and partially sighted persons in Africa. We pursued our initiatives in advocacy and human rights, capacity building of Portuguese and Spanish speaking member countries of AFUB, and organisation strengthening in collaboration with our development partners. </w:t>
      </w:r>
    </w:p>
    <w:p w14:paraId="76ACF4CA" w14:textId="77777777" w:rsidR="00DA4D25" w:rsidRPr="00DA4D25" w:rsidRDefault="00DA4D25" w:rsidP="00DA4D25">
      <w:pPr>
        <w:spacing w:after="0" w:line="240" w:lineRule="auto"/>
        <w:jc w:val="both"/>
        <w:rPr>
          <w:rFonts w:ascii="Times New Roman" w:hAnsi="Times New Roman" w:cs="Times New Roman"/>
          <w:sz w:val="8"/>
          <w:szCs w:val="8"/>
        </w:rPr>
      </w:pPr>
    </w:p>
    <w:p w14:paraId="6437D5CD" w14:textId="77777777" w:rsidR="00DA4D25" w:rsidRDefault="004B56C4"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We launched a campaign for the ratification of the ADP by African governments; this campaign kicked off in Kenya where AFUB has its headquarters.  Member organisations in Ghana and Namibia continued to use the UN Convention on the Rights of Persons with Disabilities (UNCRPD) as a tool to carry out national advocacy. We carried out national workshops and seminars for our Lusophone and Spanish speaking members in Mozambique, Angola, Guinea Bissau, and Cape Verde which </w:t>
      </w:r>
      <w:r w:rsidR="008746C4" w:rsidRPr="001B5C7F">
        <w:rPr>
          <w:rFonts w:ascii="Times New Roman" w:hAnsi="Times New Roman" w:cs="Times New Roman"/>
          <w:sz w:val="24"/>
          <w:szCs w:val="24"/>
        </w:rPr>
        <w:t>contributed to strengthening</w:t>
      </w:r>
      <w:r w:rsidRPr="001B5C7F">
        <w:rPr>
          <w:rFonts w:ascii="Times New Roman" w:hAnsi="Times New Roman" w:cs="Times New Roman"/>
          <w:sz w:val="24"/>
          <w:szCs w:val="24"/>
        </w:rPr>
        <w:t xml:space="preserve"> the members’ capacities to deliver on their national advocacy role </w:t>
      </w:r>
      <w:r w:rsidR="003D20C5" w:rsidRPr="001B5C7F">
        <w:rPr>
          <w:rFonts w:ascii="Times New Roman" w:hAnsi="Times New Roman" w:cs="Times New Roman"/>
          <w:sz w:val="24"/>
          <w:szCs w:val="24"/>
        </w:rPr>
        <w:t>as well as</w:t>
      </w:r>
      <w:r w:rsidRPr="001B5C7F">
        <w:rPr>
          <w:rFonts w:ascii="Times New Roman" w:hAnsi="Times New Roman" w:cs="Times New Roman"/>
          <w:sz w:val="24"/>
          <w:szCs w:val="24"/>
        </w:rPr>
        <w:t xml:space="preserve"> to undertake national initiatives towards the ratification and domestication of disability inclusive instruments. </w:t>
      </w:r>
    </w:p>
    <w:p w14:paraId="4D121361" w14:textId="77777777" w:rsidR="00DA4D25" w:rsidRPr="00DA4D25" w:rsidRDefault="00DA4D25" w:rsidP="00DA4D25">
      <w:pPr>
        <w:spacing w:after="0" w:line="240" w:lineRule="auto"/>
        <w:jc w:val="both"/>
        <w:rPr>
          <w:rFonts w:ascii="Times New Roman" w:hAnsi="Times New Roman" w:cs="Times New Roman"/>
          <w:sz w:val="12"/>
          <w:szCs w:val="12"/>
        </w:rPr>
      </w:pPr>
    </w:p>
    <w:p w14:paraId="497E5E62" w14:textId="77777777" w:rsidR="004B56C4" w:rsidRDefault="004B56C4"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In June of this year, AFUB held its 30</w:t>
      </w:r>
      <w:r w:rsidRPr="001B5C7F">
        <w:rPr>
          <w:rFonts w:ascii="Times New Roman" w:hAnsi="Times New Roman" w:cs="Times New Roman"/>
          <w:sz w:val="24"/>
          <w:szCs w:val="24"/>
          <w:vertAlign w:val="superscript"/>
        </w:rPr>
        <w:t>th</w:t>
      </w:r>
      <w:r w:rsidRPr="001B5C7F">
        <w:rPr>
          <w:rFonts w:ascii="Times New Roman" w:hAnsi="Times New Roman" w:cs="Times New Roman"/>
          <w:sz w:val="24"/>
          <w:szCs w:val="24"/>
        </w:rPr>
        <w:t xml:space="preserve"> anniversary celebration to showcase its work; published a magazine of its history and launched a fund to ensure that delivery of its coordinative and advocacy roles in Africa continues on.</w:t>
      </w:r>
    </w:p>
    <w:p w14:paraId="0FF7AFE5" w14:textId="77777777" w:rsidR="00DA4D25" w:rsidRPr="00DA4D25" w:rsidRDefault="00DA4D25" w:rsidP="00DA4D25">
      <w:pPr>
        <w:spacing w:after="0" w:line="240" w:lineRule="auto"/>
        <w:jc w:val="both"/>
        <w:rPr>
          <w:rFonts w:ascii="Times New Roman" w:hAnsi="Times New Roman" w:cs="Times New Roman"/>
          <w:sz w:val="12"/>
          <w:szCs w:val="12"/>
        </w:rPr>
      </w:pPr>
    </w:p>
    <w:p w14:paraId="2C2392F3" w14:textId="77777777" w:rsidR="004B56C4" w:rsidRPr="001B5C7F" w:rsidRDefault="00951F8C"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Our </w:t>
      </w:r>
      <w:r w:rsidR="004B56C4" w:rsidRPr="001B5C7F">
        <w:rPr>
          <w:rFonts w:ascii="Times New Roman" w:hAnsi="Times New Roman" w:cs="Times New Roman"/>
          <w:sz w:val="24"/>
          <w:szCs w:val="24"/>
        </w:rPr>
        <w:t xml:space="preserve">aim </w:t>
      </w:r>
      <w:r w:rsidRPr="001B5C7F">
        <w:rPr>
          <w:rFonts w:ascii="Times New Roman" w:hAnsi="Times New Roman" w:cs="Times New Roman"/>
          <w:sz w:val="24"/>
          <w:szCs w:val="24"/>
        </w:rPr>
        <w:t xml:space="preserve">going forward is </w:t>
      </w:r>
      <w:r w:rsidR="004B56C4" w:rsidRPr="001B5C7F">
        <w:rPr>
          <w:rFonts w:ascii="Times New Roman" w:hAnsi="Times New Roman" w:cs="Times New Roman"/>
          <w:sz w:val="24"/>
          <w:szCs w:val="24"/>
        </w:rPr>
        <w:t xml:space="preserve">to reach </w:t>
      </w:r>
      <w:r w:rsidR="004C5B3B" w:rsidRPr="001B5C7F">
        <w:rPr>
          <w:rFonts w:ascii="Times New Roman" w:hAnsi="Times New Roman" w:cs="Times New Roman"/>
          <w:sz w:val="24"/>
          <w:szCs w:val="24"/>
        </w:rPr>
        <w:t xml:space="preserve">many more </w:t>
      </w:r>
      <w:r w:rsidR="004B56C4" w:rsidRPr="001B5C7F">
        <w:rPr>
          <w:rFonts w:ascii="Times New Roman" w:hAnsi="Times New Roman" w:cs="Times New Roman"/>
          <w:sz w:val="24"/>
          <w:szCs w:val="24"/>
        </w:rPr>
        <w:t xml:space="preserve">blind and partially sighted persons in places where they need us most. Our work is cut out for us. With the current economic meltdown, it is becoming increasingly difficult to find new supporters for our work, but with hard work and dedication, we will recruit new supporters. </w:t>
      </w:r>
    </w:p>
    <w:p w14:paraId="6BC934F0" w14:textId="77777777" w:rsidR="004C5B3B" w:rsidRPr="00DA4D25" w:rsidRDefault="004C5B3B" w:rsidP="00DA4D25">
      <w:pPr>
        <w:spacing w:after="0" w:line="240" w:lineRule="auto"/>
        <w:jc w:val="both"/>
        <w:rPr>
          <w:rFonts w:ascii="Times New Roman" w:hAnsi="Times New Roman" w:cs="Times New Roman"/>
          <w:sz w:val="12"/>
          <w:szCs w:val="12"/>
        </w:rPr>
      </w:pPr>
    </w:p>
    <w:p w14:paraId="2100D207" w14:textId="77777777" w:rsidR="004B56C4" w:rsidRDefault="004B56C4" w:rsidP="00DA4D25">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We thank our partners for walking this journey with us for the past 30 years and count on your continued support. We look forward to 2019 and what it brings.</w:t>
      </w:r>
    </w:p>
    <w:p w14:paraId="37860D51" w14:textId="77777777" w:rsidR="00897EA3" w:rsidRPr="00897EA3" w:rsidRDefault="00897EA3" w:rsidP="00E35026">
      <w:pPr>
        <w:jc w:val="both"/>
        <w:rPr>
          <w:rFonts w:ascii="Times New Roman" w:hAnsi="Times New Roman" w:cs="Times New Roman"/>
          <w:b/>
          <w:i/>
          <w:color w:val="C00000"/>
          <w:sz w:val="12"/>
          <w:szCs w:val="12"/>
        </w:rPr>
      </w:pPr>
    </w:p>
    <w:p w14:paraId="2CB9ADCD" w14:textId="77777777" w:rsidR="004B56C4" w:rsidRDefault="004B56C4" w:rsidP="00E35026">
      <w:pPr>
        <w:jc w:val="both"/>
        <w:rPr>
          <w:rFonts w:ascii="Times New Roman" w:hAnsi="Times New Roman" w:cs="Times New Roman"/>
          <w:b/>
          <w:i/>
          <w:color w:val="C00000"/>
          <w:sz w:val="24"/>
          <w:szCs w:val="24"/>
        </w:rPr>
      </w:pPr>
      <w:r w:rsidRPr="00897EA3">
        <w:rPr>
          <w:rFonts w:ascii="Times New Roman" w:hAnsi="Times New Roman" w:cs="Times New Roman"/>
          <w:b/>
          <w:i/>
          <w:color w:val="C00000"/>
          <w:sz w:val="24"/>
          <w:szCs w:val="24"/>
        </w:rPr>
        <w:t>Yaw Ofor</w:t>
      </w:r>
      <w:r w:rsidR="00233FE5" w:rsidRPr="00897EA3">
        <w:rPr>
          <w:rFonts w:ascii="Times New Roman" w:hAnsi="Times New Roman" w:cs="Times New Roman"/>
          <w:b/>
          <w:i/>
          <w:color w:val="C00000"/>
          <w:sz w:val="24"/>
          <w:szCs w:val="24"/>
        </w:rPr>
        <w:t xml:space="preserve">i Debra, </w:t>
      </w:r>
      <w:r w:rsidRPr="00897EA3">
        <w:rPr>
          <w:rFonts w:ascii="Times New Roman" w:hAnsi="Times New Roman" w:cs="Times New Roman"/>
          <w:b/>
          <w:i/>
          <w:color w:val="C00000"/>
          <w:sz w:val="24"/>
          <w:szCs w:val="24"/>
        </w:rPr>
        <w:t xml:space="preserve">AFUB president </w:t>
      </w:r>
    </w:p>
    <w:p w14:paraId="6A4D4EFD" w14:textId="77777777" w:rsidR="009620B3" w:rsidRPr="00897EA3" w:rsidRDefault="009620B3" w:rsidP="00E35026">
      <w:pPr>
        <w:jc w:val="both"/>
        <w:rPr>
          <w:rFonts w:ascii="Times New Roman" w:hAnsi="Times New Roman" w:cs="Times New Roman"/>
          <w:b/>
          <w:i/>
          <w:color w:val="C00000"/>
          <w:sz w:val="24"/>
          <w:szCs w:val="24"/>
        </w:rPr>
      </w:pPr>
    </w:p>
    <w:p w14:paraId="32DC1E9F" w14:textId="77777777" w:rsidR="001B5C7F" w:rsidRPr="00552DEC" w:rsidRDefault="00233FE5" w:rsidP="00552DEC">
      <w:pPr>
        <w:pStyle w:val="Heading1"/>
        <w:shd w:val="clear" w:color="auto" w:fill="9CC2E5" w:themeFill="accent1" w:themeFillTint="99"/>
        <w:rPr>
          <w:rFonts w:ascii="Bodoni Poster" w:hAnsi="Bodoni Poster"/>
        </w:rPr>
      </w:pPr>
      <w:bookmarkStart w:id="3" w:name="_Toc9593854"/>
      <w:r w:rsidRPr="00552DEC">
        <w:rPr>
          <w:rFonts w:ascii="Bodoni Poster" w:hAnsi="Bodoni Poster"/>
        </w:rPr>
        <w:lastRenderedPageBreak/>
        <w:t>EXECUTIVE SUMMARY</w:t>
      </w:r>
      <w:bookmarkEnd w:id="3"/>
      <w:r w:rsidRPr="00552DEC">
        <w:rPr>
          <w:rFonts w:ascii="Bodoni Poster" w:hAnsi="Bodoni Poster"/>
        </w:rPr>
        <w:t xml:space="preserve"> </w:t>
      </w:r>
    </w:p>
    <w:p w14:paraId="418F8404" w14:textId="77777777" w:rsidR="00E93B9B" w:rsidRPr="001B5C7F" w:rsidRDefault="00363128"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This report spans from January to December 2018, which constitutes the second year of implementation of the 2017- 2019 AFUB Strategic plan</w:t>
      </w:r>
      <w:r w:rsidR="004C5B3B" w:rsidRPr="001B5C7F">
        <w:rPr>
          <w:rFonts w:ascii="Times New Roman" w:hAnsi="Times New Roman" w:cs="Times New Roman"/>
          <w:sz w:val="24"/>
          <w:szCs w:val="24"/>
        </w:rPr>
        <w:t>. 2018 is also the year preceding AFUB’s 9</w:t>
      </w:r>
      <w:r w:rsidR="004C5B3B" w:rsidRPr="001B5C7F">
        <w:rPr>
          <w:rFonts w:ascii="Times New Roman" w:hAnsi="Times New Roman" w:cs="Times New Roman"/>
          <w:sz w:val="24"/>
          <w:szCs w:val="24"/>
          <w:vertAlign w:val="superscript"/>
        </w:rPr>
        <w:t>th</w:t>
      </w:r>
      <w:r w:rsidR="004C5B3B" w:rsidRPr="001B5C7F">
        <w:rPr>
          <w:rFonts w:ascii="Times New Roman" w:hAnsi="Times New Roman" w:cs="Times New Roman"/>
          <w:sz w:val="24"/>
          <w:szCs w:val="24"/>
        </w:rPr>
        <w:t xml:space="preserve"> General Assembly, which is scheduled to be held in late 2019. </w:t>
      </w:r>
      <w:r w:rsidR="00E93B9B" w:rsidRPr="001B5C7F">
        <w:rPr>
          <w:rFonts w:ascii="Times New Roman" w:hAnsi="Times New Roman" w:cs="Times New Roman"/>
          <w:sz w:val="24"/>
          <w:szCs w:val="24"/>
        </w:rPr>
        <w:t xml:space="preserve">The current strategic plan operates on three key strategic pillars namely Advocacy, Membership Development and Organisational Strengthening. </w:t>
      </w:r>
    </w:p>
    <w:p w14:paraId="39C86785" w14:textId="77777777" w:rsidR="00E93B9B" w:rsidRPr="001B5C7F" w:rsidRDefault="00363128"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In 2018, AFUB’s strategic objective remains </w:t>
      </w:r>
      <w:r w:rsidRPr="001B5C7F">
        <w:rPr>
          <w:rFonts w:ascii="Times New Roman" w:hAnsi="Times New Roman" w:cs="Times New Roman"/>
          <w:bCs/>
          <w:color w:val="000000"/>
          <w:kern w:val="32"/>
          <w:sz w:val="24"/>
          <w:szCs w:val="24"/>
        </w:rPr>
        <w:t>to protect and promote the human, civil, political, economic, social and cultural rights of blind and partially sighted people in Africa</w:t>
      </w:r>
      <w:r w:rsidRPr="001B5C7F">
        <w:rPr>
          <w:rFonts w:ascii="Times New Roman" w:hAnsi="Times New Roman" w:cs="Times New Roman"/>
          <w:sz w:val="24"/>
          <w:szCs w:val="24"/>
        </w:rPr>
        <w:t>.</w:t>
      </w:r>
    </w:p>
    <w:p w14:paraId="58381987" w14:textId="77777777" w:rsidR="004C5B3B" w:rsidRPr="001B5C7F" w:rsidRDefault="004C5B3B" w:rsidP="00E35026">
      <w:pPr>
        <w:spacing w:after="0" w:line="240" w:lineRule="auto"/>
        <w:jc w:val="both"/>
        <w:rPr>
          <w:rFonts w:ascii="Times New Roman" w:hAnsi="Times New Roman" w:cs="Times New Roman"/>
          <w:sz w:val="24"/>
          <w:szCs w:val="24"/>
        </w:rPr>
      </w:pPr>
    </w:p>
    <w:p w14:paraId="7B38436E" w14:textId="77777777" w:rsidR="00E93B9B" w:rsidRPr="001B5C7F" w:rsidRDefault="00363128"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This report </w:t>
      </w:r>
      <w:r w:rsidR="004C5B3B" w:rsidRPr="001B5C7F">
        <w:rPr>
          <w:rFonts w:ascii="Times New Roman" w:hAnsi="Times New Roman" w:cs="Times New Roman"/>
          <w:sz w:val="24"/>
          <w:szCs w:val="24"/>
        </w:rPr>
        <w:t>begins</w:t>
      </w:r>
      <w:r w:rsidRPr="001B5C7F">
        <w:rPr>
          <w:rFonts w:ascii="Times New Roman" w:hAnsi="Times New Roman" w:cs="Times New Roman"/>
          <w:sz w:val="24"/>
          <w:szCs w:val="24"/>
        </w:rPr>
        <w:t xml:space="preserve"> by giving a </w:t>
      </w:r>
      <w:r w:rsidR="004C5B3B" w:rsidRPr="001B5C7F">
        <w:rPr>
          <w:rFonts w:ascii="Times New Roman" w:hAnsi="Times New Roman" w:cs="Times New Roman"/>
          <w:sz w:val="24"/>
          <w:szCs w:val="24"/>
        </w:rPr>
        <w:t xml:space="preserve">brief recollection of who we are, our structure, </w:t>
      </w:r>
      <w:r w:rsidRPr="001B5C7F">
        <w:rPr>
          <w:rFonts w:ascii="Times New Roman" w:hAnsi="Times New Roman" w:cs="Times New Roman"/>
          <w:sz w:val="24"/>
          <w:szCs w:val="24"/>
        </w:rPr>
        <w:t xml:space="preserve">what we do, our mission, vision and objectives. </w:t>
      </w:r>
    </w:p>
    <w:p w14:paraId="387FC8AD" w14:textId="77777777" w:rsidR="004C5B3B" w:rsidRPr="001B5C7F" w:rsidRDefault="004C5B3B" w:rsidP="00E35026">
      <w:pPr>
        <w:spacing w:after="0" w:line="240" w:lineRule="auto"/>
        <w:jc w:val="both"/>
        <w:rPr>
          <w:rFonts w:ascii="Times New Roman" w:hAnsi="Times New Roman" w:cs="Times New Roman"/>
          <w:sz w:val="24"/>
          <w:szCs w:val="24"/>
        </w:rPr>
      </w:pPr>
    </w:p>
    <w:p w14:paraId="1942561D" w14:textId="77777777" w:rsidR="004C5B3B" w:rsidRPr="001B5C7F" w:rsidRDefault="004C5B3B"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The report goes on to give an overview of the projects/programs undertaken at the secretariat towards enhancing AFUB’s visibility and profile as well as realisation of AFUB’s strategic objectives.  The report endeavours to highl</w:t>
      </w:r>
      <w:r w:rsidR="001B5C7F" w:rsidRPr="001B5C7F">
        <w:rPr>
          <w:rFonts w:ascii="Times New Roman" w:hAnsi="Times New Roman" w:cs="Times New Roman"/>
          <w:sz w:val="24"/>
          <w:szCs w:val="24"/>
        </w:rPr>
        <w:t xml:space="preserve">ight achievements under AFUB’s </w:t>
      </w:r>
      <w:r w:rsidRPr="001B5C7F">
        <w:rPr>
          <w:rFonts w:ascii="Times New Roman" w:hAnsi="Times New Roman" w:cs="Times New Roman"/>
          <w:sz w:val="24"/>
          <w:szCs w:val="24"/>
        </w:rPr>
        <w:t xml:space="preserve">current projects namely, the Human rights Project for the Visually Impaired in Africa; project on </w:t>
      </w:r>
      <w:r w:rsidRPr="001B5C7F">
        <w:rPr>
          <w:rFonts w:ascii="Times New Roman" w:eastAsia="Arial" w:hAnsi="Times New Roman" w:cs="Times New Roman"/>
          <w:sz w:val="24"/>
        </w:rPr>
        <w:t xml:space="preserve">Strengthening of Portuguese and Spanish-speaking Member Organizations; Strengthening the organisational capacity of AFUB. </w:t>
      </w:r>
    </w:p>
    <w:p w14:paraId="20EE5208" w14:textId="77777777" w:rsidR="004C5B3B" w:rsidRPr="001B5C7F" w:rsidRDefault="004C5B3B" w:rsidP="00E35026">
      <w:pPr>
        <w:spacing w:after="0" w:line="240" w:lineRule="auto"/>
        <w:jc w:val="both"/>
        <w:rPr>
          <w:rFonts w:ascii="Times New Roman" w:hAnsi="Times New Roman" w:cs="Times New Roman"/>
          <w:sz w:val="24"/>
          <w:szCs w:val="24"/>
        </w:rPr>
      </w:pPr>
    </w:p>
    <w:p w14:paraId="71CDB8EC" w14:textId="77777777" w:rsidR="00E93B9B" w:rsidRPr="001B5C7F" w:rsidRDefault="004C5B3B"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AFUB was able to continue implementing its activities and projects though with a considerably reduced resource base</w:t>
      </w:r>
      <w:r w:rsidR="00363128" w:rsidRPr="001B5C7F">
        <w:rPr>
          <w:rFonts w:ascii="Times New Roman" w:hAnsi="Times New Roman" w:cs="Times New Roman"/>
          <w:sz w:val="24"/>
          <w:szCs w:val="24"/>
        </w:rPr>
        <w:t xml:space="preserve">, and this report </w:t>
      </w:r>
      <w:r w:rsidRPr="001B5C7F">
        <w:rPr>
          <w:rFonts w:ascii="Times New Roman" w:hAnsi="Times New Roman" w:cs="Times New Roman"/>
          <w:sz w:val="24"/>
          <w:szCs w:val="24"/>
        </w:rPr>
        <w:t xml:space="preserve">also </w:t>
      </w:r>
      <w:r w:rsidR="00363128" w:rsidRPr="001B5C7F">
        <w:rPr>
          <w:rFonts w:ascii="Times New Roman" w:hAnsi="Times New Roman" w:cs="Times New Roman"/>
          <w:sz w:val="24"/>
          <w:szCs w:val="24"/>
        </w:rPr>
        <w:t xml:space="preserve">gives a highlight of our finances, </w:t>
      </w:r>
      <w:r w:rsidRPr="001B5C7F">
        <w:rPr>
          <w:rFonts w:ascii="Times New Roman" w:hAnsi="Times New Roman" w:cs="Times New Roman"/>
          <w:sz w:val="24"/>
          <w:szCs w:val="24"/>
        </w:rPr>
        <w:t>mentioning</w:t>
      </w:r>
      <w:r w:rsidR="00363128" w:rsidRPr="001B5C7F">
        <w:rPr>
          <w:rFonts w:ascii="Times New Roman" w:hAnsi="Times New Roman" w:cs="Times New Roman"/>
          <w:sz w:val="24"/>
          <w:szCs w:val="24"/>
        </w:rPr>
        <w:t xml:space="preserve"> the sources of revenue as well as the use of funds. </w:t>
      </w:r>
    </w:p>
    <w:p w14:paraId="7C3C2287" w14:textId="77777777" w:rsidR="008A09B4" w:rsidRPr="001B5C7F" w:rsidRDefault="008A09B4" w:rsidP="00E35026">
      <w:pPr>
        <w:spacing w:after="0" w:line="240" w:lineRule="auto"/>
        <w:jc w:val="both"/>
        <w:rPr>
          <w:rFonts w:ascii="Times New Roman" w:hAnsi="Times New Roman" w:cs="Times New Roman"/>
          <w:sz w:val="24"/>
          <w:szCs w:val="24"/>
        </w:rPr>
      </w:pPr>
    </w:p>
    <w:p w14:paraId="2A058B5B" w14:textId="77777777" w:rsidR="00E44320" w:rsidRPr="001B5C7F" w:rsidRDefault="00363128"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The year 2018 has not been with</w:t>
      </w:r>
      <w:r w:rsidR="004C5B3B" w:rsidRPr="001B5C7F">
        <w:rPr>
          <w:rFonts w:ascii="Times New Roman" w:hAnsi="Times New Roman" w:cs="Times New Roman"/>
          <w:sz w:val="24"/>
          <w:szCs w:val="24"/>
        </w:rPr>
        <w:t>out its own share of challenges.</w:t>
      </w:r>
      <w:r w:rsidRPr="001B5C7F">
        <w:rPr>
          <w:rFonts w:ascii="Times New Roman" w:hAnsi="Times New Roman" w:cs="Times New Roman"/>
          <w:sz w:val="24"/>
          <w:szCs w:val="24"/>
        </w:rPr>
        <w:t xml:space="preserve"> </w:t>
      </w:r>
      <w:r w:rsidR="004C5B3B" w:rsidRPr="001B5C7F">
        <w:rPr>
          <w:rFonts w:ascii="Times New Roman" w:hAnsi="Times New Roman" w:cs="Times New Roman"/>
          <w:sz w:val="24"/>
          <w:szCs w:val="24"/>
        </w:rPr>
        <w:t xml:space="preserve">AFUB Executive Director and Honorary Treasurer resigned </w:t>
      </w:r>
      <w:r w:rsidRPr="001B5C7F">
        <w:rPr>
          <w:rFonts w:ascii="Times New Roman" w:hAnsi="Times New Roman" w:cs="Times New Roman"/>
          <w:sz w:val="24"/>
          <w:szCs w:val="24"/>
        </w:rPr>
        <w:t xml:space="preserve">with </w:t>
      </w:r>
      <w:r w:rsidR="004C5B3B" w:rsidRPr="001B5C7F">
        <w:rPr>
          <w:rFonts w:ascii="Times New Roman" w:hAnsi="Times New Roman" w:cs="Times New Roman"/>
          <w:sz w:val="24"/>
          <w:szCs w:val="24"/>
        </w:rPr>
        <w:t>effect from</w:t>
      </w:r>
      <w:r w:rsidRPr="001B5C7F">
        <w:rPr>
          <w:rFonts w:ascii="Times New Roman" w:hAnsi="Times New Roman" w:cs="Times New Roman"/>
          <w:sz w:val="24"/>
          <w:szCs w:val="24"/>
        </w:rPr>
        <w:t xml:space="preserve"> July</w:t>
      </w:r>
      <w:r w:rsidR="004C5B3B" w:rsidRPr="001B5C7F">
        <w:rPr>
          <w:rFonts w:ascii="Times New Roman" w:hAnsi="Times New Roman" w:cs="Times New Roman"/>
          <w:sz w:val="24"/>
          <w:szCs w:val="24"/>
        </w:rPr>
        <w:t xml:space="preserve">, and an interim Executive Director </w:t>
      </w:r>
      <w:r w:rsidR="001B5C7F" w:rsidRPr="001B5C7F">
        <w:rPr>
          <w:rFonts w:ascii="Times New Roman" w:hAnsi="Times New Roman" w:cs="Times New Roman"/>
          <w:sz w:val="24"/>
          <w:szCs w:val="24"/>
        </w:rPr>
        <w:t xml:space="preserve">was </w:t>
      </w:r>
      <w:r w:rsidR="004C5B3B" w:rsidRPr="001B5C7F">
        <w:rPr>
          <w:rFonts w:ascii="Times New Roman" w:hAnsi="Times New Roman" w:cs="Times New Roman"/>
          <w:sz w:val="24"/>
          <w:szCs w:val="24"/>
        </w:rPr>
        <w:t>appointed</w:t>
      </w:r>
      <w:r w:rsidRPr="001B5C7F">
        <w:rPr>
          <w:rFonts w:ascii="Times New Roman" w:hAnsi="Times New Roman" w:cs="Times New Roman"/>
          <w:sz w:val="24"/>
          <w:szCs w:val="24"/>
        </w:rPr>
        <w:t xml:space="preserve"> </w:t>
      </w:r>
      <w:r w:rsidR="00E93B9B" w:rsidRPr="001B5C7F">
        <w:rPr>
          <w:rFonts w:ascii="Times New Roman" w:hAnsi="Times New Roman" w:cs="Times New Roman"/>
          <w:sz w:val="24"/>
          <w:szCs w:val="24"/>
        </w:rPr>
        <w:t>to oversee the work of the secretariat and ensure that AFUB’s objectives for the period are realised.</w:t>
      </w:r>
      <w:r w:rsidR="004C5B3B" w:rsidRPr="001B5C7F">
        <w:rPr>
          <w:rFonts w:ascii="Times New Roman" w:hAnsi="Times New Roman" w:cs="Times New Roman"/>
          <w:sz w:val="24"/>
          <w:szCs w:val="24"/>
        </w:rPr>
        <w:t xml:space="preserve"> </w:t>
      </w:r>
    </w:p>
    <w:p w14:paraId="31BFF4B5" w14:textId="77777777" w:rsidR="004C5B3B" w:rsidRPr="001B5C7F" w:rsidRDefault="004C5B3B" w:rsidP="00E35026">
      <w:pPr>
        <w:spacing w:after="0" w:line="240" w:lineRule="auto"/>
        <w:jc w:val="both"/>
        <w:rPr>
          <w:rFonts w:ascii="Times New Roman" w:hAnsi="Times New Roman" w:cs="Times New Roman"/>
          <w:sz w:val="24"/>
          <w:szCs w:val="24"/>
        </w:rPr>
      </w:pPr>
    </w:p>
    <w:p w14:paraId="2C1B84A5" w14:textId="77777777" w:rsidR="004C5B3B" w:rsidRPr="001B5C7F" w:rsidRDefault="004C5B3B"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The meagre resource base, challenges in communication flow, high staff turn-over marked especially by the resignation of the Executive, among others constitute drawbacks to the implementation of AFUB’s work, challenges that could not have been met without the support of partners, staff, members and friends of AFUB.</w:t>
      </w:r>
    </w:p>
    <w:p w14:paraId="36BC6CF5" w14:textId="77777777" w:rsidR="00E93B9B" w:rsidRPr="005D38CB" w:rsidRDefault="00E93B9B" w:rsidP="00E35026">
      <w:pPr>
        <w:spacing w:after="0" w:line="360" w:lineRule="auto"/>
        <w:jc w:val="both"/>
        <w:rPr>
          <w:rFonts w:ascii="Times New Roman" w:hAnsi="Times New Roman" w:cs="Times New Roman"/>
          <w:sz w:val="12"/>
          <w:szCs w:val="12"/>
        </w:rPr>
      </w:pPr>
    </w:p>
    <w:p w14:paraId="75ACC3A0" w14:textId="77777777" w:rsidR="004C5B3B" w:rsidRPr="001B5C7F" w:rsidRDefault="004C5B3B"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AFUB acknowledges and appreciates the financial and technical support from its development partners, the membership and other stakeholders, which made it possible for the successful rolling </w:t>
      </w:r>
      <w:r w:rsidR="001B5C7F" w:rsidRPr="001B5C7F">
        <w:rPr>
          <w:rFonts w:ascii="Times New Roman" w:hAnsi="Times New Roman" w:cs="Times New Roman"/>
          <w:sz w:val="24"/>
          <w:szCs w:val="24"/>
        </w:rPr>
        <w:t>out its</w:t>
      </w:r>
      <w:r w:rsidRPr="001B5C7F">
        <w:rPr>
          <w:rFonts w:ascii="Times New Roman" w:hAnsi="Times New Roman" w:cs="Times New Roman"/>
          <w:sz w:val="24"/>
          <w:szCs w:val="24"/>
        </w:rPr>
        <w:t xml:space="preserve"> activities during 2018.</w:t>
      </w:r>
    </w:p>
    <w:p w14:paraId="7FD9BC0B" w14:textId="77777777" w:rsidR="005D38CB" w:rsidRDefault="005D38CB" w:rsidP="00E35026">
      <w:pPr>
        <w:spacing w:after="0" w:line="240" w:lineRule="auto"/>
        <w:jc w:val="both"/>
        <w:rPr>
          <w:rFonts w:ascii="Times New Roman" w:hAnsi="Times New Roman" w:cs="Times New Roman"/>
          <w:sz w:val="24"/>
          <w:szCs w:val="24"/>
        </w:rPr>
      </w:pPr>
    </w:p>
    <w:p w14:paraId="5F0FF9FD" w14:textId="77777777" w:rsidR="00363128" w:rsidRPr="001B5C7F" w:rsidRDefault="004C5B3B" w:rsidP="00E35026">
      <w:pPr>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 xml:space="preserve">In conclusion, the report highlights lessons learnt in the process of pursuing our mission and objectives, </w:t>
      </w:r>
      <w:r w:rsidR="00363128" w:rsidRPr="001B5C7F">
        <w:rPr>
          <w:rFonts w:ascii="Times New Roman" w:hAnsi="Times New Roman" w:cs="Times New Roman"/>
          <w:sz w:val="24"/>
          <w:szCs w:val="24"/>
        </w:rPr>
        <w:t xml:space="preserve">as well future plans to strengthen AFUB’s sustainability to continue </w:t>
      </w:r>
      <w:r w:rsidRPr="001B5C7F">
        <w:rPr>
          <w:rFonts w:ascii="Times New Roman" w:hAnsi="Times New Roman" w:cs="Times New Roman"/>
          <w:sz w:val="24"/>
          <w:szCs w:val="24"/>
        </w:rPr>
        <w:t>delivering on its advocacy and coordinative roles</w:t>
      </w:r>
      <w:r w:rsidR="00363128" w:rsidRPr="001B5C7F">
        <w:rPr>
          <w:rFonts w:ascii="Times New Roman" w:hAnsi="Times New Roman" w:cs="Times New Roman"/>
          <w:sz w:val="24"/>
          <w:szCs w:val="24"/>
        </w:rPr>
        <w:t xml:space="preserve">. </w:t>
      </w:r>
    </w:p>
    <w:p w14:paraId="02F652D4" w14:textId="77777777" w:rsidR="00363128" w:rsidRPr="001B5C7F" w:rsidRDefault="00363128" w:rsidP="00E35026">
      <w:pPr>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br w:type="page"/>
      </w:r>
    </w:p>
    <w:p w14:paraId="3ED4426B" w14:textId="77777777" w:rsidR="00363128" w:rsidRPr="002E3250" w:rsidRDefault="002E3250" w:rsidP="002E3250">
      <w:pPr>
        <w:pStyle w:val="Heading1"/>
        <w:shd w:val="clear" w:color="auto" w:fill="9CC2E5" w:themeFill="accent1" w:themeFillTint="99"/>
        <w:rPr>
          <w:rFonts w:ascii="Bodoni Poster" w:hAnsi="Bodoni Poster"/>
          <w:sz w:val="36"/>
          <w:szCs w:val="36"/>
        </w:rPr>
      </w:pPr>
      <w:bookmarkStart w:id="4" w:name="_Toc9593855"/>
      <w:r w:rsidRPr="002E3250">
        <w:rPr>
          <w:rFonts w:ascii="Bodoni Poster" w:hAnsi="Bodoni Poster"/>
          <w:sz w:val="36"/>
          <w:szCs w:val="36"/>
        </w:rPr>
        <w:lastRenderedPageBreak/>
        <w:t>1.0.</w:t>
      </w:r>
      <w:r w:rsidR="00816CEF" w:rsidRPr="002E3250">
        <w:rPr>
          <w:rFonts w:ascii="Bodoni Poster" w:hAnsi="Bodoni Poster"/>
          <w:sz w:val="36"/>
          <w:szCs w:val="36"/>
        </w:rPr>
        <w:t xml:space="preserve"> </w:t>
      </w:r>
      <w:r w:rsidR="00233FE5" w:rsidRPr="002E3250">
        <w:rPr>
          <w:rFonts w:ascii="Bodoni Poster" w:hAnsi="Bodoni Poster"/>
          <w:sz w:val="36"/>
          <w:szCs w:val="36"/>
        </w:rPr>
        <w:t>ABOUT AFUB</w:t>
      </w:r>
      <w:bookmarkEnd w:id="4"/>
    </w:p>
    <w:p w14:paraId="7004CD93" w14:textId="77777777" w:rsidR="008A09B4" w:rsidRDefault="008A09B4" w:rsidP="00E35026">
      <w:pPr>
        <w:spacing w:after="0" w:line="240" w:lineRule="auto"/>
        <w:jc w:val="both"/>
        <w:rPr>
          <w:rFonts w:ascii="Times New Roman" w:hAnsi="Times New Roman" w:cs="Times New Roman"/>
          <w:color w:val="000000"/>
          <w:sz w:val="24"/>
          <w:szCs w:val="24"/>
        </w:rPr>
      </w:pPr>
    </w:p>
    <w:p w14:paraId="034F74EB" w14:textId="77777777" w:rsidR="008A09B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The African Union of the Blind (AFUB) is a continental non-governmental organisation (NGO) of national organisations/ associations of blind and partially sighted persons in Africa. AFUB was established in October 1987, in Tunis, Tunisia, under the auspices of the Organisation of African Unity (OAU), now African Union (AU). AFUB’s founding Assembly registered a total of 23 members.</w:t>
      </w:r>
      <w:bookmarkStart w:id="5" w:name="_Toc350805821"/>
    </w:p>
    <w:p w14:paraId="1A45203C" w14:textId="77777777" w:rsidR="008A09B4" w:rsidRPr="001B5C7F" w:rsidRDefault="008A09B4" w:rsidP="00E35026">
      <w:pPr>
        <w:spacing w:after="0" w:line="240" w:lineRule="auto"/>
        <w:jc w:val="both"/>
        <w:rPr>
          <w:rFonts w:ascii="Times New Roman" w:hAnsi="Times New Roman" w:cs="Times New Roman"/>
          <w:color w:val="000000"/>
          <w:sz w:val="24"/>
          <w:szCs w:val="24"/>
        </w:rPr>
      </w:pPr>
    </w:p>
    <w:p w14:paraId="68F24E80" w14:textId="77777777" w:rsidR="004B56C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AFUB represents the collective voice for blind and partially sighted persons and a regional umbrella for the World Blind Union (WBU).</w:t>
      </w:r>
      <w:bookmarkEnd w:id="5"/>
    </w:p>
    <w:p w14:paraId="32BA77E4" w14:textId="77777777" w:rsidR="008A09B4" w:rsidRPr="001B5C7F" w:rsidRDefault="004B56C4" w:rsidP="00E35026">
      <w:pPr>
        <w:spacing w:after="0" w:line="240" w:lineRule="auto"/>
        <w:jc w:val="both"/>
        <w:rPr>
          <w:rFonts w:ascii="Times New Roman" w:hAnsi="Times New Roman" w:cs="Times New Roman"/>
          <w:color w:val="000000"/>
          <w:sz w:val="24"/>
          <w:szCs w:val="24"/>
        </w:rPr>
      </w:pPr>
      <w:bookmarkStart w:id="6" w:name="_Toc350805822"/>
      <w:r w:rsidRPr="001B5C7F">
        <w:rPr>
          <w:rFonts w:ascii="Times New Roman" w:hAnsi="Times New Roman" w:cs="Times New Roman"/>
          <w:color w:val="000000"/>
          <w:sz w:val="24"/>
          <w:szCs w:val="24"/>
        </w:rPr>
        <w:t xml:space="preserve">The African Union of the Blind (AFUB) enjoys observer status in the African Union under Resolution </w:t>
      </w:r>
      <w:r w:rsidRPr="001B5C7F">
        <w:rPr>
          <w:rFonts w:ascii="Times New Roman" w:hAnsi="Times New Roman" w:cs="Times New Roman"/>
          <w:bCs/>
          <w:color w:val="000000"/>
          <w:sz w:val="24"/>
          <w:szCs w:val="24"/>
        </w:rPr>
        <w:t>CM/Res.944 (XL)</w:t>
      </w:r>
      <w:r w:rsidRPr="001B5C7F">
        <w:rPr>
          <w:rFonts w:ascii="Times New Roman" w:hAnsi="Times New Roman" w:cs="Times New Roman"/>
          <w:color w:val="000000"/>
          <w:sz w:val="24"/>
          <w:szCs w:val="24"/>
        </w:rPr>
        <w:t xml:space="preserve"> and holds a semi consular status in Kenya.</w:t>
      </w:r>
      <w:bookmarkEnd w:id="6"/>
    </w:p>
    <w:p w14:paraId="3696352E" w14:textId="77777777" w:rsidR="008A09B4" w:rsidRPr="001B5C7F" w:rsidRDefault="008A09B4" w:rsidP="00E35026">
      <w:pPr>
        <w:spacing w:after="0" w:line="240" w:lineRule="auto"/>
        <w:jc w:val="both"/>
        <w:rPr>
          <w:rFonts w:ascii="Times New Roman" w:hAnsi="Times New Roman" w:cs="Times New Roman"/>
          <w:color w:val="000000"/>
          <w:sz w:val="24"/>
          <w:szCs w:val="24"/>
        </w:rPr>
      </w:pPr>
    </w:p>
    <w:p w14:paraId="3B82E6E6" w14:textId="77777777" w:rsidR="004B56C4" w:rsidRPr="001B5C7F" w:rsidRDefault="004B56C4" w:rsidP="00E35026">
      <w:pPr>
        <w:spacing w:after="0" w:line="240" w:lineRule="auto"/>
        <w:jc w:val="both"/>
        <w:rPr>
          <w:rFonts w:ascii="Times New Roman" w:hAnsi="Times New Roman" w:cs="Times New Roman"/>
          <w:color w:val="000000"/>
          <w:sz w:val="24"/>
          <w:szCs w:val="24"/>
        </w:rPr>
      </w:pPr>
      <w:bookmarkStart w:id="7" w:name="_Toc350805823"/>
      <w:r w:rsidRPr="001B5C7F">
        <w:rPr>
          <w:rFonts w:ascii="Times New Roman" w:hAnsi="Times New Roman" w:cs="Times New Roman"/>
          <w:color w:val="000000"/>
          <w:sz w:val="24"/>
          <w:szCs w:val="24"/>
        </w:rPr>
        <w:t>Currently the numerical strength of AFUB’s membership stands at 53 African countries.</w:t>
      </w:r>
      <w:bookmarkEnd w:id="7"/>
    </w:p>
    <w:p w14:paraId="27E0E072" w14:textId="77777777" w:rsidR="008A09B4" w:rsidRPr="001B5C7F" w:rsidRDefault="008A09B4" w:rsidP="00E35026">
      <w:pPr>
        <w:spacing w:after="0" w:line="240" w:lineRule="auto"/>
        <w:jc w:val="both"/>
        <w:rPr>
          <w:rFonts w:ascii="Times New Roman" w:hAnsi="Times New Roman" w:cs="Times New Roman"/>
          <w:color w:val="000000"/>
          <w:sz w:val="24"/>
          <w:szCs w:val="24"/>
        </w:rPr>
      </w:pPr>
    </w:p>
    <w:p w14:paraId="790F358D" w14:textId="77777777" w:rsidR="004B56C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The membership of the African Union of the Blind is currently organised into five regions namely, Central Africa, East Africa, North Africa, Southern Africa and West Africa. Other members include international members and honorary life members.</w:t>
      </w:r>
    </w:p>
    <w:p w14:paraId="57864EA5" w14:textId="77777777" w:rsidR="008A09B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 xml:space="preserve">Each region has a regional assembly that meets at least six months before the Union’s general assembly. </w:t>
      </w:r>
    </w:p>
    <w:p w14:paraId="5683E37C" w14:textId="77777777" w:rsidR="008A09B4" w:rsidRPr="001B5C7F" w:rsidRDefault="008A09B4" w:rsidP="00E35026">
      <w:pPr>
        <w:spacing w:after="0" w:line="240" w:lineRule="auto"/>
        <w:jc w:val="both"/>
        <w:rPr>
          <w:rFonts w:ascii="Times New Roman" w:hAnsi="Times New Roman" w:cs="Times New Roman"/>
          <w:color w:val="000000"/>
          <w:sz w:val="24"/>
          <w:szCs w:val="24"/>
        </w:rPr>
      </w:pPr>
    </w:p>
    <w:p w14:paraId="1CBAFA32" w14:textId="77777777" w:rsidR="008A09B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A General Assembly consisting of delegates from the member organisations, the members of the outgoing board, international and honorary life members and observers meets every four years to review the policies and progress of the Union.</w:t>
      </w:r>
    </w:p>
    <w:p w14:paraId="4C1D0417" w14:textId="77777777" w:rsidR="008A09B4" w:rsidRPr="001B5C7F" w:rsidRDefault="008A09B4" w:rsidP="00E35026">
      <w:pPr>
        <w:spacing w:after="0" w:line="240" w:lineRule="auto"/>
        <w:jc w:val="both"/>
        <w:rPr>
          <w:rFonts w:ascii="Times New Roman" w:hAnsi="Times New Roman" w:cs="Times New Roman"/>
          <w:color w:val="000000"/>
          <w:sz w:val="24"/>
          <w:szCs w:val="24"/>
        </w:rPr>
      </w:pPr>
    </w:p>
    <w:p w14:paraId="1032BB7A" w14:textId="77777777" w:rsidR="008A09B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 xml:space="preserve">An eight-member Board of Officers meets regularly to transact business on behalf of the General Assembly. These consist of 5 regional representatives and the chairperson of the women’s committee, an Honorary Treasurer, and the Executive Director who serves as an ex-officio secretary to the Board. </w:t>
      </w:r>
    </w:p>
    <w:p w14:paraId="054EF7FD" w14:textId="77777777" w:rsidR="008A09B4" w:rsidRPr="001B5C7F" w:rsidRDefault="008A09B4" w:rsidP="00E35026">
      <w:pPr>
        <w:spacing w:after="0" w:line="240" w:lineRule="auto"/>
        <w:jc w:val="both"/>
        <w:rPr>
          <w:rFonts w:ascii="Times New Roman" w:hAnsi="Times New Roman" w:cs="Times New Roman"/>
          <w:color w:val="000000"/>
          <w:sz w:val="24"/>
          <w:szCs w:val="24"/>
        </w:rPr>
      </w:pPr>
    </w:p>
    <w:p w14:paraId="418C4F05" w14:textId="77777777" w:rsidR="004B56C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A Table of Officers consisting of the President, Vice President and the Executive Director meets and consults regularly to review progress in implementing the policies of the Board and to make executive decisions.</w:t>
      </w:r>
    </w:p>
    <w:p w14:paraId="3EC04FCE" w14:textId="77777777" w:rsidR="004B56C4" w:rsidRPr="001B5C7F" w:rsidRDefault="004B56C4" w:rsidP="00E35026">
      <w:pPr>
        <w:spacing w:after="0" w:line="240" w:lineRule="auto"/>
        <w:ind w:left="720"/>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 xml:space="preserve"> </w:t>
      </w:r>
    </w:p>
    <w:p w14:paraId="72C25545" w14:textId="77777777" w:rsidR="004B56C4" w:rsidRPr="001B5C7F" w:rsidRDefault="004B56C4" w:rsidP="00E35026">
      <w:pPr>
        <w:spacing w:after="0" w:line="240" w:lineRule="auto"/>
        <w:jc w:val="both"/>
        <w:rPr>
          <w:rFonts w:ascii="Times New Roman" w:hAnsi="Times New Roman" w:cs="Times New Roman"/>
          <w:color w:val="000000"/>
          <w:sz w:val="24"/>
          <w:szCs w:val="24"/>
        </w:rPr>
      </w:pPr>
      <w:r w:rsidRPr="001B5C7F">
        <w:rPr>
          <w:rFonts w:ascii="Times New Roman" w:hAnsi="Times New Roman" w:cs="Times New Roman"/>
          <w:color w:val="000000"/>
          <w:sz w:val="24"/>
          <w:szCs w:val="24"/>
        </w:rPr>
        <w:t>A Secretariat headed by the Executive Director implements the policies and programs of the union.</w:t>
      </w:r>
    </w:p>
    <w:p w14:paraId="244E2431" w14:textId="77777777" w:rsidR="004B56C4" w:rsidRPr="001B5C7F" w:rsidRDefault="004B56C4" w:rsidP="00E35026">
      <w:pPr>
        <w:jc w:val="both"/>
        <w:rPr>
          <w:rFonts w:ascii="Times New Roman" w:hAnsi="Times New Roman" w:cs="Times New Roman"/>
          <w:sz w:val="24"/>
          <w:szCs w:val="24"/>
        </w:rPr>
        <w:sectPr w:rsidR="004B56C4" w:rsidRPr="001B5C7F" w:rsidSect="00897EA3">
          <w:headerReference w:type="default" r:id="rId16"/>
          <w:footerReference w:type="default" r:id="rId17"/>
          <w:pgSz w:w="12240" w:h="15840"/>
          <w:pgMar w:top="1440" w:right="1440" w:bottom="1440" w:left="1440" w:header="720" w:footer="432" w:gutter="0"/>
          <w:cols w:space="720"/>
          <w:titlePg/>
          <w:docGrid w:linePitch="360"/>
        </w:sectPr>
      </w:pPr>
    </w:p>
    <w:p w14:paraId="64CF2378" w14:textId="77777777" w:rsidR="00AF5C43" w:rsidRPr="00AF5C43" w:rsidRDefault="00E44320" w:rsidP="00621AFE">
      <w:pPr>
        <w:pStyle w:val="Heading1"/>
        <w:numPr>
          <w:ilvl w:val="0"/>
          <w:numId w:val="25"/>
        </w:numPr>
        <w:shd w:val="clear" w:color="auto" w:fill="9CC2E5" w:themeFill="accent1" w:themeFillTint="99"/>
        <w:jc w:val="both"/>
        <w:rPr>
          <w:rFonts w:ascii="Bodoni Poster" w:hAnsi="Bodoni Poster"/>
          <w:sz w:val="36"/>
          <w:szCs w:val="36"/>
        </w:rPr>
      </w:pPr>
      <w:bookmarkStart w:id="8" w:name="_Toc8986779"/>
      <w:bookmarkStart w:id="9" w:name="_Toc9593856"/>
      <w:r w:rsidRPr="00AF5C43">
        <w:rPr>
          <w:rFonts w:ascii="Bodoni Poster" w:hAnsi="Bodoni Poster"/>
          <w:sz w:val="36"/>
          <w:szCs w:val="36"/>
        </w:rPr>
        <w:lastRenderedPageBreak/>
        <w:t>VISION, MISSION &amp; OBJECTIVES</w:t>
      </w:r>
      <w:bookmarkEnd w:id="8"/>
      <w:bookmarkEnd w:id="9"/>
      <w:r w:rsidRPr="00AF5C43">
        <w:rPr>
          <w:rFonts w:ascii="Bodoni Poster" w:hAnsi="Bodoni Poster"/>
          <w:sz w:val="36"/>
          <w:szCs w:val="36"/>
        </w:rPr>
        <w:t xml:space="preserve"> </w:t>
      </w:r>
    </w:p>
    <w:p w14:paraId="7990B138" w14:textId="77777777" w:rsidR="00E44320" w:rsidRPr="00E44320" w:rsidRDefault="00E44320" w:rsidP="00E35026">
      <w:pPr>
        <w:pStyle w:val="Heading1"/>
        <w:jc w:val="both"/>
      </w:pPr>
      <w:r w:rsidRPr="00E44320">
        <w:t xml:space="preserve"> </w:t>
      </w:r>
    </w:p>
    <w:p w14:paraId="3EEBB07F" w14:textId="77777777" w:rsidR="00A22AA1" w:rsidRPr="00C668D9" w:rsidRDefault="00072713" w:rsidP="00E35026">
      <w:pPr>
        <w:jc w:val="both"/>
        <w:rPr>
          <w:rFonts w:ascii="Albertus Extra Bold" w:hAnsi="Albertus Extra Bold"/>
          <w:b/>
          <w:color w:val="C00000"/>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68D9">
        <w:rPr>
          <w:rFonts w:ascii="Albertus Extra Bold" w:hAnsi="Albertus Extra Bold"/>
          <w:b/>
          <w:color w:val="C00000"/>
          <w:sz w:val="100"/>
          <w:szCs w:val="10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VISION</w:t>
      </w:r>
    </w:p>
    <w:p w14:paraId="72DEDB6A" w14:textId="77777777" w:rsidR="00072713" w:rsidRPr="00072713" w:rsidRDefault="00072713" w:rsidP="00E35026">
      <w:pPr>
        <w:jc w:val="both"/>
        <w:rPr>
          <w:rFonts w:ascii="Verdana" w:hAnsi="Verdana"/>
          <w:color w:val="002774"/>
          <w:sz w:val="32"/>
          <w:szCs w:val="32"/>
        </w:rPr>
      </w:pPr>
      <w:r w:rsidRPr="00072713">
        <w:rPr>
          <w:rFonts w:ascii="Verdana" w:hAnsi="Verdana"/>
          <w:color w:val="002774"/>
          <w:sz w:val="32"/>
          <w:szCs w:val="32"/>
        </w:rPr>
        <w:t xml:space="preserve">A continent where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blind and partially sighted</w:t>
      </w:r>
      <w:r w:rsidRPr="00780E89">
        <w:rPr>
          <w:rFonts w:ascii="Verdana" w:hAnsi="Verdana"/>
          <w:b/>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72713">
        <w:rPr>
          <w:rFonts w:ascii="Verdana" w:hAnsi="Verdana"/>
          <w:color w:val="002774"/>
          <w:sz w:val="32"/>
          <w:szCs w:val="32"/>
        </w:rPr>
        <w:t xml:space="preserve">persons enjoy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equal rights</w:t>
      </w:r>
      <w:r w:rsidRPr="00072713">
        <w:rPr>
          <w:rFonts w:ascii="Verdana" w:hAnsi="Verdana"/>
          <w:b/>
          <w:color w:val="002774"/>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social inclusion</w:t>
      </w:r>
      <w:r w:rsidRPr="00780E89">
        <w:rPr>
          <w:rFonts w:ascii="Verdana" w:hAnsi="Verdana"/>
          <w:b/>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72713">
        <w:rPr>
          <w:rFonts w:ascii="Verdana" w:hAnsi="Verdana"/>
          <w:color w:val="002774"/>
          <w:sz w:val="32"/>
          <w:szCs w:val="32"/>
        </w:rPr>
        <w:t xml:space="preserve">and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full participation</w:t>
      </w:r>
      <w:r w:rsidRPr="00072713">
        <w:rPr>
          <w:rFonts w:ascii="Verdana" w:hAnsi="Verdana"/>
          <w:b/>
          <w:color w:val="002774"/>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72713">
        <w:rPr>
          <w:rFonts w:ascii="Verdana" w:hAnsi="Verdana"/>
          <w:color w:val="002774"/>
          <w:sz w:val="32"/>
          <w:szCs w:val="32"/>
        </w:rPr>
        <w:t>in development</w:t>
      </w:r>
    </w:p>
    <w:p w14:paraId="6A946532" w14:textId="77777777" w:rsidR="00072713" w:rsidRPr="00072713" w:rsidRDefault="00072713" w:rsidP="00E35026">
      <w:pPr>
        <w:jc w:val="both"/>
      </w:pPr>
    </w:p>
    <w:p w14:paraId="59FB1A63" w14:textId="77777777" w:rsidR="00072713" w:rsidRPr="00C668D9" w:rsidRDefault="00072713" w:rsidP="00E35026">
      <w:pPr>
        <w:jc w:val="both"/>
        <w:rPr>
          <w:rFonts w:ascii="Albertus Extra Bold" w:hAnsi="Albertus Extra Bold"/>
          <w:b/>
          <w:color w:val="C00000"/>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68D9">
        <w:rPr>
          <w:rFonts w:ascii="Albertus Extra Bold" w:hAnsi="Albertus Extra Bold"/>
          <w:b/>
          <w:color w:val="C00000"/>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MISSION</w:t>
      </w:r>
    </w:p>
    <w:p w14:paraId="11301F09" w14:textId="77777777" w:rsidR="00072713" w:rsidRPr="00072713" w:rsidRDefault="00072713" w:rsidP="00E35026">
      <w:pPr>
        <w:jc w:val="both"/>
        <w:rPr>
          <w:rFonts w:ascii="Verdana" w:hAnsi="Verdana"/>
          <w:color w:val="002060"/>
          <w:sz w:val="32"/>
          <w:szCs w:val="32"/>
        </w:rPr>
      </w:pPr>
      <w:r w:rsidRPr="00072713">
        <w:rPr>
          <w:rFonts w:ascii="Verdana" w:hAnsi="Verdana"/>
          <w:color w:val="002060"/>
          <w:sz w:val="32"/>
          <w:szCs w:val="32"/>
        </w:rPr>
        <w:t xml:space="preserve">To strengthen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member organisations</w:t>
      </w:r>
      <w:r w:rsidRPr="00072713">
        <w:rPr>
          <w:rFonts w:ascii="Verdana" w:hAnsi="Verdana"/>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72713">
        <w:rPr>
          <w:rFonts w:ascii="Verdana" w:hAnsi="Verdana"/>
          <w:color w:val="002060"/>
          <w:sz w:val="32"/>
          <w:szCs w:val="32"/>
        </w:rPr>
        <w:t xml:space="preserve">and create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unity of purpose</w:t>
      </w:r>
      <w:r w:rsidRPr="00072713">
        <w:rPr>
          <w:rFonts w:ascii="Verdana" w:hAnsi="Verdana"/>
          <w:color w:val="002060"/>
          <w:sz w:val="32"/>
          <w:szCs w:val="32"/>
        </w:rPr>
        <w:t xml:space="preserve"> among them through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capacity building</w:t>
      </w:r>
      <w:r w:rsidRPr="00780E89">
        <w:rPr>
          <w:rFonts w:ascii="Verdana" w:hAnsi="Verdana"/>
          <w:b/>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72713">
        <w:rPr>
          <w:rFonts w:ascii="Verdana" w:hAnsi="Verdana"/>
          <w:color w:val="002060"/>
          <w:sz w:val="32"/>
          <w:szCs w:val="32"/>
        </w:rPr>
        <w:t xml:space="preserve">and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advocacy</w:t>
      </w:r>
      <w:r w:rsidRPr="00072713">
        <w:rPr>
          <w:rFonts w:ascii="Verdana" w:hAnsi="Verdana"/>
          <w:color w:val="002060"/>
          <w:sz w:val="32"/>
          <w:szCs w:val="32"/>
        </w:rPr>
        <w:t xml:space="preserve"> in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partnership</w:t>
      </w:r>
      <w:r w:rsidRPr="00072713">
        <w:rPr>
          <w:rFonts w:ascii="Verdana" w:hAnsi="Verdana"/>
          <w:color w:val="002060"/>
          <w:sz w:val="32"/>
          <w:szCs w:val="32"/>
        </w:rPr>
        <w:t xml:space="preserve"> with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governments</w:t>
      </w:r>
      <w:r w:rsidRPr="00780E89">
        <w:rPr>
          <w:rFonts w:ascii="Verdana" w:hAnsi="Verdana"/>
          <w:i/>
          <w:sz w:val="32"/>
          <w:szCs w:val="32"/>
        </w:rPr>
        <w:t>,</w:t>
      </w:r>
      <w:r w:rsidRPr="00780E89">
        <w:rPr>
          <w:rFonts w:ascii="Verdana" w:hAnsi="Verdana"/>
          <w:sz w:val="32"/>
          <w:szCs w:val="32"/>
        </w:rPr>
        <w:t xml:space="preserve">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international agencies</w:t>
      </w:r>
      <w:r w:rsidRPr="00780E89">
        <w:rPr>
          <w:rFonts w:ascii="Verdana" w:hAnsi="Verdana"/>
          <w:b/>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72713">
        <w:rPr>
          <w:rFonts w:ascii="Verdana" w:hAnsi="Verdana"/>
          <w:color w:val="002060"/>
          <w:sz w:val="32"/>
          <w:szCs w:val="32"/>
        </w:rPr>
        <w:t xml:space="preserve">and other </w:t>
      </w:r>
      <w:r w:rsidRPr="00780E89">
        <w:rPr>
          <w:rFonts w:ascii="Verdana" w:hAnsi="Verdana"/>
          <w:b/>
          <w:i/>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stakeholders </w:t>
      </w:r>
    </w:p>
    <w:p w14:paraId="7E23524A" w14:textId="77777777" w:rsidR="00072713" w:rsidRDefault="00072713" w:rsidP="00E35026">
      <w:pPr>
        <w:jc w:val="both"/>
      </w:pPr>
    </w:p>
    <w:p w14:paraId="2C18DFAA" w14:textId="77777777" w:rsidR="00072713" w:rsidRPr="00C668D9" w:rsidRDefault="00072713" w:rsidP="00E35026">
      <w:pPr>
        <w:jc w:val="both"/>
        <w:rPr>
          <w:rFonts w:ascii="Albertus Extra Bold" w:hAnsi="Albertus Extra Bold"/>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68D9">
        <w:rPr>
          <w:rFonts w:ascii="Albertus Extra Bold" w:hAnsi="Albertus Extra Bold"/>
          <w:b/>
          <w:color w:val="C0000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OBJECTIVES</w:t>
      </w:r>
    </w:p>
    <w:p w14:paraId="51493D1F" w14:textId="77777777" w:rsidR="00072713" w:rsidRDefault="00072713" w:rsidP="00E35026">
      <w:pPr>
        <w:pStyle w:val="ListParagraph"/>
        <w:widowControl w:val="0"/>
        <w:numPr>
          <w:ilvl w:val="0"/>
          <w:numId w:val="2"/>
        </w:numPr>
        <w:autoSpaceDE w:val="0"/>
        <w:autoSpaceDN w:val="0"/>
        <w:adjustRightInd w:val="0"/>
        <w:spacing w:after="0" w:line="240" w:lineRule="auto"/>
        <w:jc w:val="both"/>
        <w:rPr>
          <w:rFonts w:ascii="Verdana" w:hAnsi="Verdana" w:cs="Arial"/>
          <w:color w:val="002060"/>
          <w:sz w:val="28"/>
          <w:szCs w:val="28"/>
        </w:rPr>
      </w:pPr>
      <w:r w:rsidRPr="00072713">
        <w:rPr>
          <w:rFonts w:ascii="Verdana" w:hAnsi="Verdana" w:cs="Arial"/>
          <w:color w:val="002060"/>
          <w:sz w:val="28"/>
          <w:szCs w:val="28"/>
        </w:rPr>
        <w:t xml:space="preserve">To </w:t>
      </w:r>
      <w:r w:rsidRPr="00072713">
        <w:rPr>
          <w:rFonts w:ascii="Verdana" w:hAnsi="Verdana" w:cs="Arial"/>
          <w:b/>
          <w:color w:val="00206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promote </w:t>
      </w:r>
      <w:r w:rsidRPr="00072713">
        <w:rPr>
          <w:rFonts w:ascii="Verdana" w:hAnsi="Verdana" w:cs="Arial"/>
          <w:color w:val="002060"/>
          <w:sz w:val="28"/>
          <w:szCs w:val="28"/>
        </w:rPr>
        <w:t xml:space="preserve">the human, civil, political, economic, social and cultural </w:t>
      </w:r>
      <w:r w:rsidRPr="00072713">
        <w:rPr>
          <w:rFonts w:ascii="Verdana" w:hAnsi="Verdana" w:cs="Arial"/>
          <w:b/>
          <w:color w:val="00206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rights</w:t>
      </w:r>
      <w:r w:rsidRPr="00072713">
        <w:rPr>
          <w:rFonts w:ascii="Verdana" w:hAnsi="Verdana" w:cs="Arial"/>
          <w:color w:val="002060"/>
          <w:sz w:val="28"/>
          <w:szCs w:val="28"/>
        </w:rPr>
        <w:t xml:space="preserve"> of blind and partially sighted people in Africa;</w:t>
      </w:r>
    </w:p>
    <w:p w14:paraId="01BAA93B" w14:textId="77777777" w:rsidR="00072713" w:rsidRPr="00072713" w:rsidRDefault="00072713" w:rsidP="00E35026">
      <w:pPr>
        <w:pStyle w:val="ListParagraph"/>
        <w:widowControl w:val="0"/>
        <w:autoSpaceDE w:val="0"/>
        <w:autoSpaceDN w:val="0"/>
        <w:adjustRightInd w:val="0"/>
        <w:spacing w:after="0" w:line="240" w:lineRule="auto"/>
        <w:jc w:val="both"/>
        <w:rPr>
          <w:rFonts w:ascii="Verdana" w:hAnsi="Verdana" w:cs="Arial"/>
          <w:color w:val="002060"/>
          <w:sz w:val="12"/>
          <w:szCs w:val="12"/>
        </w:rPr>
      </w:pPr>
    </w:p>
    <w:p w14:paraId="70FADD2D" w14:textId="77777777" w:rsidR="00072713" w:rsidRDefault="00072713" w:rsidP="00E35026">
      <w:pPr>
        <w:pStyle w:val="ListParagraph"/>
        <w:widowControl w:val="0"/>
        <w:numPr>
          <w:ilvl w:val="0"/>
          <w:numId w:val="2"/>
        </w:numPr>
        <w:autoSpaceDE w:val="0"/>
        <w:autoSpaceDN w:val="0"/>
        <w:adjustRightInd w:val="0"/>
        <w:spacing w:after="0" w:line="240" w:lineRule="auto"/>
        <w:jc w:val="both"/>
        <w:rPr>
          <w:rFonts w:ascii="Verdana" w:hAnsi="Verdana" w:cs="Arial"/>
          <w:color w:val="002060"/>
          <w:sz w:val="28"/>
          <w:szCs w:val="28"/>
        </w:rPr>
      </w:pPr>
      <w:r w:rsidRPr="00072713">
        <w:rPr>
          <w:rFonts w:ascii="Verdana" w:hAnsi="Verdana" w:cs="Arial"/>
          <w:color w:val="002060"/>
          <w:sz w:val="28"/>
          <w:szCs w:val="28"/>
        </w:rPr>
        <w:t xml:space="preserve">To </w:t>
      </w:r>
      <w:r w:rsidRPr="00072713">
        <w:rPr>
          <w:rFonts w:ascii="Verdana" w:hAnsi="Verdana" w:cs="Arial"/>
          <w:b/>
          <w:color w:val="00206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strengthen national associations </w:t>
      </w:r>
      <w:r w:rsidRPr="00072713">
        <w:rPr>
          <w:rFonts w:ascii="Verdana" w:hAnsi="Verdana" w:cs="Arial"/>
          <w:color w:val="002060"/>
          <w:sz w:val="28"/>
          <w:szCs w:val="28"/>
        </w:rPr>
        <w:t>of the blind to enable them to promote the rights of blind people within their countries; and</w:t>
      </w:r>
    </w:p>
    <w:p w14:paraId="6303EFA6" w14:textId="77777777" w:rsidR="00072713" w:rsidRPr="00072713" w:rsidRDefault="00072713" w:rsidP="00E35026">
      <w:pPr>
        <w:pStyle w:val="ListParagraph"/>
        <w:jc w:val="both"/>
        <w:rPr>
          <w:rFonts w:ascii="Verdana" w:hAnsi="Verdana" w:cs="Arial"/>
          <w:color w:val="002060"/>
          <w:sz w:val="12"/>
          <w:szCs w:val="12"/>
        </w:rPr>
      </w:pPr>
    </w:p>
    <w:p w14:paraId="290D9E3B" w14:textId="77777777" w:rsidR="007E79D6" w:rsidRPr="00150C02" w:rsidRDefault="00072713" w:rsidP="00E35026">
      <w:pPr>
        <w:pStyle w:val="ListParagraph"/>
        <w:widowControl w:val="0"/>
        <w:numPr>
          <w:ilvl w:val="0"/>
          <w:numId w:val="2"/>
        </w:numPr>
        <w:autoSpaceDE w:val="0"/>
        <w:autoSpaceDN w:val="0"/>
        <w:adjustRightInd w:val="0"/>
        <w:spacing w:after="0" w:line="240" w:lineRule="auto"/>
        <w:jc w:val="both"/>
        <w:rPr>
          <w:rFonts w:ascii="Verdana" w:hAnsi="Verdana" w:cs="Arial"/>
          <w:color w:val="002060"/>
          <w:sz w:val="28"/>
          <w:szCs w:val="28"/>
        </w:rPr>
      </w:pPr>
      <w:r w:rsidRPr="00072713">
        <w:rPr>
          <w:rFonts w:ascii="Verdana" w:hAnsi="Verdana" w:cs="Arial"/>
          <w:color w:val="002060"/>
          <w:sz w:val="28"/>
          <w:szCs w:val="28"/>
        </w:rPr>
        <w:t>To strengthen the self-awareness of blind and partially sighted persons, to develop their personality, self-respect and sense of responsibility</w:t>
      </w:r>
      <w:bookmarkStart w:id="10" w:name="_Toc449347768"/>
    </w:p>
    <w:p w14:paraId="0A7BF8A1" w14:textId="77777777" w:rsidR="007E79D6" w:rsidRPr="00233FE5" w:rsidRDefault="00233FE5" w:rsidP="00B20DF9">
      <w:pPr>
        <w:pStyle w:val="Heading1"/>
        <w:numPr>
          <w:ilvl w:val="0"/>
          <w:numId w:val="25"/>
        </w:numPr>
        <w:shd w:val="clear" w:color="auto" w:fill="9CC2E5" w:themeFill="accent1" w:themeFillTint="99"/>
        <w:jc w:val="both"/>
        <w:rPr>
          <w:rFonts w:ascii="Bodoni Poster" w:hAnsi="Bodoni Poster"/>
          <w:sz w:val="36"/>
          <w:szCs w:val="36"/>
        </w:rPr>
      </w:pPr>
      <w:bookmarkStart w:id="11" w:name="_Toc8986780"/>
      <w:bookmarkStart w:id="12" w:name="_Toc9593857"/>
      <w:r w:rsidRPr="00233FE5">
        <w:rPr>
          <w:rFonts w:ascii="Bodoni Poster" w:hAnsi="Bodoni Poster"/>
          <w:sz w:val="36"/>
          <w:szCs w:val="36"/>
        </w:rPr>
        <w:lastRenderedPageBreak/>
        <w:t>HIGHLIGHTS OF THE YEAR</w:t>
      </w:r>
      <w:bookmarkEnd w:id="11"/>
      <w:bookmarkEnd w:id="12"/>
      <w:r w:rsidRPr="00233FE5">
        <w:rPr>
          <w:rFonts w:ascii="Bodoni Poster" w:hAnsi="Bodoni Poster"/>
          <w:sz w:val="36"/>
          <w:szCs w:val="36"/>
        </w:rPr>
        <w:t xml:space="preserve"> </w:t>
      </w:r>
    </w:p>
    <w:p w14:paraId="50FDFEFF" w14:textId="77777777" w:rsidR="001B5C7F" w:rsidRDefault="001B5C7F" w:rsidP="00897EA3">
      <w:pPr>
        <w:pStyle w:val="Heading2"/>
      </w:pPr>
    </w:p>
    <w:p w14:paraId="3B2C538E" w14:textId="77777777" w:rsidR="001B5C7F" w:rsidRPr="004D6AD8" w:rsidRDefault="001B5C7F" w:rsidP="00DE6177">
      <w:pPr>
        <w:spacing w:after="0" w:line="240" w:lineRule="auto"/>
        <w:jc w:val="both"/>
        <w:rPr>
          <w:rFonts w:ascii="Times New Roman" w:hAnsi="Times New Roman" w:cs="Times New Roman"/>
          <w:sz w:val="24"/>
          <w:szCs w:val="24"/>
        </w:rPr>
      </w:pPr>
      <w:r w:rsidRPr="004D6AD8">
        <w:rPr>
          <w:rFonts w:ascii="Times New Roman" w:hAnsi="Times New Roman" w:cs="Times New Roman"/>
          <w:sz w:val="24"/>
          <w:szCs w:val="24"/>
        </w:rPr>
        <w:t xml:space="preserve">2018 is the second last year of implementation of AFUB’s 2017 – 2019 strategic plan. The Union’s annual plans are derived from this </w:t>
      </w:r>
      <w:r w:rsidR="002E3250">
        <w:rPr>
          <w:rFonts w:ascii="Times New Roman" w:hAnsi="Times New Roman" w:cs="Times New Roman"/>
          <w:sz w:val="24"/>
          <w:szCs w:val="24"/>
        </w:rPr>
        <w:t>three</w:t>
      </w:r>
      <w:r w:rsidRPr="004D6AD8">
        <w:rPr>
          <w:rFonts w:ascii="Times New Roman" w:hAnsi="Times New Roman" w:cs="Times New Roman"/>
          <w:sz w:val="24"/>
          <w:szCs w:val="24"/>
        </w:rPr>
        <w:t>-year strategy, whose focus is three major strategic pillars; thus:</w:t>
      </w:r>
    </w:p>
    <w:p w14:paraId="2E8E3D0A" w14:textId="77777777" w:rsidR="001B5C7F" w:rsidRDefault="001B5C7F" w:rsidP="00DE6177">
      <w:pPr>
        <w:spacing w:after="0" w:line="240" w:lineRule="auto"/>
        <w:jc w:val="both"/>
        <w:rPr>
          <w:rFonts w:ascii="Times New Roman" w:hAnsi="Times New Roman" w:cs="Times New Roman"/>
          <w:sz w:val="24"/>
          <w:szCs w:val="24"/>
        </w:rPr>
      </w:pPr>
      <w:r w:rsidRPr="004D6AD8">
        <w:rPr>
          <w:rFonts w:ascii="Times New Roman" w:hAnsi="Times New Roman" w:cs="Times New Roman"/>
          <w:sz w:val="24"/>
          <w:szCs w:val="24"/>
        </w:rPr>
        <w:t>Advocacy towards policies and practices that guarantee the rights and promote inclusion of blind and partially sighted persons at national, regional and international levels;</w:t>
      </w:r>
      <w:r w:rsidR="00897EA3" w:rsidRPr="004D6AD8">
        <w:rPr>
          <w:rFonts w:ascii="Times New Roman" w:hAnsi="Times New Roman" w:cs="Times New Roman"/>
          <w:sz w:val="24"/>
          <w:szCs w:val="24"/>
        </w:rPr>
        <w:t xml:space="preserve"> </w:t>
      </w:r>
      <w:r w:rsidRPr="004D6AD8">
        <w:rPr>
          <w:rFonts w:ascii="Times New Roman" w:hAnsi="Times New Roman" w:cs="Times New Roman"/>
          <w:sz w:val="24"/>
          <w:szCs w:val="24"/>
        </w:rPr>
        <w:t>Membership strengthening; and,</w:t>
      </w:r>
      <w:r w:rsidR="00897EA3" w:rsidRPr="004D6AD8">
        <w:rPr>
          <w:rFonts w:ascii="Times New Roman" w:hAnsi="Times New Roman" w:cs="Times New Roman"/>
          <w:sz w:val="24"/>
          <w:szCs w:val="24"/>
        </w:rPr>
        <w:t xml:space="preserve"> </w:t>
      </w:r>
      <w:r w:rsidRPr="004D6AD8">
        <w:rPr>
          <w:rFonts w:ascii="Times New Roman" w:hAnsi="Times New Roman" w:cs="Times New Roman"/>
          <w:sz w:val="24"/>
          <w:szCs w:val="24"/>
        </w:rPr>
        <w:t>Organizational development.</w:t>
      </w:r>
    </w:p>
    <w:p w14:paraId="21C862EE" w14:textId="77777777" w:rsidR="00DE6177" w:rsidRPr="00DE6177" w:rsidRDefault="00DE6177" w:rsidP="00DE6177">
      <w:pPr>
        <w:spacing w:after="0" w:line="240" w:lineRule="auto"/>
        <w:jc w:val="both"/>
        <w:rPr>
          <w:rFonts w:ascii="Times New Roman" w:hAnsi="Times New Roman" w:cs="Times New Roman"/>
          <w:sz w:val="12"/>
          <w:szCs w:val="12"/>
        </w:rPr>
      </w:pPr>
    </w:p>
    <w:p w14:paraId="1F880414" w14:textId="77777777" w:rsidR="001B5C7F" w:rsidRDefault="001B5C7F" w:rsidP="00DE6177">
      <w:pPr>
        <w:spacing w:after="0" w:line="240" w:lineRule="auto"/>
        <w:jc w:val="both"/>
        <w:rPr>
          <w:rFonts w:ascii="Times New Roman" w:hAnsi="Times New Roman" w:cs="Times New Roman"/>
          <w:sz w:val="24"/>
          <w:szCs w:val="24"/>
        </w:rPr>
      </w:pPr>
      <w:r w:rsidRPr="004D6AD8">
        <w:rPr>
          <w:rFonts w:ascii="Times New Roman" w:hAnsi="Times New Roman" w:cs="Times New Roman"/>
          <w:sz w:val="24"/>
          <w:szCs w:val="24"/>
        </w:rPr>
        <w:t>The focus in 2018 was therefore on the following specific objectives:</w:t>
      </w:r>
    </w:p>
    <w:p w14:paraId="40112EE9" w14:textId="77777777" w:rsidR="00DE6177" w:rsidRPr="00DE6177" w:rsidRDefault="00DE6177" w:rsidP="00DE6177">
      <w:pPr>
        <w:spacing w:after="0" w:line="240" w:lineRule="auto"/>
        <w:jc w:val="both"/>
        <w:rPr>
          <w:rFonts w:ascii="Times New Roman" w:hAnsi="Times New Roman" w:cs="Times New Roman"/>
          <w:sz w:val="12"/>
          <w:szCs w:val="12"/>
        </w:rPr>
      </w:pPr>
    </w:p>
    <w:p w14:paraId="6E416A99" w14:textId="77777777" w:rsidR="00DE6177" w:rsidRDefault="001B5C7F" w:rsidP="00DE6177">
      <w:pPr>
        <w:pStyle w:val="ListParagraph"/>
        <w:numPr>
          <w:ilvl w:val="0"/>
          <w:numId w:val="21"/>
        </w:numPr>
        <w:spacing w:after="0" w:line="240" w:lineRule="auto"/>
        <w:jc w:val="both"/>
        <w:rPr>
          <w:rFonts w:ascii="Times New Roman" w:hAnsi="Times New Roman" w:cs="Times New Roman"/>
          <w:bCs/>
          <w:color w:val="000000"/>
          <w:kern w:val="32"/>
          <w:sz w:val="24"/>
          <w:szCs w:val="24"/>
        </w:rPr>
      </w:pPr>
      <w:r w:rsidRPr="00DE6177">
        <w:rPr>
          <w:rFonts w:ascii="Times New Roman" w:hAnsi="Times New Roman" w:cs="Times New Roman"/>
          <w:bCs/>
          <w:color w:val="000000"/>
          <w:kern w:val="32"/>
          <w:sz w:val="24"/>
          <w:szCs w:val="24"/>
        </w:rPr>
        <w:t>Increase our engagement with the African Union to prioritize issues of blind and partially sighted persons in the agenda of African governments</w:t>
      </w:r>
    </w:p>
    <w:p w14:paraId="5EA35422" w14:textId="77777777" w:rsidR="00DE6177" w:rsidRDefault="001B5C7F" w:rsidP="00DE6177">
      <w:pPr>
        <w:pStyle w:val="ListParagraph"/>
        <w:numPr>
          <w:ilvl w:val="0"/>
          <w:numId w:val="21"/>
        </w:numPr>
        <w:spacing w:after="0" w:line="240" w:lineRule="auto"/>
        <w:jc w:val="both"/>
        <w:rPr>
          <w:rFonts w:ascii="Times New Roman" w:hAnsi="Times New Roman" w:cs="Times New Roman"/>
          <w:bCs/>
          <w:color w:val="000000"/>
          <w:kern w:val="32"/>
          <w:sz w:val="24"/>
          <w:szCs w:val="24"/>
        </w:rPr>
      </w:pPr>
      <w:r w:rsidRPr="00DE6177">
        <w:rPr>
          <w:rFonts w:ascii="Times New Roman" w:hAnsi="Times New Roman" w:cs="Times New Roman"/>
          <w:bCs/>
          <w:color w:val="000000"/>
          <w:kern w:val="32"/>
          <w:sz w:val="24"/>
          <w:szCs w:val="24"/>
        </w:rPr>
        <w:t>Increase our involvement with regional, bilateral, international and corporate agencies for more inclusive developmental policies for blind and partially sighted persons in Africa</w:t>
      </w:r>
    </w:p>
    <w:p w14:paraId="3ADF9390" w14:textId="77777777" w:rsidR="00DE6177" w:rsidRDefault="001B5C7F" w:rsidP="00DE6177">
      <w:pPr>
        <w:pStyle w:val="ListParagraph"/>
        <w:numPr>
          <w:ilvl w:val="0"/>
          <w:numId w:val="21"/>
        </w:numPr>
        <w:spacing w:after="0" w:line="240" w:lineRule="auto"/>
        <w:jc w:val="both"/>
        <w:rPr>
          <w:rFonts w:ascii="Times New Roman" w:hAnsi="Times New Roman" w:cs="Times New Roman"/>
          <w:bCs/>
          <w:color w:val="000000"/>
          <w:kern w:val="32"/>
          <w:sz w:val="24"/>
          <w:szCs w:val="24"/>
        </w:rPr>
      </w:pPr>
      <w:r w:rsidRPr="00DE6177">
        <w:rPr>
          <w:rFonts w:ascii="Times New Roman" w:hAnsi="Times New Roman" w:cs="Times New Roman"/>
          <w:bCs/>
          <w:color w:val="000000"/>
          <w:kern w:val="32"/>
          <w:sz w:val="24"/>
          <w:szCs w:val="24"/>
        </w:rPr>
        <w:t>Build the capacity of national member organisations to effectively use the CRPD as a tool to advocate for inclusive implementation of Sustainable Development Goals, (SDGs) in their countries.</w:t>
      </w:r>
    </w:p>
    <w:p w14:paraId="2E2CD4C7" w14:textId="77777777" w:rsidR="00DE6177" w:rsidRDefault="001B5C7F" w:rsidP="00DE6177">
      <w:pPr>
        <w:pStyle w:val="ListParagraph"/>
        <w:numPr>
          <w:ilvl w:val="0"/>
          <w:numId w:val="21"/>
        </w:numPr>
        <w:spacing w:after="0" w:line="240" w:lineRule="auto"/>
        <w:jc w:val="both"/>
        <w:rPr>
          <w:rFonts w:ascii="Times New Roman" w:hAnsi="Times New Roman" w:cs="Times New Roman"/>
          <w:bCs/>
          <w:color w:val="000000"/>
          <w:kern w:val="32"/>
          <w:sz w:val="24"/>
          <w:szCs w:val="24"/>
        </w:rPr>
      </w:pPr>
      <w:r w:rsidRPr="00DE6177">
        <w:rPr>
          <w:rFonts w:ascii="Times New Roman" w:hAnsi="Times New Roman" w:cs="Times New Roman"/>
          <w:bCs/>
          <w:color w:val="000000"/>
          <w:kern w:val="32"/>
          <w:sz w:val="24"/>
          <w:szCs w:val="24"/>
        </w:rPr>
        <w:t>Strengthen our governance and management systems for improved coordination and oversight of the organisation’s activities.</w:t>
      </w:r>
    </w:p>
    <w:p w14:paraId="08EBAB7D" w14:textId="77777777" w:rsidR="00DE6177" w:rsidRDefault="001B5C7F" w:rsidP="00DE6177">
      <w:pPr>
        <w:pStyle w:val="ListParagraph"/>
        <w:numPr>
          <w:ilvl w:val="0"/>
          <w:numId w:val="21"/>
        </w:numPr>
        <w:spacing w:after="0" w:line="240" w:lineRule="auto"/>
        <w:jc w:val="both"/>
        <w:rPr>
          <w:rFonts w:ascii="Times New Roman" w:hAnsi="Times New Roman" w:cs="Times New Roman"/>
          <w:bCs/>
          <w:color w:val="000000"/>
          <w:kern w:val="32"/>
          <w:sz w:val="24"/>
          <w:szCs w:val="24"/>
        </w:rPr>
      </w:pPr>
      <w:r w:rsidRPr="00DE6177">
        <w:rPr>
          <w:rFonts w:ascii="Times New Roman" w:hAnsi="Times New Roman" w:cs="Times New Roman"/>
          <w:bCs/>
          <w:color w:val="000000"/>
          <w:kern w:val="32"/>
          <w:sz w:val="24"/>
          <w:szCs w:val="24"/>
        </w:rPr>
        <w:t>Increase the development, mobilisation and management of our resources towards financial sustainability.</w:t>
      </w:r>
    </w:p>
    <w:p w14:paraId="541EA20A" w14:textId="77777777" w:rsidR="001B5C7F" w:rsidRDefault="001B5C7F" w:rsidP="00DE6177">
      <w:pPr>
        <w:pStyle w:val="ListParagraph"/>
        <w:numPr>
          <w:ilvl w:val="0"/>
          <w:numId w:val="21"/>
        </w:numPr>
        <w:spacing w:after="0" w:line="240" w:lineRule="auto"/>
        <w:jc w:val="both"/>
        <w:rPr>
          <w:rFonts w:ascii="Times New Roman" w:hAnsi="Times New Roman" w:cs="Times New Roman"/>
          <w:bCs/>
          <w:color w:val="000000"/>
          <w:kern w:val="32"/>
          <w:sz w:val="24"/>
          <w:szCs w:val="24"/>
        </w:rPr>
      </w:pPr>
      <w:r w:rsidRPr="00DE6177">
        <w:rPr>
          <w:rFonts w:ascii="Times New Roman" w:hAnsi="Times New Roman" w:cs="Times New Roman"/>
          <w:bCs/>
          <w:color w:val="000000"/>
          <w:kern w:val="32"/>
          <w:sz w:val="24"/>
          <w:szCs w:val="24"/>
        </w:rPr>
        <w:t>Enhance our information management, communication and public relations in order to improve on our h</w:t>
      </w:r>
      <w:r w:rsidR="00DE6177">
        <w:rPr>
          <w:rFonts w:ascii="Times New Roman" w:hAnsi="Times New Roman" w:cs="Times New Roman"/>
          <w:bCs/>
          <w:color w:val="000000"/>
          <w:kern w:val="32"/>
          <w:sz w:val="24"/>
          <w:szCs w:val="24"/>
        </w:rPr>
        <w:t>eritage, visibility and profile</w:t>
      </w:r>
    </w:p>
    <w:p w14:paraId="363B4C59" w14:textId="77777777" w:rsidR="00DE6177" w:rsidRPr="002E3250" w:rsidRDefault="00DE6177" w:rsidP="00DE6177">
      <w:pPr>
        <w:pStyle w:val="ListParagraph"/>
        <w:spacing w:after="0" w:line="240" w:lineRule="auto"/>
        <w:jc w:val="both"/>
        <w:rPr>
          <w:rFonts w:ascii="Times New Roman" w:hAnsi="Times New Roman" w:cs="Times New Roman"/>
          <w:bCs/>
          <w:color w:val="000000"/>
          <w:kern w:val="32"/>
          <w:sz w:val="12"/>
          <w:szCs w:val="12"/>
        </w:rPr>
      </w:pPr>
    </w:p>
    <w:p w14:paraId="1BECCFB2" w14:textId="77777777" w:rsidR="007E79D6" w:rsidRPr="00DE6177" w:rsidRDefault="00DE6177" w:rsidP="00DE6177">
      <w:pPr>
        <w:pStyle w:val="Heading2"/>
        <w:rPr>
          <w:b/>
          <w:color w:val="auto"/>
          <w:u w:val="single"/>
        </w:rPr>
      </w:pPr>
      <w:bookmarkStart w:id="13" w:name="_Toc9593858"/>
      <w:r w:rsidRPr="00DE6177">
        <w:rPr>
          <w:b/>
          <w:color w:val="auto"/>
          <w:u w:val="single"/>
        </w:rPr>
        <w:t xml:space="preserve">3.1. </w:t>
      </w:r>
      <w:r w:rsidR="007E79D6" w:rsidRPr="00DE6177">
        <w:rPr>
          <w:b/>
          <w:color w:val="auto"/>
          <w:u w:val="single"/>
        </w:rPr>
        <w:t>Advocacy</w:t>
      </w:r>
      <w:bookmarkEnd w:id="13"/>
    </w:p>
    <w:p w14:paraId="66E89F93" w14:textId="77777777" w:rsidR="00DE6177" w:rsidRDefault="00DE6177" w:rsidP="00DE6177">
      <w:pPr>
        <w:pStyle w:val="Heading3"/>
        <w:rPr>
          <w:b/>
          <w:color w:val="auto"/>
        </w:rPr>
      </w:pPr>
      <w:bookmarkStart w:id="14" w:name="_Toc9593859"/>
      <w:r w:rsidRPr="00DE6177">
        <w:rPr>
          <w:b/>
          <w:color w:val="auto"/>
        </w:rPr>
        <w:t>3</w:t>
      </w:r>
      <w:r w:rsidR="00013895" w:rsidRPr="00DE6177">
        <w:rPr>
          <w:b/>
          <w:color w:val="auto"/>
        </w:rPr>
        <w:t xml:space="preserve">.1.1. </w:t>
      </w:r>
      <w:r w:rsidR="007E79D6" w:rsidRPr="00DE6177">
        <w:rPr>
          <w:b/>
          <w:color w:val="auto"/>
        </w:rPr>
        <w:t>The Human Rights Project for the Visually Impaired in Africa</w:t>
      </w:r>
      <w:bookmarkEnd w:id="14"/>
    </w:p>
    <w:p w14:paraId="053EC849" w14:textId="77777777" w:rsidR="00DE6177" w:rsidRPr="00DE6177" w:rsidRDefault="00DE6177" w:rsidP="00DE6177">
      <w:pPr>
        <w:rPr>
          <w:sz w:val="8"/>
          <w:szCs w:val="8"/>
        </w:rPr>
      </w:pPr>
    </w:p>
    <w:p w14:paraId="549651FD" w14:textId="77777777" w:rsidR="001B5C7F" w:rsidRPr="004D6AD8" w:rsidRDefault="001B5C7F" w:rsidP="004D6AD8">
      <w:pPr>
        <w:jc w:val="both"/>
        <w:rPr>
          <w:rFonts w:ascii="Times New Roman" w:hAnsi="Times New Roman" w:cs="Times New Roman"/>
          <w:sz w:val="24"/>
          <w:szCs w:val="24"/>
        </w:rPr>
      </w:pPr>
      <w:r w:rsidRPr="004D6AD8">
        <w:rPr>
          <w:rFonts w:ascii="Times New Roman" w:hAnsi="Times New Roman" w:cs="Times New Roman"/>
          <w:sz w:val="24"/>
          <w:szCs w:val="24"/>
        </w:rPr>
        <w:t xml:space="preserve">The Human Rights project for the visually impaired in Africa aims at addressing the denial of human rights of blind and partially sighted persons in Africa and systematically advocating for equal rights and opportunities for Persons with Visual Impairment. The project has a special focus on Ghana in West Africa and Namibia in Southern Africa. The objective of the project is to contribute to the consciousness of human rights of the visually impaired persons by improving the </w:t>
      </w:r>
      <w:r w:rsidRPr="004D6AD8">
        <w:rPr>
          <w:rFonts w:ascii="Times New Roman" w:hAnsi="Times New Roman" w:cs="Times New Roman"/>
          <w:sz w:val="24"/>
          <w:szCs w:val="24"/>
          <w:lang w:val="en-US"/>
        </w:rPr>
        <w:t xml:space="preserve">capacity of AFUB, Ghana Blind Union (GBU) and Namibian Federation of the Visually Impaired (NFVI) to promote human rights and equal opportunities of Blind and partially sighted persons in Africa using the UN Convention on the Rights of Persons with Disabilities (CRPD) as an advocacy tool. </w:t>
      </w:r>
      <w:r w:rsidRPr="004D6AD8">
        <w:rPr>
          <w:rFonts w:ascii="Times New Roman" w:hAnsi="Times New Roman" w:cs="Times New Roman"/>
          <w:sz w:val="24"/>
          <w:szCs w:val="24"/>
        </w:rPr>
        <w:t>The project therefore focuses on equal rights, access to education, work and employment using the UNCRPD’s Articles 5, 24 and 27 respectively. The year 2018 marked the beginning of a new phase of the project (2018 – 2021).</w:t>
      </w:r>
    </w:p>
    <w:p w14:paraId="25D43CF7" w14:textId="77777777" w:rsidR="001B5C7F" w:rsidRPr="001B5C7F" w:rsidRDefault="001B5C7F" w:rsidP="00E35026">
      <w:pPr>
        <w:jc w:val="both"/>
        <w:rPr>
          <w:rFonts w:ascii="Albertus MT" w:hAnsi="Albertus MT" w:cs="Arial"/>
          <w:b/>
          <w:i/>
          <w:szCs w:val="24"/>
        </w:rPr>
      </w:pPr>
    </w:p>
    <w:p w14:paraId="5A339257" w14:textId="77777777" w:rsidR="001B5C7F" w:rsidRDefault="004F1AA2" w:rsidP="00E35026">
      <w:pPr>
        <w:spacing w:after="0" w:line="240" w:lineRule="auto"/>
        <w:jc w:val="both"/>
        <w:rPr>
          <w:rFonts w:ascii="Albertus MT" w:hAnsi="Albertus MT" w:cs="Arial"/>
          <w:b/>
          <w:i/>
          <w:szCs w:val="24"/>
        </w:rPr>
      </w:pPr>
      <w:r w:rsidRPr="001B5C7F">
        <w:rPr>
          <w:rFonts w:ascii="Albertus MT" w:hAnsi="Albertus MT" w:cs="Arial"/>
          <w:b/>
          <w:i/>
          <w:noProof/>
          <w:szCs w:val="24"/>
          <w:lang w:val="en-US"/>
        </w:rPr>
        <w:lastRenderedPageBreak/>
        <w:drawing>
          <wp:inline distT="0" distB="0" distL="0" distR="0" wp14:anchorId="05F0EFFA" wp14:editId="0732F941">
            <wp:extent cx="5943600" cy="3476625"/>
            <wp:effectExtent l="0" t="0" r="0" b="9525"/>
            <wp:docPr id="3" name="Picture 3" descr="C:\Users\admin\Desktop\My Documents\2018\Photos\2018_11_15_Breakfast meeting\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y Documents\2018\Photos\2018_11_15_Breakfast meeting\IMG_16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259"/>
                    <a:stretch/>
                  </pic:blipFill>
                  <pic:spPr bwMode="auto">
                    <a:xfrm>
                      <a:off x="0" y="0"/>
                      <a:ext cx="5943600" cy="3476625"/>
                    </a:xfrm>
                    <a:prstGeom prst="rect">
                      <a:avLst/>
                    </a:prstGeom>
                    <a:noFill/>
                    <a:ln>
                      <a:noFill/>
                    </a:ln>
                    <a:extLst>
                      <a:ext uri="{53640926-AAD7-44D8-BBD7-CCE9431645EC}">
                        <a14:shadowObscured xmlns:a14="http://schemas.microsoft.com/office/drawing/2010/main"/>
                      </a:ext>
                    </a:extLst>
                  </pic:spPr>
                </pic:pic>
              </a:graphicData>
            </a:graphic>
          </wp:inline>
        </w:drawing>
      </w:r>
    </w:p>
    <w:p w14:paraId="0781FFCE" w14:textId="77777777" w:rsidR="001B5C7F" w:rsidRPr="005239A2" w:rsidRDefault="001B5C7F" w:rsidP="00E35026">
      <w:pPr>
        <w:spacing w:after="0" w:line="240" w:lineRule="auto"/>
        <w:jc w:val="both"/>
        <w:rPr>
          <w:rFonts w:ascii="Times New Roman" w:hAnsi="Times New Roman" w:cs="Times New Roman"/>
          <w:b/>
          <w:sz w:val="18"/>
          <w:szCs w:val="18"/>
        </w:rPr>
      </w:pPr>
      <w:r w:rsidRPr="005239A2">
        <w:rPr>
          <w:rFonts w:ascii="Times New Roman" w:hAnsi="Times New Roman" w:cs="Times New Roman"/>
          <w:b/>
          <w:sz w:val="18"/>
          <w:szCs w:val="18"/>
        </w:rPr>
        <w:t>AFUB Program Officer for Human Rights and Advocacy (standing) presenting during a breakfast meeting in Nairobi</w:t>
      </w:r>
    </w:p>
    <w:p w14:paraId="213F4067" w14:textId="77777777" w:rsidR="001B5C7F" w:rsidRDefault="001B5C7F" w:rsidP="00E35026">
      <w:pPr>
        <w:autoSpaceDE w:val="0"/>
        <w:autoSpaceDN w:val="0"/>
        <w:adjustRightInd w:val="0"/>
        <w:spacing w:after="0" w:line="240" w:lineRule="auto"/>
        <w:jc w:val="both"/>
        <w:rPr>
          <w:rFonts w:ascii="Times New Roman" w:hAnsi="Times New Roman" w:cs="Times New Roman"/>
          <w:sz w:val="24"/>
          <w:szCs w:val="24"/>
        </w:rPr>
      </w:pPr>
    </w:p>
    <w:p w14:paraId="12967C99" w14:textId="77777777" w:rsidR="008A09B4" w:rsidRPr="001B5C7F" w:rsidRDefault="007E79D6" w:rsidP="00E35026">
      <w:pPr>
        <w:autoSpaceDE w:val="0"/>
        <w:autoSpaceDN w:val="0"/>
        <w:adjustRightInd w:val="0"/>
        <w:spacing w:after="0" w:line="240" w:lineRule="auto"/>
        <w:jc w:val="both"/>
        <w:rPr>
          <w:rFonts w:ascii="Times New Roman" w:hAnsi="Times New Roman" w:cs="Times New Roman"/>
          <w:sz w:val="24"/>
          <w:szCs w:val="24"/>
          <w:lang w:val="en-US"/>
        </w:rPr>
      </w:pPr>
      <w:r w:rsidRPr="001B5C7F">
        <w:rPr>
          <w:rFonts w:ascii="Times New Roman" w:hAnsi="Times New Roman" w:cs="Times New Roman"/>
          <w:sz w:val="24"/>
          <w:szCs w:val="24"/>
        </w:rPr>
        <w:t xml:space="preserve">In line with its strategic objective to </w:t>
      </w:r>
      <w:r w:rsidRPr="001B5C7F">
        <w:rPr>
          <w:rFonts w:ascii="Times New Roman" w:hAnsi="Times New Roman" w:cs="Times New Roman"/>
          <w:bCs/>
          <w:color w:val="000000"/>
          <w:kern w:val="32"/>
          <w:sz w:val="24"/>
          <w:szCs w:val="24"/>
        </w:rPr>
        <w:t xml:space="preserve">advocate for policies and practices that guarantee the rights and promote inclusion of blind and partially sighted persons at national and international levels; </w:t>
      </w:r>
      <w:r w:rsidRPr="001B5C7F">
        <w:rPr>
          <w:rFonts w:ascii="Times New Roman" w:hAnsi="Times New Roman" w:cs="Times New Roman"/>
          <w:sz w:val="24"/>
          <w:szCs w:val="24"/>
        </w:rPr>
        <w:t xml:space="preserve">AFUB </w:t>
      </w:r>
      <w:r w:rsidRPr="001B5C7F">
        <w:rPr>
          <w:rFonts w:ascii="Times New Roman" w:hAnsi="Times New Roman" w:cs="Times New Roman"/>
          <w:sz w:val="24"/>
          <w:szCs w:val="24"/>
          <w:lang w:val="en-US"/>
        </w:rPr>
        <w:t>managed to submit two position papers on the African Disability Protocol (ADP) on the Rights of Persons with Disabilities to the African Commission on Human and Peoples’ Rights (ACHPR) in April and October, 2018</w:t>
      </w:r>
      <w:r w:rsidR="00831BDE" w:rsidRPr="001B5C7F">
        <w:rPr>
          <w:rFonts w:ascii="Times New Roman" w:hAnsi="Times New Roman" w:cs="Times New Roman"/>
          <w:sz w:val="24"/>
          <w:szCs w:val="24"/>
          <w:lang w:val="en-US"/>
        </w:rPr>
        <w:t xml:space="preserve"> at the 62</w:t>
      </w:r>
      <w:r w:rsidR="00831BDE" w:rsidRPr="001B5C7F">
        <w:rPr>
          <w:rFonts w:ascii="Times New Roman" w:hAnsi="Times New Roman" w:cs="Times New Roman"/>
          <w:sz w:val="24"/>
          <w:szCs w:val="24"/>
          <w:vertAlign w:val="superscript"/>
          <w:lang w:val="en-US"/>
        </w:rPr>
        <w:t>nd</w:t>
      </w:r>
      <w:r w:rsidR="00831BDE" w:rsidRPr="001B5C7F">
        <w:rPr>
          <w:rFonts w:ascii="Times New Roman" w:hAnsi="Times New Roman" w:cs="Times New Roman"/>
          <w:sz w:val="24"/>
          <w:szCs w:val="24"/>
          <w:lang w:val="en-US"/>
        </w:rPr>
        <w:t xml:space="preserve"> and 63 ordinary sessions of the ACHPR in Mauritania and The Gambia respectively. </w:t>
      </w:r>
    </w:p>
    <w:p w14:paraId="3236B081" w14:textId="77777777" w:rsidR="00E2211E" w:rsidRPr="001B5C7F" w:rsidRDefault="00E2211E" w:rsidP="00E35026">
      <w:pPr>
        <w:autoSpaceDE w:val="0"/>
        <w:autoSpaceDN w:val="0"/>
        <w:adjustRightInd w:val="0"/>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lang w:val="en-US"/>
        </w:rPr>
        <w:t xml:space="preserve">In May, AFUB participated in the </w:t>
      </w:r>
      <w:r w:rsidRPr="001B5C7F">
        <w:rPr>
          <w:rFonts w:ascii="Times New Roman" w:hAnsi="Times New Roman" w:cs="Times New Roman"/>
          <w:color w:val="000000"/>
          <w:sz w:val="24"/>
          <w:szCs w:val="24"/>
        </w:rPr>
        <w:t>Community Based Rehabilitation Africa conference network</w:t>
      </w:r>
      <w:r w:rsidRPr="001B5C7F">
        <w:rPr>
          <w:rFonts w:ascii="Times New Roman" w:hAnsi="Times New Roman" w:cs="Times New Roman"/>
          <w:sz w:val="24"/>
          <w:szCs w:val="24"/>
          <w:lang w:val="en-US"/>
        </w:rPr>
        <w:t xml:space="preserve"> CBR under the theme </w:t>
      </w:r>
      <w:r w:rsidRPr="001B5C7F">
        <w:rPr>
          <w:rStyle w:val="Strong"/>
          <w:rFonts w:ascii="Times New Roman" w:hAnsi="Times New Roman" w:cs="Times New Roman"/>
          <w:b w:val="0"/>
          <w:sz w:val="24"/>
          <w:szCs w:val="24"/>
        </w:rPr>
        <w:t>‘CBR for resilience building and sustainable development: leave no one behind’, was aimed at</w:t>
      </w:r>
      <w:r w:rsidRPr="001B5C7F">
        <w:rPr>
          <w:rStyle w:val="Strong"/>
          <w:rFonts w:ascii="Times New Roman" w:hAnsi="Times New Roman" w:cs="Times New Roman"/>
          <w:sz w:val="24"/>
          <w:szCs w:val="24"/>
        </w:rPr>
        <w:t xml:space="preserve"> </w:t>
      </w:r>
      <w:r w:rsidRPr="001B5C7F">
        <w:rPr>
          <w:rFonts w:ascii="Times New Roman" w:hAnsi="Times New Roman" w:cs="Times New Roman"/>
          <w:sz w:val="24"/>
          <w:szCs w:val="24"/>
        </w:rPr>
        <w:t xml:space="preserve">influencing stakeholders’ actions of the participating countries in ensuring disability issues are integrated in the development agenda. AFUB’s participation in the conference contributed to increase its visibility as AFUB was able to talk about its mission, vision and work. </w:t>
      </w:r>
    </w:p>
    <w:p w14:paraId="771E242B" w14:textId="77777777" w:rsidR="007E79D6" w:rsidRPr="001B5C7F" w:rsidRDefault="007E79D6" w:rsidP="00E35026">
      <w:pPr>
        <w:autoSpaceDE w:val="0"/>
        <w:autoSpaceDN w:val="0"/>
        <w:adjustRightInd w:val="0"/>
        <w:spacing w:after="0" w:line="240" w:lineRule="auto"/>
        <w:jc w:val="both"/>
        <w:rPr>
          <w:rFonts w:ascii="Times New Roman" w:hAnsi="Times New Roman" w:cs="Times New Roman"/>
          <w:sz w:val="24"/>
          <w:szCs w:val="24"/>
          <w:lang w:val="en-US"/>
        </w:rPr>
      </w:pPr>
      <w:r w:rsidRPr="001B5C7F">
        <w:rPr>
          <w:rFonts w:ascii="Times New Roman" w:hAnsi="Times New Roman" w:cs="Times New Roman"/>
          <w:sz w:val="24"/>
          <w:szCs w:val="24"/>
          <w:lang w:val="en-US"/>
        </w:rPr>
        <w:t xml:space="preserve">In August, the </w:t>
      </w:r>
      <w:r w:rsidR="00E2211E" w:rsidRPr="001B5C7F">
        <w:rPr>
          <w:rFonts w:ascii="Times New Roman" w:hAnsi="Times New Roman" w:cs="Times New Roman"/>
          <w:sz w:val="24"/>
          <w:szCs w:val="24"/>
          <w:lang w:val="en-US"/>
        </w:rPr>
        <w:t>AFUB W</w:t>
      </w:r>
      <w:r w:rsidRPr="001B5C7F">
        <w:rPr>
          <w:rFonts w:ascii="Times New Roman" w:hAnsi="Times New Roman" w:cs="Times New Roman"/>
          <w:sz w:val="24"/>
          <w:szCs w:val="24"/>
          <w:lang w:val="en-US"/>
        </w:rPr>
        <w:t>omen</w:t>
      </w:r>
      <w:r w:rsidR="00E2211E" w:rsidRPr="001B5C7F">
        <w:rPr>
          <w:rFonts w:ascii="Times New Roman" w:hAnsi="Times New Roman" w:cs="Times New Roman"/>
          <w:sz w:val="24"/>
          <w:szCs w:val="24"/>
          <w:lang w:val="en-US"/>
        </w:rPr>
        <w:t>’s C</w:t>
      </w:r>
      <w:r w:rsidRPr="001B5C7F">
        <w:rPr>
          <w:rFonts w:ascii="Times New Roman" w:hAnsi="Times New Roman" w:cs="Times New Roman"/>
          <w:sz w:val="24"/>
          <w:szCs w:val="24"/>
          <w:lang w:val="en-US"/>
        </w:rPr>
        <w:t xml:space="preserve">ommittee benefited from a training </w:t>
      </w:r>
      <w:r w:rsidR="00E2211E" w:rsidRPr="001B5C7F">
        <w:rPr>
          <w:rFonts w:ascii="Times New Roman" w:hAnsi="Times New Roman" w:cs="Times New Roman"/>
          <w:sz w:val="24"/>
          <w:szCs w:val="24"/>
          <w:lang w:val="en-US"/>
        </w:rPr>
        <w:t xml:space="preserve">held in Nairobi, Kenya, </w:t>
      </w:r>
      <w:r w:rsidRPr="001B5C7F">
        <w:rPr>
          <w:rFonts w:ascii="Times New Roman" w:hAnsi="Times New Roman" w:cs="Times New Roman"/>
          <w:sz w:val="24"/>
          <w:szCs w:val="24"/>
        </w:rPr>
        <w:t xml:space="preserve">on the UNCRPD, Marrakesh Treaty, African Disability Protocol and other human rights instruments; this with the aim of empowering them and strengthening their capacity to use these tools for national advocacy as well as equip blind and partially sighted persons in their countries to be self-advocates. </w:t>
      </w:r>
      <w:r w:rsidRPr="001B5C7F">
        <w:rPr>
          <w:rFonts w:ascii="Times New Roman" w:hAnsi="Times New Roman" w:cs="Times New Roman"/>
          <w:sz w:val="24"/>
          <w:szCs w:val="24"/>
          <w:lang w:val="en-US"/>
        </w:rPr>
        <w:t xml:space="preserve"> </w:t>
      </w:r>
    </w:p>
    <w:p w14:paraId="5A5E879F" w14:textId="77777777" w:rsidR="008A09B4" w:rsidRPr="001B5C7F" w:rsidRDefault="008A09B4" w:rsidP="00E35026">
      <w:pPr>
        <w:autoSpaceDE w:val="0"/>
        <w:autoSpaceDN w:val="0"/>
        <w:adjustRightInd w:val="0"/>
        <w:spacing w:after="0" w:line="240" w:lineRule="auto"/>
        <w:jc w:val="both"/>
        <w:rPr>
          <w:rFonts w:ascii="Times New Roman" w:hAnsi="Times New Roman" w:cs="Times New Roman"/>
          <w:sz w:val="12"/>
          <w:szCs w:val="12"/>
          <w:lang w:val="en-US"/>
        </w:rPr>
      </w:pPr>
    </w:p>
    <w:p w14:paraId="7785BE4B" w14:textId="77777777" w:rsidR="007E79D6" w:rsidRPr="001B5C7F" w:rsidRDefault="007E79D6" w:rsidP="00E35026">
      <w:pPr>
        <w:autoSpaceDE w:val="0"/>
        <w:autoSpaceDN w:val="0"/>
        <w:adjustRightInd w:val="0"/>
        <w:spacing w:after="0" w:line="240" w:lineRule="auto"/>
        <w:jc w:val="both"/>
        <w:rPr>
          <w:rFonts w:ascii="Times New Roman" w:hAnsi="Times New Roman" w:cs="Times New Roman"/>
          <w:sz w:val="24"/>
          <w:szCs w:val="24"/>
          <w:lang w:val="en-US"/>
        </w:rPr>
      </w:pPr>
      <w:r w:rsidRPr="001B5C7F">
        <w:rPr>
          <w:rFonts w:ascii="Times New Roman" w:hAnsi="Times New Roman" w:cs="Times New Roman"/>
          <w:sz w:val="24"/>
          <w:szCs w:val="24"/>
          <w:lang w:val="en-US"/>
        </w:rPr>
        <w:t xml:space="preserve">In November AFUB </w:t>
      </w:r>
      <w:r w:rsidR="00EC205D" w:rsidRPr="001B5C7F">
        <w:rPr>
          <w:rFonts w:ascii="Times New Roman" w:hAnsi="Times New Roman" w:cs="Times New Roman"/>
          <w:sz w:val="24"/>
          <w:szCs w:val="24"/>
          <w:lang w:val="en-US"/>
        </w:rPr>
        <w:t>organis</w:t>
      </w:r>
      <w:r w:rsidRPr="001B5C7F">
        <w:rPr>
          <w:rFonts w:ascii="Times New Roman" w:hAnsi="Times New Roman" w:cs="Times New Roman"/>
          <w:sz w:val="24"/>
          <w:szCs w:val="24"/>
          <w:lang w:val="en-US"/>
        </w:rPr>
        <w:t xml:space="preserve">ed a </w:t>
      </w:r>
      <w:r w:rsidR="00EC205D" w:rsidRPr="001B5C7F">
        <w:rPr>
          <w:rFonts w:ascii="Times New Roman" w:hAnsi="Times New Roman" w:cs="Times New Roman"/>
          <w:sz w:val="24"/>
          <w:szCs w:val="24"/>
          <w:lang w:val="en-US"/>
        </w:rPr>
        <w:t xml:space="preserve">meeting with diplomats and various disability actors and </w:t>
      </w:r>
      <w:r w:rsidRPr="001B5C7F">
        <w:rPr>
          <w:rFonts w:ascii="Times New Roman" w:hAnsi="Times New Roman" w:cs="Times New Roman"/>
          <w:sz w:val="24"/>
          <w:szCs w:val="24"/>
          <w:lang w:val="en-US"/>
        </w:rPr>
        <w:t xml:space="preserve">stakeholders in Nairobi, Kenya to create awareness on the ADP but also to push the campaign for ratification of this protocol. AFUB has its headquarters in Kenya and is working towards getting Kenya to ratify the protocol, therefore setting the pace for other African countries. </w:t>
      </w:r>
    </w:p>
    <w:p w14:paraId="60E233C9" w14:textId="77777777" w:rsidR="007E79D6" w:rsidRPr="001B5C7F" w:rsidRDefault="007E79D6" w:rsidP="00E35026">
      <w:pPr>
        <w:autoSpaceDE w:val="0"/>
        <w:autoSpaceDN w:val="0"/>
        <w:adjustRightInd w:val="0"/>
        <w:spacing w:after="0" w:line="240" w:lineRule="auto"/>
        <w:jc w:val="both"/>
        <w:rPr>
          <w:rFonts w:ascii="Times New Roman" w:hAnsi="Times New Roman" w:cs="Times New Roman"/>
          <w:bCs/>
          <w:color w:val="000000"/>
          <w:kern w:val="32"/>
          <w:sz w:val="24"/>
          <w:szCs w:val="24"/>
        </w:rPr>
      </w:pPr>
      <w:r w:rsidRPr="001B5C7F">
        <w:rPr>
          <w:rFonts w:ascii="Times New Roman" w:hAnsi="Times New Roman" w:cs="Times New Roman"/>
          <w:sz w:val="24"/>
          <w:szCs w:val="24"/>
          <w:lang w:val="en-US"/>
        </w:rPr>
        <w:t xml:space="preserve">AFUB had the opportunity still in November of 2018 to participate in the </w:t>
      </w:r>
      <w:r w:rsidRPr="001B5C7F">
        <w:rPr>
          <w:rFonts w:ascii="Times New Roman" w:hAnsi="Times New Roman" w:cs="Times New Roman"/>
          <w:sz w:val="24"/>
          <w:szCs w:val="24"/>
        </w:rPr>
        <w:t xml:space="preserve">National Congress, training on leadership and good governance of NFVI and </w:t>
      </w:r>
      <w:r w:rsidR="00B44103" w:rsidRPr="001B5C7F">
        <w:rPr>
          <w:rFonts w:ascii="Times New Roman" w:hAnsi="Times New Roman" w:cs="Times New Roman"/>
          <w:sz w:val="24"/>
          <w:szCs w:val="24"/>
        </w:rPr>
        <w:t>development</w:t>
      </w:r>
      <w:r w:rsidRPr="001B5C7F">
        <w:rPr>
          <w:rFonts w:ascii="Times New Roman" w:hAnsi="Times New Roman" w:cs="Times New Roman"/>
          <w:sz w:val="24"/>
          <w:szCs w:val="24"/>
        </w:rPr>
        <w:t xml:space="preserve"> of the</w:t>
      </w:r>
      <w:r w:rsidR="00B44103" w:rsidRPr="001B5C7F">
        <w:rPr>
          <w:rFonts w:ascii="Times New Roman" w:hAnsi="Times New Roman" w:cs="Times New Roman"/>
          <w:sz w:val="24"/>
          <w:szCs w:val="24"/>
        </w:rPr>
        <w:t>ir</w:t>
      </w:r>
      <w:r w:rsidRPr="001B5C7F">
        <w:rPr>
          <w:rFonts w:ascii="Times New Roman" w:hAnsi="Times New Roman" w:cs="Times New Roman"/>
          <w:sz w:val="24"/>
          <w:szCs w:val="24"/>
        </w:rPr>
        <w:t xml:space="preserve"> five-year strategic plan. This was in line with AFUB’s objective of strengthening the </w:t>
      </w:r>
      <w:r w:rsidRPr="001B5C7F">
        <w:rPr>
          <w:rFonts w:ascii="Times New Roman" w:hAnsi="Times New Roman" w:cs="Times New Roman"/>
          <w:bCs/>
          <w:color w:val="000000"/>
          <w:kern w:val="32"/>
          <w:sz w:val="24"/>
          <w:szCs w:val="24"/>
        </w:rPr>
        <w:t>management and operational capacity of its member organisations to effectively deliver on their programs.</w:t>
      </w:r>
    </w:p>
    <w:p w14:paraId="60E99FA0" w14:textId="77777777" w:rsidR="008A09B4" w:rsidRPr="001B5C7F" w:rsidRDefault="008A09B4" w:rsidP="00E35026">
      <w:pPr>
        <w:autoSpaceDE w:val="0"/>
        <w:autoSpaceDN w:val="0"/>
        <w:adjustRightInd w:val="0"/>
        <w:spacing w:after="0" w:line="240" w:lineRule="auto"/>
        <w:jc w:val="both"/>
        <w:rPr>
          <w:rFonts w:ascii="Times New Roman" w:hAnsi="Times New Roman" w:cs="Times New Roman"/>
          <w:bCs/>
          <w:color w:val="000000"/>
          <w:kern w:val="32"/>
          <w:sz w:val="12"/>
          <w:szCs w:val="12"/>
        </w:rPr>
      </w:pPr>
    </w:p>
    <w:p w14:paraId="7D9DB5C2" w14:textId="77777777" w:rsidR="007E79D6" w:rsidRPr="001B5C7F" w:rsidRDefault="007E79D6" w:rsidP="00E35026">
      <w:pPr>
        <w:autoSpaceDE w:val="0"/>
        <w:autoSpaceDN w:val="0"/>
        <w:adjustRightInd w:val="0"/>
        <w:spacing w:after="0" w:line="240" w:lineRule="auto"/>
        <w:jc w:val="both"/>
        <w:rPr>
          <w:rFonts w:ascii="Times New Roman" w:hAnsi="Times New Roman" w:cs="Times New Roman"/>
          <w:bCs/>
          <w:color w:val="000000"/>
          <w:kern w:val="32"/>
          <w:sz w:val="24"/>
          <w:szCs w:val="24"/>
        </w:rPr>
      </w:pPr>
      <w:r w:rsidRPr="001B5C7F">
        <w:rPr>
          <w:rFonts w:ascii="Times New Roman" w:hAnsi="Times New Roman" w:cs="Times New Roman"/>
          <w:bCs/>
          <w:color w:val="000000"/>
          <w:kern w:val="32"/>
          <w:sz w:val="24"/>
          <w:szCs w:val="24"/>
        </w:rPr>
        <w:lastRenderedPageBreak/>
        <w:t xml:space="preserve">In December, MyRight carried out an organisation capacity assessment of AFUB. This exercise together with the recommendations are geared towards strengthening structures and systems for improved programming at AFUB. To further the same objective, AFUB staff underwent a training in project management and developed a monitoring and evaluation tool to further enhance its program work. </w:t>
      </w:r>
    </w:p>
    <w:p w14:paraId="2652BE40" w14:textId="77777777" w:rsidR="008A09B4" w:rsidRPr="001B5C7F" w:rsidRDefault="008A09B4" w:rsidP="00E35026">
      <w:pPr>
        <w:autoSpaceDE w:val="0"/>
        <w:autoSpaceDN w:val="0"/>
        <w:adjustRightInd w:val="0"/>
        <w:spacing w:after="0" w:line="240" w:lineRule="auto"/>
        <w:jc w:val="both"/>
        <w:rPr>
          <w:rFonts w:ascii="Times New Roman" w:hAnsi="Times New Roman" w:cs="Times New Roman"/>
          <w:bCs/>
          <w:color w:val="000000"/>
          <w:kern w:val="32"/>
          <w:sz w:val="12"/>
          <w:szCs w:val="12"/>
        </w:rPr>
      </w:pPr>
    </w:p>
    <w:p w14:paraId="4F5970F2" w14:textId="77777777" w:rsidR="007E79D6" w:rsidRPr="001B5C7F" w:rsidRDefault="00B44103" w:rsidP="00E35026">
      <w:pPr>
        <w:autoSpaceDE w:val="0"/>
        <w:autoSpaceDN w:val="0"/>
        <w:adjustRightInd w:val="0"/>
        <w:spacing w:after="0" w:line="240" w:lineRule="auto"/>
        <w:jc w:val="both"/>
        <w:rPr>
          <w:rFonts w:ascii="Times New Roman" w:hAnsi="Times New Roman" w:cs="Times New Roman"/>
          <w:sz w:val="24"/>
          <w:szCs w:val="24"/>
        </w:rPr>
      </w:pPr>
      <w:r w:rsidRPr="001B5C7F">
        <w:rPr>
          <w:rFonts w:ascii="Times New Roman" w:hAnsi="Times New Roman" w:cs="Times New Roman"/>
          <w:sz w:val="24"/>
          <w:szCs w:val="24"/>
        </w:rPr>
        <w:t>In order to strengthen the working relationship between the main players in the project, AFUB, GBU and NFV</w:t>
      </w:r>
      <w:r w:rsidR="00816CEF" w:rsidRPr="001B5C7F">
        <w:rPr>
          <w:rFonts w:ascii="Times New Roman" w:hAnsi="Times New Roman" w:cs="Times New Roman"/>
          <w:sz w:val="24"/>
          <w:szCs w:val="24"/>
        </w:rPr>
        <w:t xml:space="preserve">I held a partnership meeting to share experiences and lessons learnt. A report on this was shared </w:t>
      </w:r>
      <w:r w:rsidRPr="001B5C7F">
        <w:rPr>
          <w:rFonts w:ascii="Times New Roman" w:hAnsi="Times New Roman" w:cs="Times New Roman"/>
          <w:sz w:val="24"/>
          <w:szCs w:val="24"/>
        </w:rPr>
        <w:t xml:space="preserve">with SRF and MyRight. </w:t>
      </w:r>
    </w:p>
    <w:p w14:paraId="354EC9A2" w14:textId="77777777" w:rsidR="00E2211E" w:rsidRPr="00E2211E" w:rsidRDefault="00E2211E" w:rsidP="00E35026">
      <w:pPr>
        <w:autoSpaceDE w:val="0"/>
        <w:autoSpaceDN w:val="0"/>
        <w:adjustRightInd w:val="0"/>
        <w:spacing w:after="0" w:line="240" w:lineRule="auto"/>
        <w:jc w:val="both"/>
        <w:rPr>
          <w:rFonts w:ascii="Gill Sans MT" w:hAnsi="Gill Sans MT" w:cs="Arial"/>
          <w:sz w:val="12"/>
          <w:szCs w:val="12"/>
        </w:rPr>
      </w:pPr>
    </w:p>
    <w:p w14:paraId="2A9A1DE6" w14:textId="77777777" w:rsidR="007E79D6" w:rsidRPr="00DE6177" w:rsidRDefault="00DE6177" w:rsidP="00DE6177">
      <w:pPr>
        <w:pStyle w:val="Heading2"/>
        <w:rPr>
          <w:b/>
          <w:color w:val="auto"/>
          <w:u w:val="single"/>
        </w:rPr>
      </w:pPr>
      <w:bookmarkStart w:id="15" w:name="_Toc9593860"/>
      <w:r w:rsidRPr="00DE6177">
        <w:rPr>
          <w:b/>
          <w:color w:val="auto"/>
          <w:u w:val="single"/>
        </w:rPr>
        <w:t>3.2. Membership</w:t>
      </w:r>
      <w:r w:rsidR="007E79D6" w:rsidRPr="00DE6177">
        <w:rPr>
          <w:b/>
          <w:color w:val="auto"/>
          <w:u w:val="single"/>
        </w:rPr>
        <w:t xml:space="preserve"> Development</w:t>
      </w:r>
      <w:bookmarkEnd w:id="15"/>
    </w:p>
    <w:p w14:paraId="7579D66B" w14:textId="77777777" w:rsidR="00EB24AB" w:rsidRPr="00DE6177" w:rsidRDefault="00DE6177" w:rsidP="00DE6177">
      <w:pPr>
        <w:pStyle w:val="Heading3"/>
        <w:rPr>
          <w:rFonts w:eastAsia="Arial"/>
          <w:b/>
          <w:i/>
          <w:color w:val="auto"/>
        </w:rPr>
      </w:pPr>
      <w:bookmarkStart w:id="16" w:name="_Toc9593861"/>
      <w:r>
        <w:rPr>
          <w:rFonts w:eastAsia="Arial"/>
          <w:b/>
          <w:i/>
          <w:color w:val="auto"/>
        </w:rPr>
        <w:t>3</w:t>
      </w:r>
      <w:r w:rsidR="00013895" w:rsidRPr="00DE6177">
        <w:rPr>
          <w:rFonts w:eastAsia="Arial"/>
          <w:b/>
          <w:i/>
          <w:color w:val="auto"/>
        </w:rPr>
        <w:t>.2.1</w:t>
      </w:r>
      <w:r w:rsidR="00816CEF" w:rsidRPr="00DE6177">
        <w:rPr>
          <w:rFonts w:eastAsia="Arial"/>
          <w:b/>
          <w:i/>
          <w:color w:val="auto"/>
        </w:rPr>
        <w:t>. Strengthening</w:t>
      </w:r>
      <w:r w:rsidR="00EB24AB" w:rsidRPr="00DE6177">
        <w:rPr>
          <w:rFonts w:eastAsia="Arial"/>
          <w:b/>
          <w:i/>
          <w:color w:val="auto"/>
        </w:rPr>
        <w:t xml:space="preserve"> of Portuguese and Spanish-speaking Member Organizations project</w:t>
      </w:r>
      <w:bookmarkEnd w:id="16"/>
    </w:p>
    <w:p w14:paraId="5E23CD37" w14:textId="77777777" w:rsidR="00DE6177" w:rsidRPr="00DE6177" w:rsidRDefault="00DE6177" w:rsidP="00E35026">
      <w:pPr>
        <w:spacing w:after="0" w:line="240" w:lineRule="auto"/>
        <w:jc w:val="both"/>
        <w:rPr>
          <w:rFonts w:ascii="Times New Roman" w:eastAsia="Calibri" w:hAnsi="Times New Roman" w:cs="Times New Roman"/>
          <w:sz w:val="12"/>
          <w:szCs w:val="12"/>
        </w:rPr>
      </w:pPr>
    </w:p>
    <w:p w14:paraId="1E84AB0C" w14:textId="77777777" w:rsidR="008A09B4" w:rsidRPr="001B5C7F" w:rsidRDefault="00EB24AB" w:rsidP="00E35026">
      <w:pPr>
        <w:spacing w:after="0" w:line="240" w:lineRule="auto"/>
        <w:jc w:val="both"/>
        <w:rPr>
          <w:rFonts w:ascii="Times New Roman" w:hAnsi="Times New Roman" w:cs="Times New Roman"/>
          <w:bCs/>
          <w:color w:val="000000"/>
          <w:kern w:val="32"/>
          <w:sz w:val="24"/>
          <w:szCs w:val="24"/>
        </w:rPr>
      </w:pPr>
      <w:r w:rsidRPr="001B5C7F">
        <w:rPr>
          <w:rFonts w:ascii="Times New Roman" w:eastAsia="Calibri" w:hAnsi="Times New Roman" w:cs="Times New Roman"/>
          <w:sz w:val="24"/>
          <w:szCs w:val="24"/>
        </w:rPr>
        <w:t xml:space="preserve">Since 2011, AFUB has been in partnership with the Norwegian Association of the Blind and Partially Sighted, NABP towards the achievement of AFUB’s objective of establishing, strengthening and developing national associations of the blind and partially sighted persons.  The overall goal of this partnership is to strengthen the Portuguese and Spanish speaking member organisations of AFUB to enable them improve their advocacy work towards influencing their national governments and become more active members and representatives of AFUB. </w:t>
      </w:r>
      <w:r w:rsidRPr="001B5C7F">
        <w:rPr>
          <w:rFonts w:ascii="Times New Roman" w:hAnsi="Times New Roman" w:cs="Times New Roman"/>
          <w:bCs/>
          <w:color w:val="000000"/>
          <w:kern w:val="32"/>
          <w:sz w:val="24"/>
          <w:szCs w:val="24"/>
        </w:rPr>
        <w:t xml:space="preserve">This is to be achieved through workshops, seminars, trainings and meetings in the target countries of Angola, Cape Verde, Equatorial Guinea, Guinea Bissau, Mozambique and Sao Tome &amp; Principe. </w:t>
      </w:r>
    </w:p>
    <w:p w14:paraId="62A2ACB2" w14:textId="77777777" w:rsidR="004F1AA2" w:rsidRPr="001B5C7F" w:rsidRDefault="004F1AA2" w:rsidP="00E35026">
      <w:pPr>
        <w:spacing w:after="0" w:line="240" w:lineRule="auto"/>
        <w:jc w:val="both"/>
        <w:rPr>
          <w:rFonts w:ascii="Times New Roman" w:hAnsi="Times New Roman" w:cs="Times New Roman"/>
          <w:bCs/>
          <w:color w:val="000000"/>
          <w:kern w:val="32"/>
          <w:sz w:val="12"/>
          <w:szCs w:val="12"/>
        </w:rPr>
      </w:pPr>
    </w:p>
    <w:p w14:paraId="15C8117E" w14:textId="77777777" w:rsidR="008A09B4" w:rsidRPr="001B5C7F" w:rsidRDefault="009C6D25" w:rsidP="00E35026">
      <w:pPr>
        <w:jc w:val="both"/>
        <w:rPr>
          <w:rFonts w:ascii="Times New Roman" w:hAnsi="Times New Roman" w:cs="Times New Roman"/>
          <w:bCs/>
          <w:color w:val="000000"/>
          <w:kern w:val="32"/>
          <w:sz w:val="24"/>
          <w:szCs w:val="24"/>
        </w:rPr>
      </w:pPr>
      <w:r w:rsidRPr="001B5C7F">
        <w:rPr>
          <w:rFonts w:ascii="Times New Roman" w:hAnsi="Times New Roman" w:cs="Times New Roman"/>
          <w:sz w:val="24"/>
          <w:szCs w:val="24"/>
        </w:rPr>
        <w:t xml:space="preserve">A country based training workshop for women and youth of ACAMO Mozambique was held in May 2018. This workshop was aimed at getting the women and youth to understand the importance of developing action plans for delivery of their work, gathering information to assist them in coming up with their action plans; and also offering them an opportunity to clearly define their strategic priorities for the next five years. The workshop is in line with </w:t>
      </w:r>
      <w:r w:rsidRPr="001B5C7F">
        <w:rPr>
          <w:rFonts w:ascii="Times New Roman" w:hAnsi="Times New Roman" w:cs="Times New Roman"/>
          <w:bCs/>
          <w:color w:val="000000"/>
          <w:kern w:val="32"/>
          <w:sz w:val="24"/>
          <w:szCs w:val="24"/>
        </w:rPr>
        <w:t>AFUB’s strategic objective of working with national member organizations to strengthen their governance, management and operational capacity to effectively deliver on their programs.</w:t>
      </w:r>
    </w:p>
    <w:p w14:paraId="3753C6AC" w14:textId="77777777" w:rsidR="009C6D25" w:rsidRPr="001B5C7F" w:rsidRDefault="009C6D25" w:rsidP="00E35026">
      <w:pPr>
        <w:jc w:val="both"/>
        <w:rPr>
          <w:rFonts w:ascii="Times New Roman" w:hAnsi="Times New Roman" w:cs="Times New Roman"/>
          <w:bCs/>
          <w:color w:val="000000"/>
          <w:kern w:val="32"/>
          <w:sz w:val="24"/>
          <w:szCs w:val="24"/>
        </w:rPr>
      </w:pPr>
      <w:r w:rsidRPr="001B5C7F">
        <w:rPr>
          <w:rFonts w:ascii="Times New Roman" w:hAnsi="Times New Roman" w:cs="Times New Roman"/>
          <w:sz w:val="24"/>
          <w:szCs w:val="24"/>
        </w:rPr>
        <w:t xml:space="preserve">In September, in Luanda, Angola AFUB held a </w:t>
      </w:r>
      <w:r w:rsidRPr="001B5C7F">
        <w:rPr>
          <w:rFonts w:ascii="Times New Roman" w:hAnsi="Times New Roman" w:cs="Times New Roman"/>
          <w:color w:val="000000"/>
          <w:sz w:val="24"/>
          <w:szCs w:val="24"/>
        </w:rPr>
        <w:t xml:space="preserve">Knowledge and Exchange Workshop on the UN Convention on the Rights of Persons with Disabilities (CRPD), Marrakesh Treaty and African Disability Protocol (ADP). The aim of the workshop was to </w:t>
      </w:r>
      <w:r w:rsidRPr="001B5C7F">
        <w:rPr>
          <w:rFonts w:ascii="Times New Roman" w:hAnsi="Times New Roman" w:cs="Times New Roman"/>
          <w:sz w:val="24"/>
          <w:szCs w:val="24"/>
        </w:rPr>
        <w:t xml:space="preserve">increase the general awareness on the Convention on the Rights of Persons with Disabilities among the participating Disabled People’s Organisations (DPOs) and the general public; share experiences in relation to the process of signing and ratifying the UNCRPD; develop contacts and networks between the participating DPOs; </w:t>
      </w:r>
      <w:r w:rsidRPr="001B5C7F">
        <w:rPr>
          <w:rFonts w:ascii="Times New Roman" w:hAnsi="Times New Roman" w:cs="Times New Roman"/>
          <w:bCs/>
          <w:sz w:val="24"/>
          <w:szCs w:val="24"/>
        </w:rPr>
        <w:t xml:space="preserve">develop effective advocacy strategies towards governments on the basis of best practices; consolidate AFUB’s position as a central and relevant DPO on the UNCRPD in Africa. Recommendations that ensued from the workshop were dissemination of information on the CRPD, ADP and Marrakesh Treaty; strengthen </w:t>
      </w:r>
      <w:r w:rsidRPr="001B5C7F">
        <w:rPr>
          <w:rFonts w:ascii="Times New Roman" w:hAnsi="Times New Roman" w:cs="Times New Roman"/>
          <w:sz w:val="24"/>
          <w:szCs w:val="24"/>
        </w:rPr>
        <w:t>abilities and skills for lobbying and advocacy work; document best practices and lessons learned for replication across the Portuguese and Spanish speaking member organizations</w:t>
      </w:r>
      <w:r w:rsidRPr="001B5C7F">
        <w:rPr>
          <w:rFonts w:ascii="Times New Roman" w:hAnsi="Times New Roman" w:cs="Times New Roman"/>
          <w:b/>
          <w:sz w:val="24"/>
          <w:szCs w:val="24"/>
        </w:rPr>
        <w:t xml:space="preserve"> </w:t>
      </w:r>
      <w:r w:rsidRPr="001B5C7F">
        <w:rPr>
          <w:rFonts w:ascii="Times New Roman" w:hAnsi="Times New Roman" w:cs="Times New Roman"/>
          <w:sz w:val="24"/>
          <w:szCs w:val="24"/>
        </w:rPr>
        <w:t xml:space="preserve">to support ratification of African Disability Protocol, Marrakesh Treaty and CRPD through AFUB technical support. This workshop is an effort towards AFUB’s strategic objective to </w:t>
      </w:r>
      <w:r w:rsidR="0059468C" w:rsidRPr="001B5C7F">
        <w:rPr>
          <w:rFonts w:ascii="Times New Roman" w:hAnsi="Times New Roman" w:cs="Times New Roman"/>
          <w:bCs/>
          <w:kern w:val="32"/>
          <w:sz w:val="24"/>
          <w:szCs w:val="24"/>
        </w:rPr>
        <w:t>b</w:t>
      </w:r>
      <w:r w:rsidRPr="001B5C7F">
        <w:rPr>
          <w:rFonts w:ascii="Times New Roman" w:hAnsi="Times New Roman" w:cs="Times New Roman"/>
          <w:bCs/>
          <w:kern w:val="32"/>
          <w:sz w:val="24"/>
          <w:szCs w:val="24"/>
        </w:rPr>
        <w:t>ui</w:t>
      </w:r>
      <w:r w:rsidR="0059468C" w:rsidRPr="001B5C7F">
        <w:rPr>
          <w:rFonts w:ascii="Times New Roman" w:hAnsi="Times New Roman" w:cs="Times New Roman"/>
          <w:bCs/>
          <w:kern w:val="32"/>
          <w:sz w:val="24"/>
          <w:szCs w:val="24"/>
        </w:rPr>
        <w:t xml:space="preserve">ld the capacity of members to </w:t>
      </w:r>
      <w:r w:rsidRPr="001B5C7F">
        <w:rPr>
          <w:rFonts w:ascii="Times New Roman" w:hAnsi="Times New Roman" w:cs="Times New Roman"/>
          <w:bCs/>
          <w:kern w:val="32"/>
          <w:sz w:val="24"/>
          <w:szCs w:val="24"/>
        </w:rPr>
        <w:t>undertake national</w:t>
      </w:r>
      <w:r w:rsidRPr="008A09B4">
        <w:rPr>
          <w:rFonts w:ascii="Gill Sans MT" w:hAnsi="Gill Sans MT" w:cs="Times New Roman"/>
          <w:bCs/>
          <w:kern w:val="32"/>
          <w:sz w:val="24"/>
          <w:szCs w:val="24"/>
        </w:rPr>
        <w:t xml:space="preserve"> initiatives </w:t>
      </w:r>
      <w:r w:rsidRPr="001B5C7F">
        <w:rPr>
          <w:rFonts w:ascii="Times New Roman" w:hAnsi="Times New Roman" w:cs="Times New Roman"/>
          <w:bCs/>
          <w:kern w:val="32"/>
          <w:sz w:val="24"/>
          <w:szCs w:val="24"/>
        </w:rPr>
        <w:t>towards ratification and domestication of the CRPD</w:t>
      </w:r>
      <w:r w:rsidR="0059468C" w:rsidRPr="001B5C7F">
        <w:rPr>
          <w:rFonts w:ascii="Times New Roman" w:hAnsi="Times New Roman" w:cs="Times New Roman"/>
          <w:bCs/>
          <w:kern w:val="32"/>
          <w:sz w:val="24"/>
          <w:szCs w:val="24"/>
        </w:rPr>
        <w:t>,</w:t>
      </w:r>
      <w:r w:rsidRPr="001B5C7F">
        <w:rPr>
          <w:rFonts w:ascii="Times New Roman" w:hAnsi="Times New Roman" w:cs="Times New Roman"/>
          <w:bCs/>
          <w:kern w:val="32"/>
          <w:sz w:val="24"/>
          <w:szCs w:val="24"/>
        </w:rPr>
        <w:t xml:space="preserve"> Marrakesh treaty, Africa disability protocol, and other continental instruments</w:t>
      </w:r>
      <w:r w:rsidR="0059468C" w:rsidRPr="001B5C7F">
        <w:rPr>
          <w:rFonts w:ascii="Times New Roman" w:hAnsi="Times New Roman" w:cs="Times New Roman"/>
          <w:bCs/>
          <w:kern w:val="32"/>
          <w:sz w:val="24"/>
          <w:szCs w:val="24"/>
        </w:rPr>
        <w:t xml:space="preserve">. </w:t>
      </w:r>
    </w:p>
    <w:p w14:paraId="23F97B4B" w14:textId="77777777" w:rsidR="0059468C" w:rsidRPr="001B5C7F" w:rsidRDefault="0059468C" w:rsidP="00E35026">
      <w:pPr>
        <w:spacing w:after="0" w:line="240" w:lineRule="auto"/>
        <w:jc w:val="both"/>
        <w:rPr>
          <w:rFonts w:ascii="Times New Roman" w:hAnsi="Times New Roman" w:cs="Times New Roman"/>
          <w:bCs/>
          <w:kern w:val="32"/>
          <w:sz w:val="24"/>
          <w:szCs w:val="24"/>
        </w:rPr>
      </w:pPr>
      <w:r w:rsidRPr="001B5C7F">
        <w:rPr>
          <w:rFonts w:ascii="Times New Roman" w:hAnsi="Times New Roman" w:cs="Times New Roman"/>
          <w:bCs/>
          <w:kern w:val="32"/>
          <w:sz w:val="24"/>
          <w:szCs w:val="24"/>
        </w:rPr>
        <w:lastRenderedPageBreak/>
        <w:t xml:space="preserve">In October, the organisation of the blind in Guinea Bissau benefited from the same training workshop as the Luanda one with the same goal. </w:t>
      </w:r>
    </w:p>
    <w:p w14:paraId="34FBB8AD" w14:textId="77777777" w:rsidR="0059468C" w:rsidRPr="001B5C7F" w:rsidRDefault="0059468C" w:rsidP="00E35026">
      <w:pPr>
        <w:spacing w:after="0" w:line="240" w:lineRule="auto"/>
        <w:jc w:val="both"/>
        <w:rPr>
          <w:rFonts w:ascii="Times New Roman" w:hAnsi="Times New Roman" w:cs="Times New Roman"/>
          <w:bCs/>
          <w:kern w:val="32"/>
          <w:sz w:val="24"/>
          <w:szCs w:val="24"/>
        </w:rPr>
      </w:pPr>
      <w:r w:rsidRPr="001B5C7F">
        <w:rPr>
          <w:rFonts w:ascii="Times New Roman" w:hAnsi="Times New Roman" w:cs="Times New Roman"/>
          <w:bCs/>
          <w:kern w:val="32"/>
          <w:sz w:val="24"/>
          <w:szCs w:val="24"/>
        </w:rPr>
        <w:t xml:space="preserve">This project also funded the participation of </w:t>
      </w:r>
      <w:r w:rsidR="002E3250">
        <w:rPr>
          <w:rFonts w:ascii="Times New Roman" w:hAnsi="Times New Roman" w:cs="Times New Roman"/>
          <w:bCs/>
          <w:kern w:val="32"/>
          <w:sz w:val="24"/>
          <w:szCs w:val="24"/>
        </w:rPr>
        <w:t>the project officer to participate in</w:t>
      </w:r>
      <w:r w:rsidRPr="001B5C7F">
        <w:rPr>
          <w:rFonts w:ascii="Times New Roman" w:hAnsi="Times New Roman" w:cs="Times New Roman"/>
          <w:bCs/>
          <w:kern w:val="32"/>
          <w:sz w:val="24"/>
          <w:szCs w:val="24"/>
        </w:rPr>
        <w:t xml:space="preserve"> the 62</w:t>
      </w:r>
      <w:r w:rsidRPr="001B5C7F">
        <w:rPr>
          <w:rFonts w:ascii="Times New Roman" w:hAnsi="Times New Roman" w:cs="Times New Roman"/>
          <w:bCs/>
          <w:kern w:val="32"/>
          <w:sz w:val="24"/>
          <w:szCs w:val="24"/>
          <w:vertAlign w:val="superscript"/>
        </w:rPr>
        <w:t>nd</w:t>
      </w:r>
      <w:r w:rsidRPr="001B5C7F">
        <w:rPr>
          <w:rFonts w:ascii="Times New Roman" w:hAnsi="Times New Roman" w:cs="Times New Roman"/>
          <w:bCs/>
          <w:kern w:val="32"/>
          <w:sz w:val="24"/>
          <w:szCs w:val="24"/>
        </w:rPr>
        <w:t xml:space="preserve"> and 63</w:t>
      </w:r>
      <w:r w:rsidRPr="001B5C7F">
        <w:rPr>
          <w:rFonts w:ascii="Times New Roman" w:hAnsi="Times New Roman" w:cs="Times New Roman"/>
          <w:bCs/>
          <w:kern w:val="32"/>
          <w:sz w:val="24"/>
          <w:szCs w:val="24"/>
          <w:vertAlign w:val="superscript"/>
        </w:rPr>
        <w:t>rd</w:t>
      </w:r>
      <w:r w:rsidRPr="001B5C7F">
        <w:rPr>
          <w:rFonts w:ascii="Times New Roman" w:hAnsi="Times New Roman" w:cs="Times New Roman"/>
          <w:bCs/>
          <w:kern w:val="32"/>
          <w:sz w:val="24"/>
          <w:szCs w:val="24"/>
        </w:rPr>
        <w:t xml:space="preserve"> ordinary sessions of the (ACHPR) in April and October in </w:t>
      </w:r>
      <w:r w:rsidR="000E24EE">
        <w:rPr>
          <w:rFonts w:ascii="Times New Roman" w:hAnsi="Times New Roman" w:cs="Times New Roman"/>
          <w:bCs/>
          <w:kern w:val="32"/>
          <w:sz w:val="24"/>
          <w:szCs w:val="24"/>
        </w:rPr>
        <w:t xml:space="preserve">Mauritania </w:t>
      </w:r>
      <w:r w:rsidRPr="001B5C7F">
        <w:rPr>
          <w:rFonts w:ascii="Times New Roman" w:hAnsi="Times New Roman" w:cs="Times New Roman"/>
          <w:bCs/>
          <w:kern w:val="32"/>
          <w:sz w:val="24"/>
          <w:szCs w:val="24"/>
        </w:rPr>
        <w:t xml:space="preserve">and </w:t>
      </w:r>
      <w:r w:rsidR="000E24EE">
        <w:rPr>
          <w:rFonts w:ascii="Times New Roman" w:hAnsi="Times New Roman" w:cs="Times New Roman"/>
          <w:bCs/>
          <w:kern w:val="32"/>
          <w:sz w:val="24"/>
          <w:szCs w:val="24"/>
        </w:rPr>
        <w:t xml:space="preserve">Gambia </w:t>
      </w:r>
      <w:r w:rsidRPr="001B5C7F">
        <w:rPr>
          <w:rFonts w:ascii="Times New Roman" w:hAnsi="Times New Roman" w:cs="Times New Roman"/>
          <w:bCs/>
          <w:kern w:val="32"/>
          <w:sz w:val="24"/>
          <w:szCs w:val="24"/>
        </w:rPr>
        <w:t xml:space="preserve">respectively. </w:t>
      </w:r>
    </w:p>
    <w:p w14:paraId="37E882D0" w14:textId="77777777" w:rsidR="003662E9" w:rsidRDefault="0059468C" w:rsidP="00E35026">
      <w:pPr>
        <w:spacing w:after="0" w:line="240" w:lineRule="auto"/>
        <w:jc w:val="both"/>
        <w:rPr>
          <w:rFonts w:ascii="Times New Roman" w:hAnsi="Times New Roman" w:cs="Times New Roman"/>
          <w:bCs/>
          <w:kern w:val="32"/>
          <w:sz w:val="24"/>
          <w:szCs w:val="24"/>
        </w:rPr>
      </w:pPr>
      <w:r w:rsidRPr="001B5C7F">
        <w:rPr>
          <w:rFonts w:ascii="Times New Roman" w:hAnsi="Times New Roman" w:cs="Times New Roman"/>
          <w:bCs/>
          <w:kern w:val="32"/>
          <w:sz w:val="24"/>
          <w:szCs w:val="24"/>
        </w:rPr>
        <w:t xml:space="preserve">In mid-December, Mr. Terje from NABP visited AFUB offices to carry out due diligence on the organisation. </w:t>
      </w:r>
    </w:p>
    <w:p w14:paraId="6DEF47B7" w14:textId="77777777" w:rsidR="00C525EF" w:rsidRPr="003662E9" w:rsidRDefault="00247A3D" w:rsidP="00E35026">
      <w:pPr>
        <w:spacing w:after="0" w:line="240" w:lineRule="auto"/>
        <w:jc w:val="both"/>
        <w:rPr>
          <w:rFonts w:ascii="Times New Roman" w:hAnsi="Times New Roman" w:cs="Times New Roman"/>
          <w:bCs/>
          <w:kern w:val="32"/>
          <w:sz w:val="24"/>
          <w:szCs w:val="24"/>
        </w:rPr>
      </w:pPr>
      <w:r w:rsidRPr="001B5C7F">
        <w:rPr>
          <w:rFonts w:ascii="Times New Roman" w:hAnsi="Times New Roman" w:cs="Times New Roman"/>
          <w:sz w:val="24"/>
          <w:szCs w:val="24"/>
        </w:rPr>
        <w:t xml:space="preserve">                                                                                                                                                                                                    </w:t>
      </w:r>
    </w:p>
    <w:p w14:paraId="0F9F35BD" w14:textId="77777777" w:rsidR="007E79D6" w:rsidRPr="00DE6177" w:rsidRDefault="00DE6177" w:rsidP="00DE6177">
      <w:pPr>
        <w:pStyle w:val="Heading2"/>
        <w:rPr>
          <w:b/>
          <w:color w:val="auto"/>
          <w:u w:val="single"/>
        </w:rPr>
      </w:pPr>
      <w:bookmarkStart w:id="17" w:name="_Toc9593862"/>
      <w:r w:rsidRPr="00DE6177">
        <w:rPr>
          <w:b/>
          <w:color w:val="auto"/>
          <w:u w:val="single"/>
        </w:rPr>
        <w:t>3.3.</w:t>
      </w:r>
      <w:r>
        <w:rPr>
          <w:b/>
          <w:color w:val="auto"/>
          <w:u w:val="single"/>
        </w:rPr>
        <w:t xml:space="preserve"> </w:t>
      </w:r>
      <w:r w:rsidR="007E79D6" w:rsidRPr="00DE6177">
        <w:rPr>
          <w:b/>
          <w:color w:val="auto"/>
          <w:u w:val="single"/>
        </w:rPr>
        <w:t>Organisational strengthening</w:t>
      </w:r>
      <w:bookmarkEnd w:id="17"/>
    </w:p>
    <w:p w14:paraId="69DD49AE" w14:textId="77777777" w:rsidR="00DE6177" w:rsidRPr="002D4418" w:rsidRDefault="00DE6177" w:rsidP="002D4418">
      <w:pPr>
        <w:pStyle w:val="Heading3"/>
        <w:rPr>
          <w:rStyle w:val="Heading1Char"/>
          <w:rFonts w:asciiTheme="majorHAnsi" w:eastAsiaTheme="majorEastAsia" w:hAnsiTheme="majorHAnsi" w:cstheme="majorBidi"/>
          <w:bCs w:val="0"/>
          <w:i/>
          <w:color w:val="auto"/>
          <w:kern w:val="0"/>
          <w:sz w:val="24"/>
          <w:szCs w:val="24"/>
        </w:rPr>
      </w:pPr>
      <w:bookmarkStart w:id="18" w:name="_Toc9593863"/>
      <w:r w:rsidRPr="00DE6177">
        <w:rPr>
          <w:b/>
          <w:i/>
          <w:color w:val="auto"/>
        </w:rPr>
        <w:t>3.3.1. Strengthening</w:t>
      </w:r>
      <w:r w:rsidR="007A49DE" w:rsidRPr="00DE6177">
        <w:rPr>
          <w:b/>
          <w:i/>
          <w:color w:val="auto"/>
        </w:rPr>
        <w:t xml:space="preserve"> the Organ</w:t>
      </w:r>
      <w:r w:rsidR="008B731A" w:rsidRPr="00DE6177">
        <w:rPr>
          <w:b/>
          <w:i/>
          <w:color w:val="auto"/>
        </w:rPr>
        <w:t>i</w:t>
      </w:r>
      <w:r w:rsidR="007A49DE" w:rsidRPr="00DE6177">
        <w:rPr>
          <w:b/>
          <w:i/>
          <w:color w:val="auto"/>
        </w:rPr>
        <w:t>s</w:t>
      </w:r>
      <w:r w:rsidR="008B731A" w:rsidRPr="00DE6177">
        <w:rPr>
          <w:b/>
          <w:i/>
          <w:color w:val="auto"/>
        </w:rPr>
        <w:t>ational Capacity of AFUB</w:t>
      </w:r>
      <w:bookmarkEnd w:id="18"/>
      <w:r w:rsidR="008B731A" w:rsidRPr="00DE6177">
        <w:rPr>
          <w:b/>
          <w:i/>
          <w:color w:val="auto"/>
        </w:rPr>
        <w:t xml:space="preserve"> </w:t>
      </w:r>
      <w:bookmarkStart w:id="19" w:name="_Toc8986781"/>
    </w:p>
    <w:bookmarkEnd w:id="19"/>
    <w:p w14:paraId="696096FD" w14:textId="77777777" w:rsidR="000E31A3" w:rsidRPr="000E31A3" w:rsidRDefault="000E31A3" w:rsidP="00E35026">
      <w:pPr>
        <w:spacing w:after="0" w:line="240" w:lineRule="auto"/>
        <w:jc w:val="both"/>
        <w:rPr>
          <w:rStyle w:val="Heading1Char"/>
          <w:rFonts w:ascii="Times New Roman" w:eastAsiaTheme="minorHAnsi" w:hAnsi="Times New Roman"/>
          <w:b w:val="0"/>
          <w:sz w:val="12"/>
          <w:szCs w:val="12"/>
        </w:rPr>
      </w:pPr>
    </w:p>
    <w:p w14:paraId="398D4EA3" w14:textId="77777777" w:rsidR="000E31A3" w:rsidRDefault="009659F9" w:rsidP="00E35026">
      <w:pPr>
        <w:spacing w:after="0" w:line="240" w:lineRule="auto"/>
        <w:jc w:val="both"/>
        <w:rPr>
          <w:rFonts w:ascii="Times New Roman" w:hAnsi="Times New Roman" w:cs="Times New Roman"/>
          <w:bCs/>
          <w:kern w:val="32"/>
          <w:sz w:val="24"/>
          <w:szCs w:val="24"/>
        </w:rPr>
      </w:pPr>
      <w:r w:rsidRPr="001B5C7F">
        <w:rPr>
          <w:rFonts w:ascii="Times New Roman" w:hAnsi="Times New Roman" w:cs="Times New Roman"/>
          <w:b/>
          <w:noProof/>
          <w:u w:val="single"/>
          <w:lang w:val="en-US"/>
        </w:rPr>
        <w:drawing>
          <wp:anchor distT="0" distB="0" distL="114300" distR="114300" simplePos="0" relativeHeight="251660288" behindDoc="1" locked="0" layoutInCell="1" allowOverlap="1" wp14:anchorId="4990E544" wp14:editId="56B83373">
            <wp:simplePos x="0" y="0"/>
            <wp:positionH relativeFrom="page">
              <wp:posOffset>774700</wp:posOffset>
            </wp:positionH>
            <wp:positionV relativeFrom="page">
              <wp:posOffset>2879725</wp:posOffset>
            </wp:positionV>
            <wp:extent cx="6197600" cy="39662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7600" cy="3966210"/>
                    </a:xfrm>
                    <a:prstGeom prst="rect">
                      <a:avLst/>
                    </a:prstGeom>
                    <a:noFill/>
                  </pic:spPr>
                </pic:pic>
              </a:graphicData>
            </a:graphic>
            <wp14:sizeRelH relativeFrom="page">
              <wp14:pctWidth>0</wp14:pctWidth>
            </wp14:sizeRelH>
            <wp14:sizeRelV relativeFrom="page">
              <wp14:pctHeight>0</wp14:pctHeight>
            </wp14:sizeRelV>
          </wp:anchor>
        </w:drawing>
      </w:r>
    </w:p>
    <w:p w14:paraId="7D0E9E2D" w14:textId="77777777" w:rsidR="000E31A3" w:rsidRDefault="000E31A3" w:rsidP="00E35026">
      <w:pPr>
        <w:spacing w:after="0" w:line="240" w:lineRule="auto"/>
        <w:jc w:val="both"/>
        <w:rPr>
          <w:rFonts w:ascii="Times New Roman" w:hAnsi="Times New Roman" w:cs="Times New Roman"/>
          <w:bCs/>
          <w:kern w:val="32"/>
          <w:sz w:val="24"/>
          <w:szCs w:val="24"/>
        </w:rPr>
      </w:pPr>
    </w:p>
    <w:p w14:paraId="34D711D2" w14:textId="77777777" w:rsidR="000E31A3" w:rsidRDefault="000E31A3" w:rsidP="00E35026">
      <w:pPr>
        <w:spacing w:after="0" w:line="240" w:lineRule="auto"/>
        <w:jc w:val="both"/>
        <w:rPr>
          <w:rFonts w:ascii="Times New Roman" w:hAnsi="Times New Roman" w:cs="Times New Roman"/>
          <w:bCs/>
          <w:kern w:val="32"/>
          <w:sz w:val="24"/>
          <w:szCs w:val="24"/>
        </w:rPr>
      </w:pPr>
    </w:p>
    <w:p w14:paraId="39D3674D" w14:textId="77777777" w:rsidR="000E31A3" w:rsidRDefault="000E31A3" w:rsidP="00E35026">
      <w:pPr>
        <w:spacing w:after="0" w:line="240" w:lineRule="auto"/>
        <w:jc w:val="both"/>
        <w:rPr>
          <w:rFonts w:ascii="Times New Roman" w:hAnsi="Times New Roman" w:cs="Times New Roman"/>
          <w:bCs/>
          <w:kern w:val="32"/>
          <w:sz w:val="24"/>
          <w:szCs w:val="24"/>
        </w:rPr>
      </w:pPr>
    </w:p>
    <w:p w14:paraId="7E2ECFC8" w14:textId="77777777" w:rsidR="000E31A3" w:rsidRDefault="000E31A3" w:rsidP="00E35026">
      <w:pPr>
        <w:spacing w:after="0" w:line="240" w:lineRule="auto"/>
        <w:jc w:val="both"/>
        <w:rPr>
          <w:rFonts w:ascii="Times New Roman" w:hAnsi="Times New Roman" w:cs="Times New Roman"/>
          <w:bCs/>
          <w:kern w:val="32"/>
          <w:sz w:val="24"/>
          <w:szCs w:val="24"/>
        </w:rPr>
      </w:pPr>
    </w:p>
    <w:p w14:paraId="64E6318D" w14:textId="77777777" w:rsidR="000E31A3" w:rsidRDefault="000E31A3" w:rsidP="00E35026">
      <w:pPr>
        <w:spacing w:after="0" w:line="240" w:lineRule="auto"/>
        <w:jc w:val="both"/>
        <w:rPr>
          <w:rFonts w:ascii="Times New Roman" w:hAnsi="Times New Roman" w:cs="Times New Roman"/>
          <w:bCs/>
          <w:kern w:val="32"/>
          <w:sz w:val="24"/>
          <w:szCs w:val="24"/>
        </w:rPr>
      </w:pPr>
    </w:p>
    <w:p w14:paraId="6E07DED6" w14:textId="77777777" w:rsidR="000E31A3" w:rsidRDefault="000E31A3" w:rsidP="00E35026">
      <w:pPr>
        <w:spacing w:after="0" w:line="240" w:lineRule="auto"/>
        <w:jc w:val="both"/>
        <w:rPr>
          <w:rFonts w:ascii="Times New Roman" w:hAnsi="Times New Roman" w:cs="Times New Roman"/>
          <w:bCs/>
          <w:kern w:val="32"/>
          <w:sz w:val="24"/>
          <w:szCs w:val="24"/>
        </w:rPr>
      </w:pPr>
    </w:p>
    <w:p w14:paraId="3EFCB82B" w14:textId="77777777" w:rsidR="000E31A3" w:rsidRDefault="000E31A3" w:rsidP="00E35026">
      <w:pPr>
        <w:spacing w:after="0" w:line="240" w:lineRule="auto"/>
        <w:jc w:val="both"/>
        <w:rPr>
          <w:rFonts w:ascii="Times New Roman" w:hAnsi="Times New Roman" w:cs="Times New Roman"/>
          <w:bCs/>
          <w:kern w:val="32"/>
          <w:sz w:val="24"/>
          <w:szCs w:val="24"/>
        </w:rPr>
      </w:pPr>
    </w:p>
    <w:p w14:paraId="0032305A" w14:textId="77777777" w:rsidR="000E31A3" w:rsidRPr="00E41C61" w:rsidRDefault="000E31A3" w:rsidP="00E35026">
      <w:pPr>
        <w:spacing w:after="0" w:line="240" w:lineRule="auto"/>
        <w:jc w:val="both"/>
        <w:rPr>
          <w:rStyle w:val="Heading1Char"/>
          <w:rFonts w:ascii="Times New Roman" w:eastAsiaTheme="minorHAnsi" w:hAnsi="Times New Roman"/>
          <w:sz w:val="8"/>
          <w:szCs w:val="8"/>
        </w:rPr>
      </w:pPr>
    </w:p>
    <w:p w14:paraId="2075A14C" w14:textId="77777777" w:rsidR="00DE6177" w:rsidRDefault="00DE6177" w:rsidP="00E35026">
      <w:pPr>
        <w:spacing w:after="0" w:line="240" w:lineRule="auto"/>
        <w:jc w:val="both"/>
        <w:rPr>
          <w:rStyle w:val="Heading1Char"/>
          <w:rFonts w:ascii="Times New Roman" w:eastAsiaTheme="minorHAnsi" w:hAnsi="Times New Roman"/>
          <w:sz w:val="18"/>
          <w:szCs w:val="18"/>
        </w:rPr>
      </w:pPr>
      <w:bookmarkStart w:id="20" w:name="_Toc8986782"/>
    </w:p>
    <w:p w14:paraId="5BB9A7B7"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7C640E2A"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258056AC"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4789D03D"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0D068024"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4D6E9F99"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27ED851A"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5E180C16"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5B94996F"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6ECF1150"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18D809AC"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32F7DCA2"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69D801D3"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1ECAE6BA"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690236B3"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14F955A9"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3C57E5B3"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1313CB70" w14:textId="77777777" w:rsidR="00036299" w:rsidRDefault="00036299" w:rsidP="00E35026">
      <w:pPr>
        <w:spacing w:after="0" w:line="240" w:lineRule="auto"/>
        <w:jc w:val="both"/>
        <w:rPr>
          <w:rStyle w:val="Heading1Char"/>
          <w:rFonts w:ascii="Times New Roman" w:eastAsiaTheme="minorHAnsi" w:hAnsi="Times New Roman"/>
          <w:sz w:val="18"/>
          <w:szCs w:val="18"/>
        </w:rPr>
      </w:pPr>
    </w:p>
    <w:p w14:paraId="79703F22" w14:textId="77777777" w:rsidR="00E30C33" w:rsidRPr="00E30C33" w:rsidRDefault="00E30C33" w:rsidP="00CB5B22">
      <w:pPr>
        <w:rPr>
          <w:rStyle w:val="Heading1Char"/>
          <w:rFonts w:ascii="Times New Roman" w:eastAsiaTheme="minorHAnsi" w:hAnsi="Times New Roman"/>
          <w:b w:val="0"/>
          <w:sz w:val="4"/>
          <w:szCs w:val="4"/>
        </w:rPr>
      </w:pPr>
    </w:p>
    <w:p w14:paraId="6232E513" w14:textId="77777777" w:rsidR="009659F9" w:rsidRPr="009659F9" w:rsidRDefault="009659F9" w:rsidP="00CB5B22">
      <w:pPr>
        <w:rPr>
          <w:rFonts w:ascii="Times New Roman" w:hAnsi="Times New Roman" w:cs="Times New Roman"/>
          <w:b/>
          <w:bCs/>
          <w:kern w:val="32"/>
          <w:sz w:val="6"/>
          <w:szCs w:val="6"/>
        </w:rPr>
      </w:pPr>
    </w:p>
    <w:p w14:paraId="558AEF21" w14:textId="77777777" w:rsidR="000E31A3" w:rsidRPr="00E30C33" w:rsidRDefault="00E30C33" w:rsidP="00CB5B22">
      <w:pPr>
        <w:rPr>
          <w:rFonts w:ascii="Times New Roman" w:hAnsi="Times New Roman" w:cs="Times New Roman"/>
          <w:b/>
          <w:bCs/>
          <w:kern w:val="32"/>
          <w:sz w:val="18"/>
          <w:szCs w:val="18"/>
        </w:rPr>
      </w:pPr>
      <w:r w:rsidRPr="00AF4300">
        <w:rPr>
          <w:rFonts w:ascii="Times New Roman" w:hAnsi="Times New Roman" w:cs="Times New Roman"/>
          <w:b/>
          <w:bCs/>
          <w:kern w:val="32"/>
          <w:sz w:val="18"/>
          <w:szCs w:val="18"/>
        </w:rPr>
        <w:t xml:space="preserve">AFUB Board of officers, staff and DAB partners during the learning workshop held in May </w:t>
      </w:r>
      <w:bookmarkEnd w:id="20"/>
    </w:p>
    <w:p w14:paraId="4E04AE0A" w14:textId="77777777" w:rsidR="009D2C23" w:rsidRPr="00AF4300" w:rsidRDefault="009D2C23" w:rsidP="009D2C23">
      <w:pPr>
        <w:jc w:val="both"/>
        <w:rPr>
          <w:rFonts w:ascii="Times New Roman" w:hAnsi="Times New Roman" w:cs="Times New Roman"/>
          <w:sz w:val="24"/>
          <w:szCs w:val="24"/>
        </w:rPr>
      </w:pPr>
      <w:bookmarkStart w:id="21" w:name="_Toc8989957"/>
      <w:bookmarkStart w:id="22" w:name="_Toc8986783"/>
      <w:r w:rsidRPr="00AF4300">
        <w:rPr>
          <w:rFonts w:ascii="Times New Roman" w:hAnsi="Times New Roman" w:cs="Times New Roman"/>
          <w:sz w:val="24"/>
          <w:szCs w:val="24"/>
        </w:rPr>
        <w:t>The partnership between AFUB and DAB dates to over twenty years ago, and has blossomed over the years from support for conferences, meetings and assemblies to support for specific projects from Danish as well as DAB funding.</w:t>
      </w:r>
      <w:bookmarkEnd w:id="21"/>
      <w:r w:rsidRPr="00AF4300">
        <w:rPr>
          <w:rFonts w:ascii="Times New Roman" w:hAnsi="Times New Roman" w:cs="Times New Roman"/>
          <w:sz w:val="24"/>
          <w:szCs w:val="24"/>
        </w:rPr>
        <w:t xml:space="preserve"> </w:t>
      </w:r>
    </w:p>
    <w:p w14:paraId="24958270" w14:textId="77777777" w:rsidR="009D2C23" w:rsidRPr="00AF4300" w:rsidRDefault="009D2C23" w:rsidP="009D2C23">
      <w:pPr>
        <w:jc w:val="both"/>
        <w:rPr>
          <w:rFonts w:ascii="Times New Roman" w:hAnsi="Times New Roman" w:cs="Times New Roman"/>
          <w:bCs/>
          <w:kern w:val="32"/>
          <w:sz w:val="24"/>
          <w:szCs w:val="24"/>
        </w:rPr>
      </w:pPr>
      <w:r w:rsidRPr="00AF4300">
        <w:rPr>
          <w:rFonts w:ascii="Times New Roman" w:hAnsi="Times New Roman" w:cs="Times New Roman"/>
          <w:sz w:val="24"/>
          <w:szCs w:val="24"/>
        </w:rPr>
        <w:t>In 2016, AFUB secured funding from Disabled People’s Organisations – Denmark (DPOD) through the Danish Association of the Blind (DAB) towards strengthening the organisational capacity of AFUB.  Since AFUB was not able to fully implement its 2013-2016; this funding would be geared towards</w:t>
      </w:r>
      <w:bookmarkEnd w:id="22"/>
      <w:r w:rsidRPr="00AF4300">
        <w:rPr>
          <w:rFonts w:ascii="Times New Roman" w:hAnsi="Times New Roman" w:cs="Times New Roman"/>
          <w:sz w:val="24"/>
          <w:szCs w:val="24"/>
        </w:rPr>
        <w:t xml:space="preserve"> strengthening governance and management systems for improved coordination and oversight of the organisation’s activities; improving on the mobilisation and </w:t>
      </w:r>
      <w:r w:rsidRPr="00AF4300">
        <w:rPr>
          <w:rFonts w:ascii="Times New Roman" w:hAnsi="Times New Roman" w:cs="Times New Roman"/>
          <w:sz w:val="24"/>
          <w:szCs w:val="24"/>
        </w:rPr>
        <w:lastRenderedPageBreak/>
        <w:t xml:space="preserve">management of resources towards financial sustainability; enhancing information management, communication and public relations in order to improve on heritage, visibility and profile. </w:t>
      </w:r>
    </w:p>
    <w:p w14:paraId="16B9BD22" w14:textId="77777777" w:rsidR="009D2C23" w:rsidRPr="00AF4300" w:rsidRDefault="009D2C23" w:rsidP="009D2C23">
      <w:pPr>
        <w:jc w:val="both"/>
        <w:rPr>
          <w:rFonts w:ascii="Times New Roman" w:hAnsi="Times New Roman" w:cs="Times New Roman"/>
          <w:sz w:val="24"/>
          <w:szCs w:val="24"/>
        </w:rPr>
      </w:pPr>
      <w:bookmarkStart w:id="23" w:name="_Toc8986784"/>
      <w:r w:rsidRPr="00AF4300">
        <w:rPr>
          <w:rFonts w:ascii="Times New Roman" w:hAnsi="Times New Roman" w:cs="Times New Roman"/>
          <w:bCs/>
          <w:kern w:val="32"/>
          <w:sz w:val="24"/>
          <w:szCs w:val="24"/>
        </w:rPr>
        <w:t>In the first phase of the project, AFUB put in place a cost effective Skype for credit communication system to improve flow of communication between board and secretariat but also between the secretariat and the membership. A Communication policy</w:t>
      </w:r>
      <w:bookmarkEnd w:id="23"/>
      <w:r w:rsidRPr="00AF4300">
        <w:rPr>
          <w:rFonts w:ascii="Times New Roman" w:hAnsi="Times New Roman" w:cs="Times New Roman"/>
          <w:bCs/>
          <w:kern w:val="32"/>
          <w:sz w:val="24"/>
          <w:szCs w:val="24"/>
        </w:rPr>
        <w:t xml:space="preserve"> </w:t>
      </w:r>
      <w:r w:rsidRPr="00AF4300">
        <w:rPr>
          <w:rFonts w:ascii="Times New Roman" w:hAnsi="Times New Roman" w:cs="Times New Roman"/>
          <w:sz w:val="24"/>
          <w:szCs w:val="24"/>
        </w:rPr>
        <w:t>to provide a framework for good communication within the work environment of AFUB</w:t>
      </w:r>
      <w:r w:rsidRPr="00AF4300">
        <w:rPr>
          <w:rFonts w:ascii="Times New Roman" w:hAnsi="Times New Roman" w:cs="Times New Roman"/>
          <w:bCs/>
          <w:kern w:val="32"/>
          <w:sz w:val="24"/>
          <w:szCs w:val="24"/>
        </w:rPr>
        <w:t xml:space="preserve"> and a Resource Mobilisation Strategy </w:t>
      </w:r>
      <w:r w:rsidRPr="00AF4300">
        <w:rPr>
          <w:rFonts w:ascii="Times New Roman" w:hAnsi="Times New Roman" w:cs="Times New Roman"/>
          <w:sz w:val="24"/>
          <w:szCs w:val="24"/>
        </w:rPr>
        <w:t xml:space="preserve">to initiate a structured approach to accessing additional income to enable its governance, programmatic, financial and administrative operations continue were developed with support from this project. </w:t>
      </w:r>
    </w:p>
    <w:p w14:paraId="6E998EE6" w14:textId="77777777" w:rsidR="009D2C23" w:rsidRPr="00AF4300" w:rsidRDefault="009D2C23" w:rsidP="009D2C23">
      <w:pPr>
        <w:jc w:val="both"/>
        <w:rPr>
          <w:rFonts w:ascii="Times New Roman" w:hAnsi="Times New Roman" w:cs="Times New Roman"/>
          <w:bCs/>
          <w:kern w:val="32"/>
          <w:sz w:val="24"/>
          <w:szCs w:val="24"/>
        </w:rPr>
      </w:pPr>
      <w:bookmarkStart w:id="24" w:name="_Toc8986785"/>
      <w:r w:rsidRPr="00AF4300">
        <w:rPr>
          <w:rFonts w:ascii="Times New Roman" w:hAnsi="Times New Roman" w:cs="Times New Roman"/>
          <w:bCs/>
          <w:kern w:val="32"/>
          <w:sz w:val="24"/>
          <w:szCs w:val="24"/>
        </w:rPr>
        <w:t>AFUB also put in place and operationalized an archiving system to store information and institutional memory and not have them stored on a particular individual’s computer.</w:t>
      </w:r>
      <w:bookmarkEnd w:id="24"/>
      <w:r w:rsidRPr="00AF4300">
        <w:rPr>
          <w:rFonts w:ascii="Times New Roman" w:hAnsi="Times New Roman" w:cs="Times New Roman"/>
          <w:bCs/>
          <w:kern w:val="32"/>
          <w:sz w:val="24"/>
          <w:szCs w:val="24"/>
        </w:rPr>
        <w:t xml:space="preserve"> </w:t>
      </w:r>
    </w:p>
    <w:p w14:paraId="140C0DAF" w14:textId="77777777" w:rsidR="009D2C23" w:rsidRPr="00AF4300" w:rsidRDefault="009D2C23" w:rsidP="009D2C23">
      <w:pPr>
        <w:jc w:val="both"/>
        <w:rPr>
          <w:rFonts w:ascii="Times New Roman" w:hAnsi="Times New Roman" w:cs="Times New Roman"/>
          <w:bCs/>
          <w:kern w:val="32"/>
          <w:sz w:val="24"/>
          <w:szCs w:val="24"/>
        </w:rPr>
      </w:pPr>
      <w:bookmarkStart w:id="25" w:name="_Toc8986786"/>
      <w:r w:rsidRPr="00AF4300">
        <w:rPr>
          <w:rFonts w:ascii="Times New Roman" w:hAnsi="Times New Roman" w:cs="Times New Roman"/>
          <w:bCs/>
          <w:kern w:val="32"/>
          <w:sz w:val="24"/>
          <w:szCs w:val="24"/>
        </w:rPr>
        <w:t>In April 2018, this initiative entered into its second six months phase. This second phase was aimed at building on the results achieved in the first phase.</w:t>
      </w:r>
      <w:bookmarkEnd w:id="25"/>
    </w:p>
    <w:p w14:paraId="2D75BD6E" w14:textId="77777777" w:rsidR="009D2C23" w:rsidRPr="00AF4300" w:rsidRDefault="009D2C23" w:rsidP="009D2C23">
      <w:pPr>
        <w:jc w:val="both"/>
        <w:rPr>
          <w:rFonts w:ascii="Times New Roman" w:hAnsi="Times New Roman" w:cs="Times New Roman"/>
          <w:sz w:val="24"/>
          <w:szCs w:val="24"/>
        </w:rPr>
      </w:pPr>
      <w:r w:rsidRPr="00AF4300">
        <w:rPr>
          <w:rFonts w:ascii="Times New Roman" w:hAnsi="Times New Roman" w:cs="Times New Roman"/>
          <w:sz w:val="24"/>
          <w:szCs w:val="24"/>
        </w:rPr>
        <w:t>In May, a learning workshop was held in Nairobi, Kenya with two partners from DAB present as well as some AFUB board and staff members. This workshop was aimed at having a joint reflection on partnerships, what are the key elements in developing and sustaining a partnership, what have we (AFUB/DAB) obtained in the partnership, how this can be sustained, and which areas AFUB needs to pay specific attention to in the near future.</w:t>
      </w:r>
    </w:p>
    <w:p w14:paraId="18F0EA0C" w14:textId="77777777" w:rsidR="009D2C23" w:rsidRPr="00AF4300" w:rsidRDefault="009D2C23" w:rsidP="009D2C23">
      <w:pPr>
        <w:jc w:val="both"/>
        <w:rPr>
          <w:rFonts w:ascii="Times New Roman" w:hAnsi="Times New Roman" w:cs="Times New Roman"/>
          <w:sz w:val="24"/>
          <w:szCs w:val="24"/>
        </w:rPr>
      </w:pPr>
      <w:r w:rsidRPr="00AF4300">
        <w:rPr>
          <w:rFonts w:ascii="Times New Roman" w:hAnsi="Times New Roman" w:cs="Times New Roman"/>
          <w:sz w:val="24"/>
          <w:szCs w:val="24"/>
        </w:rPr>
        <w:t xml:space="preserve">The partnership between DAB and AFUB was redefined to take on a more technical assistance nature, with DAB offering technical assistance and advice to AFUB on strategy, policy, and grant making, but not direct funding. Possibly a co-funding role in a multilateral project, with a specific role to play and with other external funders. </w:t>
      </w:r>
    </w:p>
    <w:p w14:paraId="6D4F93F7" w14:textId="77777777" w:rsidR="009D2C23" w:rsidRPr="00AF4300" w:rsidRDefault="009D2C23" w:rsidP="009D2C23">
      <w:pPr>
        <w:jc w:val="both"/>
        <w:rPr>
          <w:rFonts w:ascii="Times New Roman" w:hAnsi="Times New Roman" w:cs="Times New Roman"/>
          <w:sz w:val="24"/>
          <w:szCs w:val="24"/>
        </w:rPr>
      </w:pPr>
      <w:r w:rsidRPr="00AF4300">
        <w:rPr>
          <w:rFonts w:ascii="Times New Roman" w:hAnsi="Times New Roman" w:cs="Times New Roman"/>
          <w:sz w:val="24"/>
          <w:szCs w:val="24"/>
        </w:rPr>
        <w:t xml:space="preserve">With currently diminishing resources, AFUB requires to dedicate much more effort towards resource mobilisation and the board can support the secretariat by introducing potential donors.  </w:t>
      </w:r>
    </w:p>
    <w:p w14:paraId="20EC611F" w14:textId="77777777" w:rsidR="009D2C23" w:rsidRPr="00AF4300" w:rsidRDefault="009D2C23" w:rsidP="009D2C23">
      <w:pPr>
        <w:jc w:val="both"/>
        <w:rPr>
          <w:rFonts w:ascii="Times New Roman" w:hAnsi="Times New Roman" w:cs="Times New Roman"/>
          <w:sz w:val="24"/>
          <w:szCs w:val="24"/>
        </w:rPr>
      </w:pPr>
      <w:r w:rsidRPr="00AF4300">
        <w:rPr>
          <w:rFonts w:ascii="Times New Roman" w:hAnsi="Times New Roman" w:cs="Times New Roman"/>
          <w:sz w:val="24"/>
          <w:szCs w:val="24"/>
        </w:rPr>
        <w:t>A six month priority plan (June to December 2018) to assist AFUB in fundraising and would focus on increasing funds, improving membership communication, improving partner communication and functioning documentation and monitoring system in AFUB. (Detailed plan is available)</w:t>
      </w:r>
    </w:p>
    <w:p w14:paraId="27569571" w14:textId="77777777" w:rsidR="009D2C23" w:rsidRPr="00AF4300" w:rsidRDefault="009D2C23" w:rsidP="009D2C23">
      <w:pPr>
        <w:jc w:val="both"/>
        <w:rPr>
          <w:rFonts w:ascii="Times New Roman" w:hAnsi="Times New Roman" w:cs="Times New Roman"/>
          <w:sz w:val="24"/>
          <w:szCs w:val="24"/>
        </w:rPr>
      </w:pPr>
      <w:r w:rsidRPr="00AF4300">
        <w:rPr>
          <w:rFonts w:ascii="Times New Roman" w:hAnsi="Times New Roman" w:cs="Times New Roman"/>
          <w:sz w:val="24"/>
          <w:szCs w:val="24"/>
        </w:rPr>
        <w:t xml:space="preserve">A great challenge to AFUB over the years has been flow of communication within the different arms of the Union (Board, secretariat and members. Despite the communication strategy in place, there is no clear plan for how, what and when each function should communicate. The learning workshop also embarked on developing a communication plan for AFUB to complement communication policy. </w:t>
      </w:r>
    </w:p>
    <w:p w14:paraId="3FAFC5DA" w14:textId="77777777" w:rsidR="009D2C23" w:rsidRPr="00AF4300" w:rsidRDefault="009D2C23" w:rsidP="009659F9">
      <w:pPr>
        <w:spacing w:after="0" w:line="240" w:lineRule="auto"/>
        <w:jc w:val="both"/>
        <w:rPr>
          <w:rFonts w:ascii="Times New Roman" w:hAnsi="Times New Roman" w:cs="Times New Roman"/>
          <w:sz w:val="24"/>
          <w:szCs w:val="24"/>
        </w:rPr>
      </w:pPr>
      <w:r w:rsidRPr="00AF4300">
        <w:rPr>
          <w:rFonts w:ascii="Times New Roman" w:hAnsi="Times New Roman" w:cs="Times New Roman"/>
          <w:sz w:val="24"/>
          <w:szCs w:val="24"/>
        </w:rPr>
        <w:t>In June, AFUB held its 30</w:t>
      </w:r>
      <w:r w:rsidRPr="00AF4300">
        <w:rPr>
          <w:rFonts w:ascii="Times New Roman" w:hAnsi="Times New Roman" w:cs="Times New Roman"/>
          <w:sz w:val="24"/>
          <w:szCs w:val="24"/>
          <w:vertAlign w:val="superscript"/>
        </w:rPr>
        <w:t>th</w:t>
      </w:r>
      <w:r w:rsidRPr="00AF4300">
        <w:rPr>
          <w:rFonts w:ascii="Times New Roman" w:hAnsi="Times New Roman" w:cs="Times New Roman"/>
          <w:sz w:val="24"/>
          <w:szCs w:val="24"/>
        </w:rPr>
        <w:t xml:space="preserve"> anniversary celebrations. These celebrations marked 30 years since the creation of the Union, and AFUB was able to publish its 30 year history and share with partners present. AFUB also launched a fund that it intends to grow over the next five years; this fund will help ensure that AFUB’s work is supported to go on reaching blind persons in the continent. </w:t>
      </w:r>
    </w:p>
    <w:p w14:paraId="5545FFB4" w14:textId="77777777" w:rsidR="009D2C23" w:rsidRPr="00AF4300" w:rsidRDefault="009D2C23" w:rsidP="009659F9">
      <w:pPr>
        <w:spacing w:after="0" w:line="240" w:lineRule="auto"/>
        <w:jc w:val="both"/>
        <w:rPr>
          <w:rFonts w:ascii="Times New Roman" w:hAnsi="Times New Roman" w:cs="Times New Roman"/>
          <w:sz w:val="24"/>
          <w:szCs w:val="24"/>
        </w:rPr>
      </w:pPr>
      <w:r w:rsidRPr="00AF4300">
        <w:rPr>
          <w:rFonts w:ascii="Times New Roman" w:hAnsi="Times New Roman" w:cs="Times New Roman"/>
          <w:sz w:val="24"/>
          <w:szCs w:val="24"/>
        </w:rPr>
        <w:t xml:space="preserve">At the celebrations, AFUB was also able to collect some funds to start up the fund.  </w:t>
      </w:r>
    </w:p>
    <w:p w14:paraId="796F8F7A" w14:textId="77777777" w:rsidR="009D2C23" w:rsidRPr="00AF4300" w:rsidRDefault="009D2C23" w:rsidP="009D2C23">
      <w:pPr>
        <w:jc w:val="both"/>
        <w:rPr>
          <w:rFonts w:ascii="Times New Roman" w:hAnsi="Times New Roman" w:cs="Times New Roman"/>
          <w:bCs/>
          <w:kern w:val="32"/>
          <w:sz w:val="24"/>
          <w:szCs w:val="24"/>
        </w:rPr>
      </w:pPr>
      <w:bookmarkStart w:id="26" w:name="_Toc8986787"/>
      <w:r w:rsidRPr="00AF4300">
        <w:rPr>
          <w:rFonts w:ascii="Times New Roman" w:hAnsi="Times New Roman" w:cs="Times New Roman"/>
          <w:bCs/>
          <w:kern w:val="32"/>
          <w:sz w:val="24"/>
          <w:szCs w:val="24"/>
        </w:rPr>
        <w:lastRenderedPageBreak/>
        <w:t>In order to better guide the AFUB board’s oversight role on the organisation, the project supported the development of a Board Manual outlining the roles and responsibilities of the board. The manual. The manual was finalised by AFUB board and adopted in August as a working document.</w:t>
      </w:r>
      <w:bookmarkEnd w:id="26"/>
      <w:r w:rsidRPr="00AF4300">
        <w:rPr>
          <w:rFonts w:ascii="Times New Roman" w:hAnsi="Times New Roman" w:cs="Times New Roman"/>
          <w:bCs/>
          <w:kern w:val="32"/>
          <w:sz w:val="24"/>
          <w:szCs w:val="24"/>
        </w:rPr>
        <w:t xml:space="preserve"> </w:t>
      </w:r>
    </w:p>
    <w:p w14:paraId="47E03B86" w14:textId="77777777" w:rsidR="008A09B4" w:rsidRPr="009659F9" w:rsidRDefault="009D2C23" w:rsidP="009659F9">
      <w:pPr>
        <w:jc w:val="both"/>
        <w:rPr>
          <w:rFonts w:ascii="Times New Roman" w:hAnsi="Times New Roman" w:cs="Times New Roman"/>
          <w:bCs/>
          <w:kern w:val="32"/>
          <w:sz w:val="24"/>
          <w:szCs w:val="24"/>
        </w:rPr>
      </w:pPr>
      <w:bookmarkStart w:id="27" w:name="_Toc8986788"/>
      <w:r w:rsidRPr="00AF4300">
        <w:rPr>
          <w:rFonts w:ascii="Times New Roman" w:hAnsi="Times New Roman" w:cs="Times New Roman"/>
          <w:bCs/>
          <w:kern w:val="32"/>
          <w:sz w:val="24"/>
          <w:szCs w:val="24"/>
        </w:rPr>
        <w:t>An important link between the secretariat and the membership is the AFUB</w:t>
      </w:r>
      <w:bookmarkEnd w:id="27"/>
      <w:r w:rsidRPr="00AF4300">
        <w:rPr>
          <w:rFonts w:ascii="Times New Roman" w:hAnsi="Times New Roman" w:cs="Times New Roman"/>
          <w:bCs/>
          <w:kern w:val="32"/>
          <w:sz w:val="24"/>
          <w:szCs w:val="24"/>
        </w:rPr>
        <w:t xml:space="preserve"> Regional representatives. Communication flow between the secretariat and the membership being a challenge, the regional representatives were facilitated to communicate with their regional members and produced reports on the activities in their regions; once received, these reports were used by the secretariat for documentation, and fundraising. </w:t>
      </w:r>
    </w:p>
    <w:p w14:paraId="0058556E" w14:textId="77777777" w:rsidR="00495659" w:rsidRDefault="00466FE3" w:rsidP="00E35026">
      <w:pPr>
        <w:spacing w:after="0" w:line="240" w:lineRule="auto"/>
        <w:jc w:val="both"/>
        <w:rPr>
          <w:rFonts w:ascii="Times New Roman" w:hAnsi="Times New Roman" w:cs="Times New Roman"/>
          <w:bCs/>
          <w:kern w:val="32"/>
          <w:sz w:val="24"/>
          <w:szCs w:val="24"/>
        </w:rPr>
      </w:pPr>
      <w:r w:rsidRPr="005239A2">
        <w:rPr>
          <w:rFonts w:ascii="Times New Roman" w:hAnsi="Times New Roman" w:cs="Times New Roman"/>
          <w:bCs/>
          <w:kern w:val="32"/>
          <w:sz w:val="24"/>
          <w:szCs w:val="24"/>
        </w:rPr>
        <w:t>Using the Skype for credit system, quarterly board meetings were held</w:t>
      </w:r>
      <w:r w:rsidR="00816CEF" w:rsidRPr="005239A2">
        <w:rPr>
          <w:rFonts w:ascii="Times New Roman" w:hAnsi="Times New Roman" w:cs="Times New Roman"/>
          <w:bCs/>
          <w:kern w:val="32"/>
          <w:sz w:val="24"/>
          <w:szCs w:val="24"/>
        </w:rPr>
        <w:t xml:space="preserve"> according to the board’s resolution on meetings</w:t>
      </w:r>
      <w:r w:rsidR="003D20C5" w:rsidRPr="005239A2">
        <w:rPr>
          <w:rFonts w:ascii="Times New Roman" w:hAnsi="Times New Roman" w:cs="Times New Roman"/>
          <w:bCs/>
          <w:kern w:val="32"/>
          <w:sz w:val="24"/>
          <w:szCs w:val="24"/>
        </w:rPr>
        <w:t xml:space="preserve">; these meetings were used to update the board on the status of the project on strengthening the organisational capacity of AFUB, as well as other </w:t>
      </w:r>
      <w:r w:rsidR="0011168D">
        <w:rPr>
          <w:rFonts w:ascii="Times New Roman" w:hAnsi="Times New Roman" w:cs="Times New Roman"/>
          <w:bCs/>
          <w:kern w:val="32"/>
          <w:sz w:val="24"/>
          <w:szCs w:val="24"/>
        </w:rPr>
        <w:t xml:space="preserve">operational </w:t>
      </w:r>
      <w:r w:rsidR="003D20C5" w:rsidRPr="005239A2">
        <w:rPr>
          <w:rFonts w:ascii="Times New Roman" w:hAnsi="Times New Roman" w:cs="Times New Roman"/>
          <w:bCs/>
          <w:kern w:val="32"/>
          <w:sz w:val="24"/>
          <w:szCs w:val="24"/>
        </w:rPr>
        <w:t>issues</w:t>
      </w:r>
      <w:r w:rsidR="0011168D">
        <w:rPr>
          <w:rFonts w:ascii="Times New Roman" w:hAnsi="Times New Roman" w:cs="Times New Roman"/>
          <w:bCs/>
          <w:kern w:val="32"/>
          <w:sz w:val="24"/>
          <w:szCs w:val="24"/>
        </w:rPr>
        <w:t>.</w:t>
      </w:r>
    </w:p>
    <w:p w14:paraId="57D216F4" w14:textId="77777777" w:rsidR="00DE6177" w:rsidRPr="00DE6177" w:rsidRDefault="00DE6177" w:rsidP="00E35026">
      <w:pPr>
        <w:spacing w:after="0" w:line="240" w:lineRule="auto"/>
        <w:jc w:val="both"/>
        <w:rPr>
          <w:rFonts w:ascii="Times New Roman" w:hAnsi="Times New Roman" w:cs="Times New Roman"/>
          <w:bCs/>
          <w:kern w:val="32"/>
          <w:sz w:val="12"/>
          <w:szCs w:val="12"/>
        </w:rPr>
      </w:pPr>
    </w:p>
    <w:p w14:paraId="31C77F1C" w14:textId="77777777" w:rsidR="008A09B4" w:rsidRPr="005239A2" w:rsidRDefault="0049361E" w:rsidP="00274448">
      <w:pPr>
        <w:spacing w:after="0" w:line="240" w:lineRule="auto"/>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The </w:t>
      </w:r>
      <w:r w:rsidR="003D20C5" w:rsidRPr="005239A2">
        <w:rPr>
          <w:rFonts w:ascii="Times New Roman" w:hAnsi="Times New Roman" w:cs="Times New Roman"/>
          <w:bCs/>
          <w:kern w:val="32"/>
          <w:sz w:val="24"/>
          <w:szCs w:val="24"/>
        </w:rPr>
        <w:t>s</w:t>
      </w:r>
      <w:r w:rsidR="00466FE3" w:rsidRPr="005239A2">
        <w:rPr>
          <w:rFonts w:ascii="Times New Roman" w:hAnsi="Times New Roman" w:cs="Times New Roman"/>
          <w:bCs/>
          <w:kern w:val="32"/>
          <w:sz w:val="24"/>
          <w:szCs w:val="24"/>
        </w:rPr>
        <w:t xml:space="preserve">taff benefited from </w:t>
      </w:r>
      <w:r w:rsidR="001F51F1">
        <w:rPr>
          <w:rFonts w:ascii="Times New Roman" w:hAnsi="Times New Roman" w:cs="Times New Roman"/>
          <w:bCs/>
          <w:kern w:val="32"/>
          <w:sz w:val="24"/>
          <w:szCs w:val="24"/>
        </w:rPr>
        <w:t xml:space="preserve">a training in </w:t>
      </w:r>
      <w:r w:rsidR="00466FE3" w:rsidRPr="005239A2">
        <w:rPr>
          <w:rFonts w:ascii="Times New Roman" w:hAnsi="Times New Roman" w:cs="Times New Roman"/>
          <w:bCs/>
          <w:kern w:val="32"/>
          <w:sz w:val="24"/>
          <w:szCs w:val="24"/>
        </w:rPr>
        <w:t xml:space="preserve">project cycle management, monitoring and evaluation, </w:t>
      </w:r>
      <w:r w:rsidR="001F51F1">
        <w:rPr>
          <w:rFonts w:ascii="Times New Roman" w:hAnsi="Times New Roman" w:cs="Times New Roman"/>
          <w:bCs/>
          <w:kern w:val="32"/>
          <w:sz w:val="24"/>
          <w:szCs w:val="24"/>
        </w:rPr>
        <w:t xml:space="preserve">and </w:t>
      </w:r>
      <w:r w:rsidR="00466FE3" w:rsidRPr="005239A2">
        <w:rPr>
          <w:rFonts w:ascii="Times New Roman" w:hAnsi="Times New Roman" w:cs="Times New Roman"/>
          <w:bCs/>
          <w:kern w:val="32"/>
          <w:sz w:val="24"/>
          <w:szCs w:val="24"/>
        </w:rPr>
        <w:t xml:space="preserve">report </w:t>
      </w:r>
      <w:r w:rsidR="00233FE5" w:rsidRPr="005239A2">
        <w:rPr>
          <w:rFonts w:ascii="Times New Roman" w:hAnsi="Times New Roman" w:cs="Times New Roman"/>
          <w:bCs/>
          <w:kern w:val="32"/>
          <w:sz w:val="24"/>
          <w:szCs w:val="24"/>
        </w:rPr>
        <w:t xml:space="preserve">writing </w:t>
      </w:r>
      <w:r w:rsidR="00466FE3" w:rsidRPr="005239A2">
        <w:rPr>
          <w:rFonts w:ascii="Times New Roman" w:hAnsi="Times New Roman" w:cs="Times New Roman"/>
          <w:bCs/>
          <w:kern w:val="32"/>
          <w:sz w:val="24"/>
          <w:szCs w:val="24"/>
        </w:rPr>
        <w:t xml:space="preserve">in May </w:t>
      </w:r>
      <w:r w:rsidR="001F51F1">
        <w:rPr>
          <w:rFonts w:ascii="Times New Roman" w:hAnsi="Times New Roman" w:cs="Times New Roman"/>
          <w:bCs/>
          <w:kern w:val="32"/>
          <w:sz w:val="24"/>
          <w:szCs w:val="24"/>
        </w:rPr>
        <w:t xml:space="preserve">during the learning workshop </w:t>
      </w:r>
      <w:r w:rsidR="00466FE3" w:rsidRPr="005239A2">
        <w:rPr>
          <w:rFonts w:ascii="Times New Roman" w:hAnsi="Times New Roman" w:cs="Times New Roman"/>
          <w:bCs/>
          <w:kern w:val="32"/>
          <w:sz w:val="24"/>
          <w:szCs w:val="24"/>
        </w:rPr>
        <w:t xml:space="preserve">and </w:t>
      </w:r>
      <w:r w:rsidR="001F51F1">
        <w:rPr>
          <w:rFonts w:ascii="Times New Roman" w:hAnsi="Times New Roman" w:cs="Times New Roman"/>
          <w:bCs/>
          <w:kern w:val="32"/>
          <w:sz w:val="24"/>
          <w:szCs w:val="24"/>
        </w:rPr>
        <w:t>in August</w:t>
      </w:r>
      <w:r>
        <w:rPr>
          <w:rFonts w:ascii="Times New Roman" w:hAnsi="Times New Roman" w:cs="Times New Roman"/>
          <w:bCs/>
          <w:kern w:val="32"/>
          <w:sz w:val="24"/>
          <w:szCs w:val="24"/>
        </w:rPr>
        <w:t>, aimed at</w:t>
      </w:r>
      <w:r w:rsidRPr="005239A2">
        <w:rPr>
          <w:rFonts w:ascii="Times New Roman" w:hAnsi="Times New Roman" w:cs="Times New Roman"/>
          <w:bCs/>
          <w:kern w:val="32"/>
          <w:sz w:val="24"/>
          <w:szCs w:val="24"/>
        </w:rPr>
        <w:t xml:space="preserve"> strengthen</w:t>
      </w:r>
      <w:r>
        <w:rPr>
          <w:rFonts w:ascii="Times New Roman" w:hAnsi="Times New Roman" w:cs="Times New Roman"/>
          <w:bCs/>
          <w:kern w:val="32"/>
          <w:sz w:val="24"/>
          <w:szCs w:val="24"/>
        </w:rPr>
        <w:t>ing</w:t>
      </w:r>
      <w:r w:rsidRPr="005239A2">
        <w:rPr>
          <w:rFonts w:ascii="Times New Roman" w:hAnsi="Times New Roman" w:cs="Times New Roman"/>
          <w:bCs/>
          <w:kern w:val="32"/>
          <w:sz w:val="24"/>
          <w:szCs w:val="24"/>
        </w:rPr>
        <w:t xml:space="preserve"> resource mobilisation effort</w:t>
      </w:r>
      <w:r>
        <w:rPr>
          <w:rFonts w:ascii="Times New Roman" w:hAnsi="Times New Roman" w:cs="Times New Roman"/>
          <w:bCs/>
          <w:kern w:val="32"/>
          <w:sz w:val="24"/>
          <w:szCs w:val="24"/>
        </w:rPr>
        <w:t>s</w:t>
      </w:r>
      <w:r w:rsidR="001F51F1">
        <w:rPr>
          <w:rFonts w:ascii="Times New Roman" w:hAnsi="Times New Roman" w:cs="Times New Roman"/>
          <w:bCs/>
          <w:kern w:val="32"/>
          <w:sz w:val="24"/>
          <w:szCs w:val="24"/>
        </w:rPr>
        <w:t xml:space="preserve">. As a result of the workshop, </w:t>
      </w:r>
      <w:r w:rsidR="003D20C5" w:rsidRPr="005239A2">
        <w:rPr>
          <w:rFonts w:ascii="Times New Roman" w:hAnsi="Times New Roman" w:cs="Times New Roman"/>
          <w:bCs/>
          <w:kern w:val="32"/>
          <w:sz w:val="24"/>
          <w:szCs w:val="24"/>
        </w:rPr>
        <w:t xml:space="preserve">the staff with the help of an external </w:t>
      </w:r>
      <w:r w:rsidR="001F51F1">
        <w:rPr>
          <w:rFonts w:ascii="Times New Roman" w:hAnsi="Times New Roman" w:cs="Times New Roman"/>
          <w:bCs/>
          <w:kern w:val="32"/>
          <w:sz w:val="24"/>
          <w:szCs w:val="24"/>
        </w:rPr>
        <w:t>consultant developed</w:t>
      </w:r>
      <w:r w:rsidR="003D20C5" w:rsidRPr="005239A2">
        <w:rPr>
          <w:rFonts w:ascii="Times New Roman" w:hAnsi="Times New Roman" w:cs="Times New Roman"/>
          <w:bCs/>
          <w:kern w:val="32"/>
          <w:sz w:val="24"/>
          <w:szCs w:val="24"/>
        </w:rPr>
        <w:t xml:space="preserve"> a Monitoring and evaluation framework for AFUB to improve</w:t>
      </w:r>
      <w:r w:rsidR="00466FE3" w:rsidRPr="005239A2">
        <w:rPr>
          <w:rFonts w:ascii="Times New Roman" w:hAnsi="Times New Roman" w:cs="Times New Roman"/>
          <w:bCs/>
          <w:kern w:val="32"/>
          <w:sz w:val="24"/>
          <w:szCs w:val="24"/>
        </w:rPr>
        <w:t xml:space="preserve"> programming at AFUB towards result oriented programming and reporting</w:t>
      </w:r>
      <w:r w:rsidR="00420B80" w:rsidRPr="005239A2">
        <w:rPr>
          <w:rFonts w:ascii="Times New Roman" w:hAnsi="Times New Roman" w:cs="Times New Roman"/>
          <w:bCs/>
          <w:kern w:val="32"/>
          <w:sz w:val="24"/>
          <w:szCs w:val="24"/>
        </w:rPr>
        <w:t xml:space="preserve">. </w:t>
      </w:r>
      <w:r w:rsidR="001F51F1">
        <w:rPr>
          <w:rFonts w:ascii="Times New Roman" w:hAnsi="Times New Roman" w:cs="Times New Roman"/>
          <w:bCs/>
          <w:kern w:val="32"/>
          <w:sz w:val="24"/>
          <w:szCs w:val="24"/>
        </w:rPr>
        <w:t xml:space="preserve">Reporting templates </w:t>
      </w:r>
      <w:r w:rsidR="008A09B4" w:rsidRPr="005239A2">
        <w:rPr>
          <w:rFonts w:ascii="Times New Roman" w:hAnsi="Times New Roman" w:cs="Times New Roman"/>
          <w:bCs/>
          <w:kern w:val="32"/>
          <w:sz w:val="24"/>
          <w:szCs w:val="24"/>
        </w:rPr>
        <w:t>to facilitate reporting on project work, for improved programming at AFUB</w:t>
      </w:r>
      <w:r w:rsidR="001F51F1">
        <w:rPr>
          <w:rFonts w:ascii="Times New Roman" w:hAnsi="Times New Roman" w:cs="Times New Roman"/>
          <w:bCs/>
          <w:kern w:val="32"/>
          <w:sz w:val="24"/>
          <w:szCs w:val="24"/>
        </w:rPr>
        <w:t>, were also developed</w:t>
      </w:r>
      <w:r w:rsidR="008A09B4" w:rsidRPr="005239A2">
        <w:rPr>
          <w:rFonts w:ascii="Times New Roman" w:hAnsi="Times New Roman" w:cs="Times New Roman"/>
          <w:bCs/>
          <w:kern w:val="32"/>
          <w:sz w:val="24"/>
          <w:szCs w:val="24"/>
        </w:rPr>
        <w:t xml:space="preserve">. </w:t>
      </w:r>
      <w:r w:rsidR="001F51F1">
        <w:rPr>
          <w:rFonts w:ascii="Times New Roman" w:hAnsi="Times New Roman" w:cs="Times New Roman"/>
          <w:bCs/>
          <w:kern w:val="32"/>
          <w:sz w:val="24"/>
          <w:szCs w:val="24"/>
        </w:rPr>
        <w:t>The Monitoring and Evaluation framework will be adopted at the next AFUB board meeting, but the staff are currently using the reporting templates that were developed to report on the progress in the projects.</w:t>
      </w:r>
    </w:p>
    <w:p w14:paraId="4D642FAF" w14:textId="77777777" w:rsidR="0011168D" w:rsidRPr="003662E9" w:rsidRDefault="0011168D" w:rsidP="00E35026">
      <w:pPr>
        <w:spacing w:after="0" w:line="240" w:lineRule="auto"/>
        <w:jc w:val="both"/>
        <w:rPr>
          <w:rFonts w:ascii="Times New Roman" w:hAnsi="Times New Roman" w:cs="Times New Roman"/>
          <w:bCs/>
          <w:kern w:val="32"/>
          <w:sz w:val="12"/>
          <w:szCs w:val="12"/>
        </w:rPr>
      </w:pPr>
    </w:p>
    <w:p w14:paraId="1786369A" w14:textId="77777777" w:rsidR="00466FE3" w:rsidRDefault="003662E9" w:rsidP="00E35026">
      <w:pPr>
        <w:spacing w:after="0" w:line="240" w:lineRule="auto"/>
        <w:jc w:val="both"/>
        <w:rPr>
          <w:rFonts w:ascii="Times New Roman" w:hAnsi="Times New Roman" w:cs="Times New Roman"/>
          <w:bCs/>
          <w:kern w:val="32"/>
          <w:sz w:val="24"/>
          <w:szCs w:val="24"/>
        </w:rPr>
      </w:pPr>
      <w:r>
        <w:rPr>
          <w:rFonts w:ascii="Times New Roman" w:hAnsi="Times New Roman" w:cs="Times New Roman"/>
          <w:bCs/>
          <w:kern w:val="32"/>
          <w:sz w:val="24"/>
          <w:szCs w:val="24"/>
        </w:rPr>
        <w:t xml:space="preserve">This project </w:t>
      </w:r>
      <w:r w:rsidR="00E35026">
        <w:rPr>
          <w:rFonts w:ascii="Times New Roman" w:hAnsi="Times New Roman" w:cs="Times New Roman"/>
          <w:bCs/>
          <w:kern w:val="32"/>
          <w:sz w:val="24"/>
          <w:szCs w:val="24"/>
        </w:rPr>
        <w:t xml:space="preserve">also </w:t>
      </w:r>
      <w:r>
        <w:rPr>
          <w:rFonts w:ascii="Times New Roman" w:hAnsi="Times New Roman" w:cs="Times New Roman"/>
          <w:bCs/>
          <w:kern w:val="32"/>
          <w:sz w:val="24"/>
          <w:szCs w:val="24"/>
        </w:rPr>
        <w:t>support</w:t>
      </w:r>
      <w:r w:rsidR="00E35026">
        <w:rPr>
          <w:rFonts w:ascii="Times New Roman" w:hAnsi="Times New Roman" w:cs="Times New Roman"/>
          <w:bCs/>
          <w:kern w:val="32"/>
          <w:sz w:val="24"/>
          <w:szCs w:val="24"/>
        </w:rPr>
        <w:t>ed</w:t>
      </w:r>
      <w:r>
        <w:rPr>
          <w:rFonts w:ascii="Times New Roman" w:hAnsi="Times New Roman" w:cs="Times New Roman"/>
          <w:bCs/>
          <w:kern w:val="32"/>
          <w:sz w:val="24"/>
          <w:szCs w:val="24"/>
        </w:rPr>
        <w:t xml:space="preserve"> AFUB to showcase its work. For the first time in several years, AFUB was able to participate in regional meetings and hold exhibitions to showcase its work. At the Global Disability Summit held in London, UK in July, the Special Needs Education Conference held in Johannesburg South Africa in August and the NGO Forum held in Banjul, the Gambia in October AFUB showcased its work offering an opportunity to network and meet new partners, which AFUB did and has strengthened its collaboration with the Ministry of Foreign Affairs, and the Ministry of Labour and Social Protection of the Republic of Kenya. These are key ministries for advocacy for the cause of persons with disabilities in Kenya.</w:t>
      </w:r>
    </w:p>
    <w:p w14:paraId="12E96640" w14:textId="77777777" w:rsidR="00AF4222" w:rsidRPr="00AF4222" w:rsidRDefault="00AF4222" w:rsidP="00E35026">
      <w:pPr>
        <w:spacing w:after="0" w:line="240" w:lineRule="auto"/>
        <w:jc w:val="both"/>
        <w:rPr>
          <w:rFonts w:ascii="Times New Roman" w:hAnsi="Times New Roman" w:cs="Times New Roman"/>
          <w:bCs/>
          <w:kern w:val="32"/>
          <w:sz w:val="12"/>
          <w:szCs w:val="12"/>
        </w:rPr>
      </w:pPr>
    </w:p>
    <w:p w14:paraId="1F04507C" w14:textId="77777777" w:rsidR="00AF4222" w:rsidRPr="005239A2" w:rsidRDefault="00AF4222" w:rsidP="00E35026">
      <w:pPr>
        <w:spacing w:after="0" w:line="240" w:lineRule="auto"/>
        <w:jc w:val="both"/>
        <w:rPr>
          <w:rFonts w:ascii="Times New Roman" w:hAnsi="Times New Roman" w:cs="Times New Roman"/>
          <w:bCs/>
          <w:kern w:val="32"/>
          <w:sz w:val="24"/>
          <w:szCs w:val="24"/>
        </w:rPr>
      </w:pPr>
      <w:r>
        <w:rPr>
          <w:rFonts w:ascii="Times New Roman" w:hAnsi="Times New Roman" w:cs="Times New Roman"/>
          <w:bCs/>
          <w:kern w:val="32"/>
          <w:sz w:val="24"/>
          <w:szCs w:val="24"/>
        </w:rPr>
        <w:t>Through delivery of this project AFUB has strengthened its governance, management, communication and resource mobilisation systems by adopting policies as well as putting systems and structures in place to sustain the organisation. AFUB needs to follow up and build on these results by updating policies and reviewing systems and structure</w:t>
      </w:r>
      <w:r w:rsidR="009E0CE3">
        <w:rPr>
          <w:rFonts w:ascii="Times New Roman" w:hAnsi="Times New Roman" w:cs="Times New Roman"/>
          <w:bCs/>
          <w:kern w:val="32"/>
          <w:sz w:val="24"/>
          <w:szCs w:val="24"/>
        </w:rPr>
        <w:t>s</w:t>
      </w:r>
      <w:r>
        <w:rPr>
          <w:rFonts w:ascii="Times New Roman" w:hAnsi="Times New Roman" w:cs="Times New Roman"/>
          <w:bCs/>
          <w:kern w:val="32"/>
          <w:sz w:val="24"/>
          <w:szCs w:val="24"/>
        </w:rPr>
        <w:t xml:space="preserve"> for a more sustainable AFUB</w:t>
      </w:r>
      <w:r w:rsidR="009E0CE3">
        <w:rPr>
          <w:rFonts w:ascii="Times New Roman" w:hAnsi="Times New Roman" w:cs="Times New Roman"/>
          <w:bCs/>
          <w:kern w:val="32"/>
          <w:sz w:val="24"/>
          <w:szCs w:val="24"/>
        </w:rPr>
        <w:t xml:space="preserve"> moving forward</w:t>
      </w:r>
      <w:r>
        <w:rPr>
          <w:rFonts w:ascii="Times New Roman" w:hAnsi="Times New Roman" w:cs="Times New Roman"/>
          <w:bCs/>
          <w:kern w:val="32"/>
          <w:sz w:val="24"/>
          <w:szCs w:val="24"/>
        </w:rPr>
        <w:t xml:space="preserve">. </w:t>
      </w:r>
    </w:p>
    <w:p w14:paraId="03907779" w14:textId="77777777" w:rsidR="005042E8" w:rsidRPr="005239A2" w:rsidRDefault="005042E8" w:rsidP="00E35026">
      <w:pPr>
        <w:spacing w:after="0" w:line="240" w:lineRule="auto"/>
        <w:jc w:val="both"/>
        <w:rPr>
          <w:rFonts w:ascii="Times New Roman" w:hAnsi="Times New Roman" w:cs="Times New Roman"/>
          <w:bCs/>
          <w:kern w:val="32"/>
          <w:sz w:val="24"/>
          <w:szCs w:val="24"/>
        </w:rPr>
      </w:pPr>
    </w:p>
    <w:p w14:paraId="584408F0" w14:textId="77777777" w:rsidR="007E79D6" w:rsidRPr="0059468C" w:rsidRDefault="007E79D6" w:rsidP="00E35026">
      <w:pPr>
        <w:jc w:val="both"/>
        <w:rPr>
          <w:rStyle w:val="Heading1Char"/>
          <w:rFonts w:ascii="Times New Roman" w:eastAsiaTheme="minorHAnsi" w:hAnsi="Times New Roman"/>
          <w:b w:val="0"/>
          <w:sz w:val="24"/>
          <w:szCs w:val="24"/>
        </w:rPr>
      </w:pPr>
      <w:r w:rsidRPr="0059468C">
        <w:rPr>
          <w:rStyle w:val="Heading1Char"/>
          <w:rFonts w:ascii="Times New Roman" w:eastAsiaTheme="minorHAnsi" w:hAnsi="Times New Roman"/>
          <w:b w:val="0"/>
          <w:sz w:val="24"/>
          <w:szCs w:val="24"/>
        </w:rPr>
        <w:br w:type="page"/>
      </w:r>
    </w:p>
    <w:p w14:paraId="4517D0EE" w14:textId="77777777" w:rsidR="003467E0" w:rsidRPr="00AF5C43" w:rsidRDefault="00233FE5" w:rsidP="00B20DF9">
      <w:pPr>
        <w:pStyle w:val="ListParagraph"/>
        <w:numPr>
          <w:ilvl w:val="0"/>
          <w:numId w:val="25"/>
        </w:numPr>
        <w:shd w:val="clear" w:color="auto" w:fill="9CC2E5" w:themeFill="accent1" w:themeFillTint="99"/>
        <w:jc w:val="both"/>
        <w:rPr>
          <w:rFonts w:ascii="Bodoni Poster" w:hAnsi="Bodoni Poster"/>
          <w:sz w:val="36"/>
          <w:szCs w:val="36"/>
        </w:rPr>
      </w:pPr>
      <w:bookmarkStart w:id="28" w:name="_Toc8986789"/>
      <w:bookmarkStart w:id="29" w:name="_Toc9593864"/>
      <w:r w:rsidRPr="00013895">
        <w:rPr>
          <w:rStyle w:val="Heading1Char"/>
          <w:rFonts w:ascii="Bodoni Poster" w:eastAsiaTheme="minorHAnsi" w:hAnsi="Bodoni Poster"/>
          <w:sz w:val="36"/>
          <w:szCs w:val="36"/>
        </w:rPr>
        <w:lastRenderedPageBreak/>
        <w:t>OUR FINANCES</w:t>
      </w:r>
      <w:bookmarkEnd w:id="10"/>
      <w:bookmarkEnd w:id="28"/>
      <w:bookmarkEnd w:id="29"/>
      <w:r w:rsidRPr="00013895">
        <w:rPr>
          <w:rFonts w:ascii="Bodoni Poster" w:hAnsi="Bodoni Poster"/>
          <w:sz w:val="36"/>
          <w:szCs w:val="36"/>
        </w:rPr>
        <w:t xml:space="preserve"> </w:t>
      </w:r>
    </w:p>
    <w:p w14:paraId="3DB709F6" w14:textId="77777777" w:rsidR="003467E0" w:rsidRDefault="003467E0" w:rsidP="00E35026">
      <w:pPr>
        <w:jc w:val="both"/>
        <w:rPr>
          <w:rFonts w:ascii="Times New Roman" w:hAnsi="Times New Roman" w:cs="Times New Roman"/>
          <w:sz w:val="24"/>
          <w:szCs w:val="24"/>
        </w:rPr>
      </w:pPr>
      <w:r w:rsidRPr="00E44320">
        <w:rPr>
          <w:rFonts w:ascii="Times New Roman" w:hAnsi="Times New Roman" w:cs="Times New Roman"/>
          <w:sz w:val="24"/>
          <w:szCs w:val="24"/>
        </w:rPr>
        <w:t>The following is a summary of our fin</w:t>
      </w:r>
      <w:r w:rsidR="00233FE5" w:rsidRPr="00E44320">
        <w:rPr>
          <w:rFonts w:ascii="Times New Roman" w:hAnsi="Times New Roman" w:cs="Times New Roman"/>
          <w:sz w:val="24"/>
          <w:szCs w:val="24"/>
        </w:rPr>
        <w:t>ancial position for 2018</w:t>
      </w:r>
      <w:r w:rsidRPr="00E44320">
        <w:rPr>
          <w:rFonts w:ascii="Times New Roman" w:hAnsi="Times New Roman" w:cs="Times New Roman"/>
          <w:sz w:val="24"/>
          <w:szCs w:val="24"/>
        </w:rPr>
        <w:t xml:space="preserve">. Our audited financial statements offer </w:t>
      </w:r>
      <w:r w:rsidR="00233FE5" w:rsidRPr="00E44320">
        <w:rPr>
          <w:rFonts w:ascii="Times New Roman" w:hAnsi="Times New Roman" w:cs="Times New Roman"/>
          <w:sz w:val="24"/>
          <w:szCs w:val="24"/>
        </w:rPr>
        <w:t xml:space="preserve">more </w:t>
      </w:r>
      <w:r w:rsidRPr="00E44320">
        <w:rPr>
          <w:rFonts w:ascii="Times New Roman" w:hAnsi="Times New Roman" w:cs="Times New Roman"/>
          <w:sz w:val="24"/>
          <w:szCs w:val="24"/>
        </w:rPr>
        <w:t>detailed information.</w:t>
      </w:r>
    </w:p>
    <w:p w14:paraId="3205F17E" w14:textId="77777777" w:rsidR="00AF5C43" w:rsidRDefault="00AF5C43" w:rsidP="00E35026">
      <w:pPr>
        <w:spacing w:after="0" w:line="240" w:lineRule="auto"/>
        <w:jc w:val="both"/>
        <w:rPr>
          <w:rFonts w:ascii="Times New Roman" w:hAnsi="Times New Roman" w:cs="Times New Roman"/>
          <w:b/>
          <w:sz w:val="24"/>
          <w:szCs w:val="24"/>
          <w:u w:val="single"/>
        </w:rPr>
        <w:sectPr w:rsidR="00AF5C43" w:rsidSect="005D38CB">
          <w:pgSz w:w="12240" w:h="15840"/>
          <w:pgMar w:top="1440" w:right="1440" w:bottom="1440" w:left="1440" w:header="432" w:footer="432" w:gutter="0"/>
          <w:cols w:space="720"/>
          <w:docGrid w:linePitch="360"/>
        </w:sectPr>
      </w:pPr>
    </w:p>
    <w:p w14:paraId="290E416C" w14:textId="77777777" w:rsidR="00AF5C43" w:rsidRDefault="00AF5C43" w:rsidP="00E35026">
      <w:pPr>
        <w:spacing w:after="0" w:line="240" w:lineRule="auto"/>
        <w:jc w:val="both"/>
        <w:rPr>
          <w:rFonts w:ascii="Times New Roman" w:hAnsi="Times New Roman" w:cs="Times New Roman"/>
          <w:b/>
          <w:sz w:val="24"/>
          <w:szCs w:val="24"/>
          <w:u w:val="single"/>
        </w:rPr>
      </w:pPr>
      <w:r w:rsidRPr="006A4747">
        <w:rPr>
          <w:rFonts w:ascii="Times New Roman" w:hAnsi="Times New Roman" w:cs="Times New Roman"/>
          <w:b/>
          <w:noProof/>
          <w:sz w:val="24"/>
          <w:szCs w:val="24"/>
          <w:lang w:val="en-US"/>
        </w:rPr>
        <w:drawing>
          <wp:inline distT="0" distB="0" distL="0" distR="0" wp14:anchorId="739AA322" wp14:editId="0E713FD3">
            <wp:extent cx="2819400" cy="29622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F08D20" w14:textId="77777777" w:rsidR="00AF5C43" w:rsidRDefault="00AF5C43" w:rsidP="00E35026">
      <w:pPr>
        <w:spacing w:after="0" w:line="240" w:lineRule="auto"/>
        <w:jc w:val="both"/>
        <w:rPr>
          <w:rFonts w:ascii="Times New Roman" w:hAnsi="Times New Roman" w:cs="Times New Roman"/>
          <w:b/>
          <w:sz w:val="24"/>
          <w:szCs w:val="24"/>
          <w:u w:val="single"/>
        </w:rPr>
      </w:pPr>
    </w:p>
    <w:p w14:paraId="0162C3A5" w14:textId="77777777" w:rsidR="006A4747" w:rsidRPr="006A4747" w:rsidRDefault="006A4747" w:rsidP="00E35026">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Sources of Revenue</w:t>
      </w:r>
    </w:p>
    <w:p w14:paraId="44F83B33" w14:textId="77777777" w:rsidR="006A4747" w:rsidRDefault="006A4747" w:rsidP="006A4747">
      <w:pPr>
        <w:spacing w:after="0" w:line="240" w:lineRule="auto"/>
        <w:jc w:val="both"/>
        <w:rPr>
          <w:rFonts w:ascii="Times New Roman" w:hAnsi="Times New Roman" w:cs="Times New Roman"/>
          <w:sz w:val="24"/>
          <w:szCs w:val="24"/>
        </w:rPr>
      </w:pPr>
      <w:r w:rsidRPr="00AF5C43">
        <w:rPr>
          <w:rFonts w:ascii="Times New Roman" w:hAnsi="Times New Roman" w:cs="Times New Roman"/>
          <w:noProof/>
          <w:sz w:val="24"/>
          <w:szCs w:val="24"/>
          <w:lang w:val="en-US"/>
        </w:rPr>
        <w:drawing>
          <wp:inline distT="0" distB="0" distL="0" distR="0" wp14:anchorId="29AA277E" wp14:editId="7FB9DC32">
            <wp:extent cx="2743200" cy="301752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03FE75" w14:textId="77777777" w:rsidR="006A4747" w:rsidRDefault="006A4747" w:rsidP="006A4747">
      <w:pPr>
        <w:spacing w:after="0" w:line="240" w:lineRule="auto"/>
        <w:jc w:val="both"/>
        <w:rPr>
          <w:rFonts w:ascii="Times New Roman" w:hAnsi="Times New Roman" w:cs="Times New Roman"/>
          <w:sz w:val="24"/>
          <w:szCs w:val="24"/>
        </w:rPr>
      </w:pPr>
    </w:p>
    <w:p w14:paraId="6E456ECC" w14:textId="77777777" w:rsidR="006A4747" w:rsidRPr="006A4747" w:rsidRDefault="006A4747" w:rsidP="006A4747">
      <w:pPr>
        <w:spacing w:after="0" w:line="240" w:lineRule="auto"/>
        <w:jc w:val="both"/>
        <w:rPr>
          <w:rFonts w:ascii="Times New Roman" w:hAnsi="Times New Roman" w:cs="Times New Roman"/>
          <w:b/>
          <w:sz w:val="24"/>
          <w:szCs w:val="24"/>
          <w:u w:val="single"/>
        </w:rPr>
        <w:sectPr w:rsidR="006A4747" w:rsidRPr="006A4747" w:rsidSect="00AF5C43">
          <w:type w:val="continuous"/>
          <w:pgSz w:w="12240" w:h="15840"/>
          <w:pgMar w:top="1440" w:right="1440" w:bottom="1440" w:left="1440" w:header="720" w:footer="720" w:gutter="0"/>
          <w:cols w:num="2" w:space="720"/>
          <w:docGrid w:linePitch="360"/>
        </w:sectPr>
      </w:pPr>
      <w:r w:rsidRPr="006A4747">
        <w:rPr>
          <w:rFonts w:ascii="Times New Roman" w:hAnsi="Times New Roman" w:cs="Times New Roman"/>
          <w:b/>
          <w:sz w:val="24"/>
          <w:szCs w:val="24"/>
          <w:u w:val="single"/>
        </w:rPr>
        <w:t>Use of Funds</w:t>
      </w:r>
    </w:p>
    <w:p w14:paraId="78B86CF6" w14:textId="77777777" w:rsidR="006A4747" w:rsidRPr="006A4747" w:rsidRDefault="006A4747" w:rsidP="00E35026">
      <w:pPr>
        <w:spacing w:after="0" w:line="240" w:lineRule="auto"/>
        <w:jc w:val="both"/>
        <w:rPr>
          <w:rFonts w:ascii="Times New Roman" w:hAnsi="Times New Roman" w:cs="Times New Roman"/>
          <w:b/>
          <w:i/>
        </w:rPr>
      </w:pPr>
      <w:r w:rsidRPr="006A4747">
        <w:rPr>
          <w:rFonts w:ascii="Times New Roman" w:hAnsi="Times New Roman" w:cs="Times New Roman"/>
          <w:b/>
          <w:i/>
        </w:rPr>
        <w:t>Grants</w:t>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93.4%</w:t>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Administration</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43.8%</w:t>
      </w:r>
    </w:p>
    <w:p w14:paraId="56391D04" w14:textId="77777777" w:rsidR="006A4747" w:rsidRPr="006A4747" w:rsidRDefault="006A4747" w:rsidP="006A4747">
      <w:pPr>
        <w:spacing w:after="0" w:line="240" w:lineRule="auto"/>
        <w:jc w:val="both"/>
        <w:rPr>
          <w:rFonts w:ascii="Times New Roman" w:hAnsi="Times New Roman" w:cs="Times New Roman"/>
          <w:b/>
          <w:i/>
        </w:rPr>
      </w:pPr>
      <w:r w:rsidRPr="006A4747">
        <w:rPr>
          <w:rFonts w:ascii="Times New Roman" w:hAnsi="Times New Roman" w:cs="Times New Roman"/>
          <w:b/>
          <w:i/>
        </w:rPr>
        <w:t>Other revenue</w:t>
      </w:r>
      <w:r w:rsidRPr="006A4747">
        <w:rPr>
          <w:rFonts w:ascii="Times New Roman" w:hAnsi="Times New Roman" w:cs="Times New Roman"/>
          <w:b/>
          <w:i/>
        </w:rPr>
        <w:tab/>
      </w:r>
      <w:r w:rsidRPr="006A4747">
        <w:rPr>
          <w:rFonts w:ascii="Times New Roman" w:hAnsi="Times New Roman" w:cs="Times New Roman"/>
          <w:b/>
          <w:i/>
        </w:rPr>
        <w:tab/>
        <w:t xml:space="preserve">  4.9%</w:t>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 xml:space="preserve">Program costs </w:t>
      </w:r>
      <w:r>
        <w:rPr>
          <w:rFonts w:ascii="Times New Roman" w:hAnsi="Times New Roman" w:cs="Times New Roman"/>
          <w:b/>
          <w:i/>
        </w:rPr>
        <w:tab/>
        <w:t xml:space="preserve">                                       40.4%</w:t>
      </w:r>
      <w:r w:rsidRPr="006A4747">
        <w:rPr>
          <w:rFonts w:ascii="Times New Roman" w:hAnsi="Times New Roman" w:cs="Times New Roman"/>
          <w:b/>
          <w:i/>
        </w:rPr>
        <w:tab/>
      </w:r>
    </w:p>
    <w:p w14:paraId="681B01D6" w14:textId="77777777" w:rsidR="00AF5C43" w:rsidRDefault="006A4747" w:rsidP="006A4747">
      <w:pPr>
        <w:spacing w:after="0" w:line="240" w:lineRule="auto"/>
        <w:jc w:val="both"/>
        <w:rPr>
          <w:rFonts w:ascii="Times New Roman" w:hAnsi="Times New Roman" w:cs="Times New Roman"/>
          <w:b/>
          <w:i/>
        </w:rPr>
      </w:pPr>
      <w:r w:rsidRPr="006A4747">
        <w:rPr>
          <w:rFonts w:ascii="Times New Roman" w:hAnsi="Times New Roman" w:cs="Times New Roman"/>
          <w:b/>
          <w:i/>
        </w:rPr>
        <w:t>Membership fees</w:t>
      </w:r>
      <w:r w:rsidRPr="006A4747">
        <w:rPr>
          <w:rFonts w:ascii="Times New Roman" w:hAnsi="Times New Roman" w:cs="Times New Roman"/>
          <w:b/>
          <w:i/>
        </w:rPr>
        <w:tab/>
        <w:t xml:space="preserve">  1.7% </w:t>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Organisational Development</w:t>
      </w:r>
      <w:r>
        <w:rPr>
          <w:rFonts w:ascii="Times New Roman" w:hAnsi="Times New Roman" w:cs="Times New Roman"/>
          <w:b/>
          <w:i/>
        </w:rPr>
        <w:tab/>
      </w:r>
      <w:r>
        <w:rPr>
          <w:rFonts w:ascii="Times New Roman" w:hAnsi="Times New Roman" w:cs="Times New Roman"/>
          <w:b/>
          <w:i/>
        </w:rPr>
        <w:tab/>
        <w:t>10.4%</w:t>
      </w:r>
    </w:p>
    <w:p w14:paraId="6F225158" w14:textId="77777777" w:rsidR="006A4747" w:rsidRPr="006A4747" w:rsidRDefault="006A4747" w:rsidP="006A4747">
      <w:pPr>
        <w:spacing w:after="0" w:line="240" w:lineRule="auto"/>
        <w:jc w:val="both"/>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Governance costs</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4%</w:t>
      </w:r>
    </w:p>
    <w:p w14:paraId="12979EAC" w14:textId="77777777" w:rsidR="006A4747" w:rsidRPr="006A4747" w:rsidRDefault="006A4747" w:rsidP="006A4747">
      <w:pPr>
        <w:spacing w:after="0" w:line="240" w:lineRule="auto"/>
        <w:jc w:val="both"/>
        <w:rPr>
          <w:rFonts w:ascii="Times New Roman" w:hAnsi="Times New Roman" w:cs="Times New Roman"/>
          <w:b/>
          <w:i/>
        </w:rPr>
      </w:pP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Research, Monitoring &amp; Development</w:t>
      </w:r>
      <w:r>
        <w:rPr>
          <w:rFonts w:ascii="Times New Roman" w:hAnsi="Times New Roman" w:cs="Times New Roman"/>
          <w:b/>
          <w:i/>
        </w:rPr>
        <w:tab/>
        <w:t>0.8%</w:t>
      </w:r>
    </w:p>
    <w:p w14:paraId="5DAEF025" w14:textId="77777777" w:rsidR="006A4747" w:rsidRPr="006A4747" w:rsidRDefault="006A4747" w:rsidP="006A4747">
      <w:pPr>
        <w:spacing w:after="0" w:line="240" w:lineRule="auto"/>
        <w:jc w:val="both"/>
        <w:rPr>
          <w:rFonts w:ascii="Times New Roman" w:hAnsi="Times New Roman" w:cs="Times New Roman"/>
          <w:b/>
          <w:i/>
        </w:rPr>
      </w:pP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Capital Costs</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0.4%</w:t>
      </w:r>
      <w:r w:rsidRPr="006A4747">
        <w:rPr>
          <w:rFonts w:ascii="Times New Roman" w:hAnsi="Times New Roman" w:cs="Times New Roman"/>
          <w:b/>
          <w:i/>
        </w:rPr>
        <w:t xml:space="preserve"> </w:t>
      </w:r>
    </w:p>
    <w:p w14:paraId="1B3F961B" w14:textId="77777777" w:rsidR="006A4747" w:rsidRPr="006A4747" w:rsidRDefault="006A4747" w:rsidP="006A4747">
      <w:pPr>
        <w:spacing w:after="0" w:line="240" w:lineRule="auto"/>
        <w:jc w:val="both"/>
        <w:rPr>
          <w:rFonts w:ascii="Times New Roman" w:hAnsi="Times New Roman" w:cs="Times New Roman"/>
          <w:b/>
          <w:i/>
        </w:rPr>
      </w:pP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r>
      <w:r w:rsidRPr="006A4747">
        <w:rPr>
          <w:rFonts w:ascii="Times New Roman" w:hAnsi="Times New Roman" w:cs="Times New Roman"/>
          <w:b/>
          <w:i/>
        </w:rPr>
        <w:tab/>
        <w:t xml:space="preserve">Membership </w:t>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0.1%</w:t>
      </w:r>
    </w:p>
    <w:p w14:paraId="716E5B67" w14:textId="77777777" w:rsidR="006A4747" w:rsidRPr="006A4747" w:rsidRDefault="006A4747" w:rsidP="006A4747">
      <w:pPr>
        <w:spacing w:after="0" w:line="240" w:lineRule="auto"/>
        <w:jc w:val="both"/>
        <w:rPr>
          <w:rFonts w:ascii="Times New Roman" w:hAnsi="Times New Roman" w:cs="Times New Roman"/>
          <w:b/>
          <w:sz w:val="12"/>
          <w:szCs w:val="12"/>
          <w:u w:val="single"/>
        </w:rPr>
      </w:pPr>
    </w:p>
    <w:p w14:paraId="31B57734" w14:textId="77777777" w:rsidR="00AF5C43" w:rsidRDefault="00AF5C43" w:rsidP="00E35026">
      <w:pPr>
        <w:spacing w:after="0" w:line="240" w:lineRule="auto"/>
        <w:jc w:val="both"/>
        <w:rPr>
          <w:rFonts w:ascii="Times New Roman" w:hAnsi="Times New Roman" w:cs="Times New Roman"/>
          <w:sz w:val="24"/>
          <w:szCs w:val="24"/>
        </w:rPr>
        <w:sectPr w:rsidR="00AF5C43" w:rsidSect="00AF5C43">
          <w:type w:val="continuous"/>
          <w:pgSz w:w="12240" w:h="15840"/>
          <w:pgMar w:top="1440" w:right="1440" w:bottom="1440" w:left="1440" w:header="720" w:footer="720" w:gutter="0"/>
          <w:cols w:space="720"/>
          <w:docGrid w:linePitch="360"/>
        </w:sectPr>
      </w:pPr>
    </w:p>
    <w:p w14:paraId="19AAD83D" w14:textId="77777777" w:rsidR="006A4747" w:rsidRPr="00EE429F" w:rsidRDefault="006A4747" w:rsidP="006A4747">
      <w:pPr>
        <w:spacing w:after="0" w:line="240" w:lineRule="auto"/>
        <w:jc w:val="both"/>
        <w:rPr>
          <w:rFonts w:ascii="Times New Roman" w:hAnsi="Times New Roman" w:cs="Times New Roman"/>
          <w:b/>
          <w:sz w:val="16"/>
          <w:szCs w:val="16"/>
          <w:u w:val="single"/>
        </w:rPr>
      </w:pPr>
    </w:p>
    <w:p w14:paraId="4A36678A" w14:textId="77777777" w:rsidR="00EE429F" w:rsidRDefault="006A4747" w:rsidP="00274448">
      <w:pPr>
        <w:jc w:val="both"/>
        <w:rPr>
          <w:rFonts w:ascii="Times New Roman" w:hAnsi="Times New Roman" w:cs="Times New Roman"/>
          <w:sz w:val="24"/>
          <w:szCs w:val="24"/>
        </w:rPr>
      </w:pPr>
      <w:r w:rsidRPr="00EE429F">
        <w:rPr>
          <w:rFonts w:ascii="Times New Roman" w:hAnsi="Times New Roman" w:cs="Times New Roman"/>
          <w:sz w:val="24"/>
          <w:szCs w:val="24"/>
        </w:rPr>
        <w:t>Over 90% of our funding comes from grants from development partners and these are used both to run programs as well cater for administration</w:t>
      </w:r>
      <w:r w:rsidR="00EE429F" w:rsidRPr="00EE429F">
        <w:rPr>
          <w:rFonts w:ascii="Times New Roman" w:hAnsi="Times New Roman" w:cs="Times New Roman"/>
          <w:sz w:val="24"/>
          <w:szCs w:val="24"/>
        </w:rPr>
        <w:t xml:space="preserve">, governance and organisational development costs among others. </w:t>
      </w:r>
    </w:p>
    <w:p w14:paraId="242EE8A2" w14:textId="77777777" w:rsidR="006A4747" w:rsidRPr="00EE429F" w:rsidRDefault="00EE429F" w:rsidP="00EE429F">
      <w:pPr>
        <w:jc w:val="both"/>
        <w:rPr>
          <w:rFonts w:ascii="Times New Roman" w:hAnsi="Times New Roman" w:cs="Times New Roman"/>
          <w:sz w:val="24"/>
          <w:szCs w:val="24"/>
        </w:rPr>
      </w:pPr>
      <w:r w:rsidRPr="00EE429F">
        <w:rPr>
          <w:rFonts w:ascii="Times New Roman" w:hAnsi="Times New Roman" w:cs="Times New Roman"/>
          <w:sz w:val="24"/>
          <w:szCs w:val="24"/>
        </w:rPr>
        <w:t xml:space="preserve">We thank all development partners and organisations who support AFUB’s work. We encourage our membership to continue paying their membership fees, as it contributes revenue for the Union to keep running. Indeed AFUB would not be able to do what it does without </w:t>
      </w:r>
      <w:r w:rsidR="002E3250">
        <w:rPr>
          <w:rFonts w:ascii="Times New Roman" w:hAnsi="Times New Roman" w:cs="Times New Roman"/>
          <w:sz w:val="24"/>
          <w:szCs w:val="24"/>
        </w:rPr>
        <w:t>the support of our members, partners and friends.</w:t>
      </w:r>
      <w:r w:rsidRPr="00EE429F">
        <w:rPr>
          <w:rFonts w:ascii="Times New Roman" w:hAnsi="Times New Roman" w:cs="Times New Roman"/>
          <w:sz w:val="24"/>
          <w:szCs w:val="24"/>
        </w:rPr>
        <w:t xml:space="preserve"> </w:t>
      </w:r>
    </w:p>
    <w:p w14:paraId="369F5DFA" w14:textId="77777777" w:rsidR="006A4747" w:rsidRDefault="006A4747" w:rsidP="00E35026">
      <w:pPr>
        <w:spacing w:after="0" w:line="240" w:lineRule="auto"/>
        <w:ind w:left="5040" w:firstLine="720"/>
        <w:jc w:val="both"/>
        <w:rPr>
          <w:rFonts w:ascii="Times New Roman" w:hAnsi="Times New Roman" w:cs="Times New Roman"/>
          <w:b/>
          <w:sz w:val="24"/>
          <w:szCs w:val="24"/>
          <w:u w:val="single"/>
        </w:rPr>
      </w:pPr>
    </w:p>
    <w:p w14:paraId="1AE51278" w14:textId="77777777" w:rsidR="006A4747" w:rsidRDefault="006A4747" w:rsidP="00E35026">
      <w:pPr>
        <w:spacing w:after="0" w:line="240" w:lineRule="auto"/>
        <w:ind w:left="5040" w:firstLine="720"/>
        <w:jc w:val="both"/>
        <w:rPr>
          <w:rFonts w:ascii="Times New Roman" w:hAnsi="Times New Roman" w:cs="Times New Roman"/>
          <w:b/>
          <w:sz w:val="24"/>
          <w:szCs w:val="24"/>
          <w:u w:val="single"/>
        </w:rPr>
      </w:pPr>
    </w:p>
    <w:p w14:paraId="6102467B" w14:textId="77777777" w:rsidR="006A4747" w:rsidRDefault="006A4747" w:rsidP="00E35026">
      <w:pPr>
        <w:spacing w:after="0" w:line="240" w:lineRule="auto"/>
        <w:ind w:left="5040" w:firstLine="720"/>
        <w:jc w:val="both"/>
        <w:rPr>
          <w:rFonts w:ascii="Times New Roman" w:hAnsi="Times New Roman" w:cs="Times New Roman"/>
          <w:b/>
          <w:sz w:val="24"/>
          <w:szCs w:val="24"/>
          <w:u w:val="single"/>
        </w:rPr>
      </w:pPr>
    </w:p>
    <w:p w14:paraId="2F56C210" w14:textId="77777777" w:rsidR="006A4747" w:rsidRDefault="006A4747" w:rsidP="00E35026">
      <w:pPr>
        <w:spacing w:after="0" w:line="240" w:lineRule="auto"/>
        <w:ind w:left="5040" w:firstLine="720"/>
        <w:jc w:val="both"/>
        <w:rPr>
          <w:rFonts w:ascii="Times New Roman" w:hAnsi="Times New Roman" w:cs="Times New Roman"/>
          <w:b/>
          <w:sz w:val="24"/>
          <w:szCs w:val="24"/>
          <w:u w:val="single"/>
        </w:rPr>
      </w:pPr>
    </w:p>
    <w:p w14:paraId="2E5FB070" w14:textId="77777777" w:rsidR="006A4747" w:rsidRDefault="006A4747" w:rsidP="00E35026">
      <w:pPr>
        <w:spacing w:after="0" w:line="240" w:lineRule="auto"/>
        <w:ind w:left="5040" w:firstLine="720"/>
        <w:jc w:val="both"/>
        <w:rPr>
          <w:rFonts w:ascii="Times New Roman" w:hAnsi="Times New Roman" w:cs="Times New Roman"/>
          <w:b/>
          <w:sz w:val="24"/>
          <w:szCs w:val="24"/>
          <w:u w:val="single"/>
        </w:rPr>
      </w:pPr>
    </w:p>
    <w:p w14:paraId="28007D40" w14:textId="77777777" w:rsidR="00E44320" w:rsidRDefault="00E44320" w:rsidP="00E35026">
      <w:pPr>
        <w:jc w:val="both"/>
      </w:pPr>
    </w:p>
    <w:p w14:paraId="35D1BB72" w14:textId="77777777" w:rsidR="002841AA" w:rsidRPr="002841AA" w:rsidRDefault="005042E8" w:rsidP="00B20DF9">
      <w:pPr>
        <w:pStyle w:val="ListParagraph"/>
        <w:numPr>
          <w:ilvl w:val="0"/>
          <w:numId w:val="25"/>
        </w:numPr>
        <w:shd w:val="clear" w:color="auto" w:fill="9CC2E5" w:themeFill="accent1" w:themeFillTint="99"/>
        <w:jc w:val="both"/>
        <w:rPr>
          <w:rFonts w:ascii="Bodoni Poster" w:hAnsi="Bodoni Poster" w:cs="Times New Roman"/>
          <w:bCs/>
          <w:kern w:val="32"/>
          <w:sz w:val="36"/>
          <w:szCs w:val="36"/>
        </w:rPr>
      </w:pPr>
      <w:r>
        <w:rPr>
          <w:rStyle w:val="Heading1Char"/>
          <w:rFonts w:ascii="Bodoni Poster" w:eastAsiaTheme="minorHAnsi" w:hAnsi="Bodoni Poster"/>
          <w:b w:val="0"/>
          <w:sz w:val="36"/>
          <w:szCs w:val="36"/>
        </w:rPr>
        <w:lastRenderedPageBreak/>
        <w:t xml:space="preserve"> </w:t>
      </w:r>
      <w:bookmarkStart w:id="30" w:name="_Toc8986790"/>
      <w:bookmarkStart w:id="31" w:name="_Toc9593865"/>
      <w:r w:rsidR="00EE429F">
        <w:rPr>
          <w:rStyle w:val="Heading1Char"/>
          <w:rFonts w:ascii="Bodoni Poster" w:eastAsiaTheme="minorHAnsi" w:hAnsi="Bodoni Poster"/>
          <w:b w:val="0"/>
          <w:sz w:val="36"/>
          <w:szCs w:val="36"/>
        </w:rPr>
        <w:t xml:space="preserve">CHALLENGES &amp; </w:t>
      </w:r>
      <w:r>
        <w:rPr>
          <w:rStyle w:val="Heading1Char"/>
          <w:rFonts w:ascii="Bodoni Poster" w:eastAsiaTheme="minorHAnsi" w:hAnsi="Bodoni Poster"/>
          <w:b w:val="0"/>
          <w:sz w:val="36"/>
          <w:szCs w:val="36"/>
        </w:rPr>
        <w:t>WAY FORWARD</w:t>
      </w:r>
      <w:bookmarkEnd w:id="30"/>
      <w:bookmarkEnd w:id="31"/>
    </w:p>
    <w:p w14:paraId="4A10CAEC" w14:textId="77777777" w:rsidR="002841AA" w:rsidRPr="002841AA" w:rsidRDefault="002841AA" w:rsidP="002841AA">
      <w:pPr>
        <w:pStyle w:val="ListParagraph"/>
        <w:spacing w:after="200" w:line="276" w:lineRule="auto"/>
        <w:jc w:val="both"/>
        <w:rPr>
          <w:rFonts w:ascii="Verdana" w:hAnsi="Verdana"/>
          <w:bCs/>
          <w:kern w:val="32"/>
          <w:sz w:val="12"/>
          <w:szCs w:val="12"/>
        </w:rPr>
      </w:pPr>
    </w:p>
    <w:p w14:paraId="014596A8" w14:textId="77777777" w:rsidR="00BB36C5" w:rsidRDefault="00BB36C5" w:rsidP="009659F9">
      <w:pPr>
        <w:pStyle w:val="Heading2"/>
        <w:rPr>
          <w:b/>
          <w:color w:val="auto"/>
          <w:u w:val="single"/>
        </w:rPr>
      </w:pPr>
      <w:bookmarkStart w:id="32" w:name="_Toc9593866"/>
      <w:r w:rsidRPr="00BB36C5">
        <w:rPr>
          <w:b/>
          <w:color w:val="auto"/>
          <w:u w:val="single"/>
        </w:rPr>
        <w:t>5.1. Challenges</w:t>
      </w:r>
      <w:bookmarkEnd w:id="32"/>
      <w:r w:rsidRPr="00BB36C5">
        <w:rPr>
          <w:b/>
          <w:color w:val="auto"/>
          <w:u w:val="single"/>
        </w:rPr>
        <w:t xml:space="preserve"> </w:t>
      </w:r>
    </w:p>
    <w:p w14:paraId="65B1531E" w14:textId="77777777" w:rsidR="009659F9" w:rsidRPr="009659F9" w:rsidRDefault="009659F9" w:rsidP="009659F9">
      <w:pPr>
        <w:rPr>
          <w:sz w:val="12"/>
          <w:szCs w:val="12"/>
        </w:rPr>
      </w:pPr>
    </w:p>
    <w:p w14:paraId="5ECE868E" w14:textId="77777777" w:rsidR="002841AA" w:rsidRPr="009659F9" w:rsidRDefault="002841AA" w:rsidP="009659F9">
      <w:pPr>
        <w:pStyle w:val="ListParagraph"/>
        <w:numPr>
          <w:ilvl w:val="0"/>
          <w:numId w:val="22"/>
        </w:numPr>
        <w:spacing w:after="0" w:line="240" w:lineRule="auto"/>
        <w:jc w:val="both"/>
        <w:rPr>
          <w:rFonts w:ascii="Times New Roman" w:hAnsi="Times New Roman" w:cs="Times New Roman"/>
          <w:bCs/>
          <w:kern w:val="32"/>
          <w:sz w:val="24"/>
          <w:szCs w:val="24"/>
        </w:rPr>
      </w:pPr>
      <w:r w:rsidRPr="009659F9">
        <w:rPr>
          <w:rFonts w:ascii="Times New Roman" w:hAnsi="Times New Roman" w:cs="Times New Roman"/>
          <w:bCs/>
          <w:kern w:val="32"/>
          <w:sz w:val="24"/>
          <w:szCs w:val="24"/>
        </w:rPr>
        <w:t xml:space="preserve">AFUB’s resources are meagre compared to its continental mandate and it therefore becomes difficult to effectively deliver on its critical roles like facilitating the board in playing its governance and oversight role; ensure communication flow between different arms of the organisation, carrying </w:t>
      </w:r>
      <w:r w:rsidR="002E3250">
        <w:rPr>
          <w:rFonts w:ascii="Times New Roman" w:hAnsi="Times New Roman" w:cs="Times New Roman"/>
          <w:bCs/>
          <w:kern w:val="32"/>
          <w:sz w:val="24"/>
          <w:szCs w:val="24"/>
        </w:rPr>
        <w:t xml:space="preserve">out </w:t>
      </w:r>
      <w:r w:rsidRPr="009659F9">
        <w:rPr>
          <w:rFonts w:ascii="Times New Roman" w:hAnsi="Times New Roman" w:cs="Times New Roman"/>
          <w:bCs/>
          <w:kern w:val="32"/>
          <w:sz w:val="24"/>
          <w:szCs w:val="24"/>
        </w:rPr>
        <w:t>extensive advocacy work among others as outlined in the organisation’s strategy</w:t>
      </w:r>
      <w:r w:rsidR="009659F9" w:rsidRPr="009659F9">
        <w:rPr>
          <w:rFonts w:ascii="Times New Roman" w:hAnsi="Times New Roman" w:cs="Times New Roman"/>
          <w:bCs/>
          <w:kern w:val="32"/>
          <w:sz w:val="24"/>
          <w:szCs w:val="24"/>
        </w:rPr>
        <w:t>.</w:t>
      </w:r>
    </w:p>
    <w:p w14:paraId="340CE707" w14:textId="77777777" w:rsidR="009659F9" w:rsidRPr="009659F9" w:rsidRDefault="009659F9" w:rsidP="009659F9">
      <w:pPr>
        <w:spacing w:after="0" w:line="240" w:lineRule="auto"/>
        <w:jc w:val="both"/>
        <w:rPr>
          <w:rFonts w:ascii="Times New Roman" w:hAnsi="Times New Roman" w:cs="Times New Roman"/>
          <w:bCs/>
          <w:kern w:val="32"/>
          <w:sz w:val="12"/>
          <w:szCs w:val="12"/>
        </w:rPr>
      </w:pPr>
    </w:p>
    <w:p w14:paraId="6E07D188" w14:textId="77777777" w:rsidR="002E3250" w:rsidRDefault="002841AA" w:rsidP="002E3250">
      <w:pPr>
        <w:pStyle w:val="ListParagraph"/>
        <w:numPr>
          <w:ilvl w:val="0"/>
          <w:numId w:val="23"/>
        </w:numPr>
        <w:spacing w:after="0" w:line="240" w:lineRule="auto"/>
        <w:jc w:val="both"/>
        <w:rPr>
          <w:rFonts w:ascii="Times New Roman" w:hAnsi="Times New Roman" w:cs="Times New Roman"/>
          <w:bCs/>
          <w:kern w:val="32"/>
          <w:sz w:val="24"/>
          <w:szCs w:val="24"/>
        </w:rPr>
      </w:pPr>
      <w:r w:rsidRPr="009659F9">
        <w:rPr>
          <w:rFonts w:ascii="Times New Roman" w:hAnsi="Times New Roman" w:cs="Times New Roman"/>
          <w:bCs/>
          <w:kern w:val="32"/>
          <w:sz w:val="24"/>
          <w:szCs w:val="24"/>
        </w:rPr>
        <w:t>Meeting the cost of administrative overheads remains a challenge for the organisation</w:t>
      </w:r>
    </w:p>
    <w:p w14:paraId="3CFE2E04" w14:textId="77777777" w:rsidR="002E3250" w:rsidRPr="002E3250" w:rsidRDefault="002E3250" w:rsidP="002E3250">
      <w:pPr>
        <w:pStyle w:val="ListParagraph"/>
        <w:spacing w:after="0" w:line="240" w:lineRule="auto"/>
        <w:jc w:val="both"/>
        <w:rPr>
          <w:rFonts w:ascii="Times New Roman" w:hAnsi="Times New Roman" w:cs="Times New Roman"/>
          <w:bCs/>
          <w:kern w:val="32"/>
          <w:sz w:val="12"/>
          <w:szCs w:val="12"/>
        </w:rPr>
      </w:pPr>
    </w:p>
    <w:p w14:paraId="7E382099" w14:textId="77777777" w:rsidR="002841AA" w:rsidRPr="002E3250" w:rsidRDefault="002841AA" w:rsidP="002E3250">
      <w:pPr>
        <w:pStyle w:val="ListParagraph"/>
        <w:numPr>
          <w:ilvl w:val="0"/>
          <w:numId w:val="23"/>
        </w:numPr>
        <w:spacing w:after="0" w:line="240" w:lineRule="auto"/>
        <w:jc w:val="both"/>
        <w:rPr>
          <w:rFonts w:ascii="Times New Roman" w:hAnsi="Times New Roman" w:cs="Times New Roman"/>
          <w:bCs/>
          <w:kern w:val="32"/>
          <w:sz w:val="24"/>
          <w:szCs w:val="24"/>
        </w:rPr>
      </w:pPr>
      <w:r w:rsidRPr="002E3250">
        <w:rPr>
          <w:rFonts w:ascii="Times New Roman" w:hAnsi="Times New Roman" w:cs="Times New Roman"/>
          <w:bCs/>
          <w:kern w:val="32"/>
          <w:sz w:val="24"/>
          <w:szCs w:val="24"/>
        </w:rPr>
        <w:t>AFUB board of officers and regional representatives are curtailed in their operations due to limited or no funding to enable them communicate and/or monitor the countries they represent.</w:t>
      </w:r>
    </w:p>
    <w:p w14:paraId="4A4782EB" w14:textId="77777777" w:rsidR="009659F9" w:rsidRPr="009659F9" w:rsidRDefault="009659F9" w:rsidP="009659F9">
      <w:pPr>
        <w:spacing w:after="0" w:line="240" w:lineRule="auto"/>
        <w:jc w:val="both"/>
        <w:rPr>
          <w:rFonts w:ascii="Times New Roman" w:hAnsi="Times New Roman" w:cs="Times New Roman"/>
          <w:bCs/>
          <w:kern w:val="32"/>
          <w:sz w:val="12"/>
          <w:szCs w:val="12"/>
        </w:rPr>
      </w:pPr>
    </w:p>
    <w:p w14:paraId="34765C98" w14:textId="77777777" w:rsidR="002841AA" w:rsidRPr="009659F9" w:rsidRDefault="002841AA" w:rsidP="009659F9">
      <w:pPr>
        <w:pStyle w:val="ListParagraph"/>
        <w:numPr>
          <w:ilvl w:val="0"/>
          <w:numId w:val="23"/>
        </w:numPr>
        <w:spacing w:after="0" w:line="240" w:lineRule="auto"/>
        <w:jc w:val="both"/>
        <w:rPr>
          <w:rFonts w:ascii="Times New Roman" w:hAnsi="Times New Roman" w:cs="Times New Roman"/>
          <w:bCs/>
          <w:kern w:val="32"/>
          <w:sz w:val="24"/>
          <w:szCs w:val="24"/>
        </w:rPr>
      </w:pPr>
      <w:r w:rsidRPr="009659F9">
        <w:rPr>
          <w:rFonts w:ascii="Times New Roman" w:hAnsi="Times New Roman" w:cs="Times New Roman"/>
          <w:bCs/>
          <w:kern w:val="32"/>
          <w:sz w:val="24"/>
          <w:szCs w:val="24"/>
        </w:rPr>
        <w:t xml:space="preserve">Our thinly staffed Secretariat witnessed the resignation of </w:t>
      </w:r>
      <w:r w:rsidR="002E3250">
        <w:rPr>
          <w:rFonts w:ascii="Times New Roman" w:hAnsi="Times New Roman" w:cs="Times New Roman"/>
          <w:bCs/>
          <w:kern w:val="32"/>
          <w:sz w:val="24"/>
          <w:szCs w:val="24"/>
        </w:rPr>
        <w:t>the Executive Director in the</w:t>
      </w:r>
      <w:r w:rsidRPr="009659F9">
        <w:rPr>
          <w:rFonts w:ascii="Times New Roman" w:hAnsi="Times New Roman" w:cs="Times New Roman"/>
          <w:bCs/>
          <w:kern w:val="32"/>
          <w:sz w:val="24"/>
          <w:szCs w:val="24"/>
        </w:rPr>
        <w:t xml:space="preserve"> month of July. This created some backlog and overload as Secretariat adjusted to the new challenge posed by the Executive Director’s departure.</w:t>
      </w:r>
    </w:p>
    <w:p w14:paraId="3BCB0A49" w14:textId="77777777" w:rsidR="009659F9" w:rsidRPr="009659F9" w:rsidRDefault="009659F9" w:rsidP="009659F9">
      <w:pPr>
        <w:spacing w:after="0" w:line="240" w:lineRule="auto"/>
        <w:jc w:val="both"/>
        <w:rPr>
          <w:rFonts w:ascii="Times New Roman" w:hAnsi="Times New Roman" w:cs="Times New Roman"/>
          <w:bCs/>
          <w:kern w:val="32"/>
          <w:sz w:val="12"/>
          <w:szCs w:val="12"/>
        </w:rPr>
      </w:pPr>
    </w:p>
    <w:p w14:paraId="77566EE7" w14:textId="77777777" w:rsidR="002841AA" w:rsidRPr="009659F9" w:rsidRDefault="002841AA" w:rsidP="009659F9">
      <w:pPr>
        <w:pStyle w:val="ListParagraph"/>
        <w:numPr>
          <w:ilvl w:val="0"/>
          <w:numId w:val="23"/>
        </w:numPr>
        <w:spacing w:after="0" w:line="240" w:lineRule="auto"/>
        <w:jc w:val="both"/>
        <w:rPr>
          <w:rFonts w:ascii="Times New Roman" w:hAnsi="Times New Roman" w:cs="Times New Roman"/>
          <w:bCs/>
          <w:kern w:val="32"/>
          <w:sz w:val="24"/>
          <w:szCs w:val="24"/>
        </w:rPr>
      </w:pPr>
      <w:r w:rsidRPr="009659F9">
        <w:rPr>
          <w:rFonts w:ascii="Times New Roman" w:hAnsi="Times New Roman" w:cs="Times New Roman"/>
          <w:bCs/>
          <w:kern w:val="32"/>
          <w:sz w:val="24"/>
          <w:szCs w:val="24"/>
        </w:rPr>
        <w:t xml:space="preserve">Getting feedback from some of our member organisations is really slow, sometimes totally lacking as most of them have temporary email addresses which are mainly individual, seasonal and not institutional. This causes delays in the secretariat receiving project progress reports to be shared with donors </w:t>
      </w:r>
    </w:p>
    <w:p w14:paraId="49E992B2" w14:textId="77777777" w:rsidR="009659F9" w:rsidRPr="009659F9" w:rsidRDefault="009659F9" w:rsidP="009659F9">
      <w:pPr>
        <w:spacing w:after="0" w:line="240" w:lineRule="auto"/>
        <w:jc w:val="both"/>
        <w:rPr>
          <w:rFonts w:ascii="Times New Roman" w:hAnsi="Times New Roman" w:cs="Times New Roman"/>
          <w:bCs/>
          <w:kern w:val="32"/>
          <w:sz w:val="12"/>
          <w:szCs w:val="12"/>
        </w:rPr>
      </w:pPr>
    </w:p>
    <w:p w14:paraId="20AD9D65" w14:textId="77777777" w:rsidR="00DF3F4F" w:rsidRPr="00BB36C5" w:rsidRDefault="00DF3F4F" w:rsidP="00DF3F4F">
      <w:pPr>
        <w:pStyle w:val="Heading2"/>
        <w:rPr>
          <w:b/>
          <w:color w:val="auto"/>
          <w:u w:val="single"/>
        </w:rPr>
      </w:pPr>
      <w:bookmarkStart w:id="33" w:name="_Toc9593867"/>
      <w:bookmarkStart w:id="34" w:name="_Toc8986792"/>
      <w:r>
        <w:rPr>
          <w:b/>
          <w:color w:val="auto"/>
          <w:u w:val="single"/>
        </w:rPr>
        <w:t>5.2</w:t>
      </w:r>
      <w:r w:rsidRPr="00BB36C5">
        <w:rPr>
          <w:b/>
          <w:color w:val="auto"/>
          <w:u w:val="single"/>
        </w:rPr>
        <w:t xml:space="preserve">. </w:t>
      </w:r>
      <w:r>
        <w:rPr>
          <w:b/>
          <w:color w:val="auto"/>
          <w:u w:val="single"/>
        </w:rPr>
        <w:t>Way forward</w:t>
      </w:r>
      <w:bookmarkEnd w:id="33"/>
      <w:r w:rsidRPr="00BB36C5">
        <w:rPr>
          <w:b/>
          <w:color w:val="auto"/>
          <w:u w:val="single"/>
        </w:rPr>
        <w:t xml:space="preserve"> </w:t>
      </w:r>
    </w:p>
    <w:p w14:paraId="3F7BE04B" w14:textId="77777777" w:rsidR="00274448" w:rsidRPr="009659F9" w:rsidRDefault="00274448" w:rsidP="00F56479">
      <w:pPr>
        <w:rPr>
          <w:rStyle w:val="Heading1Char"/>
          <w:rFonts w:ascii="Times New Roman" w:eastAsiaTheme="minorHAnsi" w:hAnsi="Times New Roman"/>
          <w:b w:val="0"/>
          <w:sz w:val="12"/>
          <w:szCs w:val="12"/>
        </w:rPr>
      </w:pPr>
    </w:p>
    <w:bookmarkEnd w:id="34"/>
    <w:p w14:paraId="0E58645B" w14:textId="77777777" w:rsidR="002A4536" w:rsidRDefault="002A4536" w:rsidP="009659F9">
      <w:pPr>
        <w:pStyle w:val="ListParagraph"/>
        <w:numPr>
          <w:ilvl w:val="0"/>
          <w:numId w:val="24"/>
        </w:numPr>
        <w:jc w:val="both"/>
        <w:rPr>
          <w:rFonts w:ascii="Times New Roman" w:hAnsi="Times New Roman" w:cs="Times New Roman"/>
          <w:bCs/>
          <w:kern w:val="32"/>
          <w:sz w:val="24"/>
          <w:szCs w:val="24"/>
        </w:rPr>
      </w:pPr>
      <w:r w:rsidRPr="009659F9">
        <w:rPr>
          <w:rFonts w:ascii="Times New Roman" w:hAnsi="Times New Roman" w:cs="Times New Roman"/>
          <w:bCs/>
          <w:kern w:val="32"/>
          <w:sz w:val="24"/>
          <w:szCs w:val="24"/>
        </w:rPr>
        <w:t>AFUB needs to find means and ways of diversifying its sources of revenue and attract more unrestricted revenue to help cover its administrative overheads. For example, AFUB could explore investing part of its reserves to attract some revenue, even as the secretariat supported by the board continue in fundraising efforts to expand AFUB’s donor base</w:t>
      </w:r>
    </w:p>
    <w:p w14:paraId="700EB8FE" w14:textId="77777777" w:rsidR="009659F9" w:rsidRPr="009659F9" w:rsidRDefault="009659F9" w:rsidP="009659F9">
      <w:pPr>
        <w:pStyle w:val="ListParagraph"/>
        <w:jc w:val="both"/>
        <w:rPr>
          <w:rFonts w:ascii="Times New Roman" w:hAnsi="Times New Roman" w:cs="Times New Roman"/>
          <w:bCs/>
          <w:kern w:val="32"/>
          <w:sz w:val="12"/>
          <w:szCs w:val="12"/>
        </w:rPr>
      </w:pPr>
    </w:p>
    <w:p w14:paraId="7FDBE27A" w14:textId="77777777" w:rsidR="009659F9" w:rsidRDefault="002A4536" w:rsidP="009659F9">
      <w:pPr>
        <w:pStyle w:val="ListParagraph"/>
        <w:numPr>
          <w:ilvl w:val="0"/>
          <w:numId w:val="24"/>
        </w:numPr>
        <w:spacing w:after="0" w:line="240" w:lineRule="auto"/>
        <w:contextualSpacing w:val="0"/>
        <w:jc w:val="both"/>
        <w:rPr>
          <w:rFonts w:ascii="Times New Roman" w:hAnsi="Times New Roman" w:cs="Times New Roman"/>
          <w:bCs/>
          <w:kern w:val="32"/>
          <w:sz w:val="24"/>
          <w:szCs w:val="24"/>
        </w:rPr>
      </w:pPr>
      <w:bookmarkStart w:id="35" w:name="_Toc8986793"/>
      <w:r w:rsidRPr="009659F9">
        <w:rPr>
          <w:rFonts w:ascii="Times New Roman" w:hAnsi="Times New Roman" w:cs="Times New Roman"/>
          <w:bCs/>
          <w:kern w:val="32"/>
          <w:sz w:val="24"/>
          <w:szCs w:val="24"/>
        </w:rPr>
        <w:t>To effectively deli</w:t>
      </w:r>
      <w:r w:rsidR="002E3250">
        <w:rPr>
          <w:rFonts w:ascii="Times New Roman" w:hAnsi="Times New Roman" w:cs="Times New Roman"/>
          <w:bCs/>
          <w:kern w:val="32"/>
          <w:sz w:val="24"/>
          <w:szCs w:val="24"/>
        </w:rPr>
        <w:t xml:space="preserve">ver on their governance role, </w:t>
      </w:r>
      <w:r w:rsidRPr="009659F9">
        <w:rPr>
          <w:rFonts w:ascii="Times New Roman" w:hAnsi="Times New Roman" w:cs="Times New Roman"/>
          <w:bCs/>
          <w:kern w:val="32"/>
          <w:sz w:val="24"/>
          <w:szCs w:val="24"/>
        </w:rPr>
        <w:t>ensure communication flow and adequate monitoring of member countries in their respective regions, the regional representatives need to be facilitated with some communication</w:t>
      </w:r>
      <w:bookmarkEnd w:id="35"/>
      <w:r w:rsidR="002E3250">
        <w:rPr>
          <w:rFonts w:ascii="Times New Roman" w:hAnsi="Times New Roman" w:cs="Times New Roman"/>
          <w:bCs/>
          <w:kern w:val="32"/>
          <w:sz w:val="24"/>
          <w:szCs w:val="24"/>
        </w:rPr>
        <w:t xml:space="preserve"> allowance, but this needs to be results driven with stringent monitoring and accountability mechanisms in place</w:t>
      </w:r>
      <w:r w:rsidRPr="009659F9">
        <w:rPr>
          <w:rFonts w:ascii="Times New Roman" w:hAnsi="Times New Roman" w:cs="Times New Roman"/>
          <w:bCs/>
          <w:kern w:val="32"/>
          <w:sz w:val="24"/>
          <w:szCs w:val="24"/>
        </w:rPr>
        <w:t xml:space="preserve"> </w:t>
      </w:r>
    </w:p>
    <w:p w14:paraId="318C6C6A" w14:textId="77777777" w:rsidR="009659F9" w:rsidRPr="009659F9" w:rsidRDefault="009659F9" w:rsidP="009659F9">
      <w:pPr>
        <w:spacing w:after="0" w:line="240" w:lineRule="auto"/>
        <w:jc w:val="both"/>
        <w:rPr>
          <w:rFonts w:ascii="Times New Roman" w:hAnsi="Times New Roman" w:cs="Times New Roman"/>
          <w:bCs/>
          <w:kern w:val="32"/>
          <w:sz w:val="12"/>
          <w:szCs w:val="12"/>
        </w:rPr>
      </w:pPr>
    </w:p>
    <w:p w14:paraId="7327EF5A" w14:textId="77777777" w:rsidR="002A4536" w:rsidRPr="009659F9" w:rsidRDefault="002A4536" w:rsidP="009659F9">
      <w:pPr>
        <w:pStyle w:val="ListParagraph"/>
        <w:numPr>
          <w:ilvl w:val="0"/>
          <w:numId w:val="24"/>
        </w:numPr>
        <w:spacing w:after="0" w:line="240" w:lineRule="auto"/>
        <w:contextualSpacing w:val="0"/>
        <w:jc w:val="both"/>
        <w:rPr>
          <w:rFonts w:ascii="Times New Roman" w:hAnsi="Times New Roman" w:cs="Times New Roman"/>
          <w:bCs/>
          <w:kern w:val="32"/>
          <w:sz w:val="24"/>
          <w:szCs w:val="24"/>
        </w:rPr>
      </w:pPr>
      <w:bookmarkStart w:id="36" w:name="_Toc8986794"/>
      <w:r w:rsidRPr="009659F9">
        <w:rPr>
          <w:rFonts w:ascii="Times New Roman" w:hAnsi="Times New Roman" w:cs="Times New Roman"/>
          <w:bCs/>
          <w:kern w:val="32"/>
          <w:sz w:val="24"/>
          <w:szCs w:val="24"/>
        </w:rPr>
        <w:t xml:space="preserve">AFUB will have to ensure that the Skype for credit system is operational at all times to ensure smooth communication with members and board of officers, and using where possible, new internet media, </w:t>
      </w:r>
      <w:r w:rsidR="002E3250">
        <w:rPr>
          <w:rFonts w:ascii="Times New Roman" w:hAnsi="Times New Roman" w:cs="Times New Roman"/>
          <w:bCs/>
          <w:kern w:val="32"/>
          <w:sz w:val="24"/>
          <w:szCs w:val="24"/>
        </w:rPr>
        <w:t xml:space="preserve">to maintain communication with internal and external public; </w:t>
      </w:r>
      <w:r w:rsidRPr="009659F9">
        <w:rPr>
          <w:rFonts w:ascii="Times New Roman" w:hAnsi="Times New Roman" w:cs="Times New Roman"/>
          <w:bCs/>
          <w:kern w:val="32"/>
          <w:sz w:val="24"/>
          <w:szCs w:val="24"/>
        </w:rPr>
        <w:t>for example a Whatsapp group was created for the board of officer and this could be extended to member organisations</w:t>
      </w:r>
      <w:bookmarkEnd w:id="36"/>
      <w:r w:rsidRPr="009659F9">
        <w:rPr>
          <w:rFonts w:ascii="Times New Roman" w:hAnsi="Times New Roman" w:cs="Times New Roman"/>
          <w:bCs/>
          <w:kern w:val="32"/>
          <w:sz w:val="24"/>
          <w:szCs w:val="24"/>
        </w:rPr>
        <w:t xml:space="preserve"> </w:t>
      </w:r>
    </w:p>
    <w:p w14:paraId="5E164F85" w14:textId="77777777" w:rsidR="0039356E" w:rsidRDefault="0039356E" w:rsidP="00E35026">
      <w:pPr>
        <w:jc w:val="both"/>
        <w:rPr>
          <w:rStyle w:val="Heading1Char"/>
          <w:rFonts w:ascii="Times New Roman" w:eastAsiaTheme="minorHAnsi" w:hAnsi="Times New Roman"/>
          <w:b w:val="0"/>
          <w:sz w:val="24"/>
          <w:szCs w:val="24"/>
        </w:rPr>
      </w:pPr>
    </w:p>
    <w:p w14:paraId="18F59D07" w14:textId="77777777" w:rsidR="0039356E" w:rsidRDefault="0039356E" w:rsidP="00E35026">
      <w:pPr>
        <w:jc w:val="both"/>
        <w:rPr>
          <w:rStyle w:val="Heading1Char"/>
          <w:rFonts w:ascii="Times New Roman" w:eastAsiaTheme="minorHAnsi" w:hAnsi="Times New Roman"/>
          <w:b w:val="0"/>
          <w:sz w:val="24"/>
          <w:szCs w:val="24"/>
        </w:rPr>
      </w:pPr>
    </w:p>
    <w:p w14:paraId="2195C4C0" w14:textId="77777777" w:rsidR="00DE6177" w:rsidRDefault="00DE6177" w:rsidP="00E35026">
      <w:pPr>
        <w:jc w:val="both"/>
        <w:rPr>
          <w:rStyle w:val="Heading1Char"/>
          <w:rFonts w:ascii="Times New Roman" w:eastAsiaTheme="minorHAnsi" w:hAnsi="Times New Roman"/>
          <w:b w:val="0"/>
          <w:sz w:val="24"/>
          <w:szCs w:val="24"/>
        </w:rPr>
      </w:pPr>
    </w:p>
    <w:p w14:paraId="09A9BDDD" w14:textId="77777777" w:rsidR="002E3250" w:rsidRDefault="002E3250" w:rsidP="00E35026">
      <w:pPr>
        <w:jc w:val="both"/>
        <w:rPr>
          <w:rStyle w:val="Heading1Char"/>
          <w:rFonts w:ascii="Times New Roman" w:eastAsiaTheme="minorHAnsi" w:hAnsi="Times New Roman"/>
          <w:b w:val="0"/>
          <w:sz w:val="24"/>
          <w:szCs w:val="24"/>
        </w:rPr>
      </w:pPr>
    </w:p>
    <w:p w14:paraId="4FE57F08" w14:textId="77777777" w:rsidR="00274448" w:rsidRPr="009659F9" w:rsidRDefault="00125708" w:rsidP="00B20DF9">
      <w:pPr>
        <w:pStyle w:val="ListParagraph"/>
        <w:numPr>
          <w:ilvl w:val="0"/>
          <w:numId w:val="25"/>
        </w:numPr>
        <w:shd w:val="clear" w:color="auto" w:fill="9CC2E5" w:themeFill="accent1" w:themeFillTint="99"/>
        <w:jc w:val="both"/>
        <w:rPr>
          <w:rStyle w:val="Heading1Char"/>
          <w:rFonts w:ascii="Bodoni Poster" w:eastAsiaTheme="minorHAnsi" w:hAnsi="Bodoni Poster"/>
        </w:rPr>
      </w:pPr>
      <w:bookmarkStart w:id="37" w:name="_Toc8986795"/>
      <w:bookmarkStart w:id="38" w:name="_Toc9593868"/>
      <w:r w:rsidRPr="00DE6177">
        <w:rPr>
          <w:rStyle w:val="Heading1Char"/>
          <w:rFonts w:ascii="Bodoni Poster" w:eastAsiaTheme="minorHAnsi" w:hAnsi="Bodoni Poster"/>
        </w:rPr>
        <w:lastRenderedPageBreak/>
        <w:t>CONCLUSION</w:t>
      </w:r>
      <w:bookmarkStart w:id="39" w:name="_Toc8986796"/>
      <w:bookmarkEnd w:id="37"/>
      <w:bookmarkEnd w:id="38"/>
    </w:p>
    <w:bookmarkEnd w:id="39"/>
    <w:p w14:paraId="32473524" w14:textId="77777777" w:rsidR="009659F9" w:rsidRPr="009659F9" w:rsidRDefault="009659F9" w:rsidP="00216904">
      <w:pPr>
        <w:jc w:val="both"/>
        <w:rPr>
          <w:rFonts w:ascii="Times New Roman" w:hAnsi="Times New Roman" w:cs="Times New Roman"/>
          <w:sz w:val="12"/>
          <w:szCs w:val="12"/>
        </w:rPr>
      </w:pPr>
    </w:p>
    <w:p w14:paraId="70CE7ABF" w14:textId="77777777" w:rsidR="00216904" w:rsidRPr="00AF4300" w:rsidRDefault="00216904" w:rsidP="002E3250">
      <w:pPr>
        <w:jc w:val="both"/>
        <w:rPr>
          <w:rStyle w:val="Heading1Char"/>
          <w:rFonts w:ascii="Times New Roman" w:eastAsiaTheme="minorHAnsi" w:hAnsi="Times New Roman"/>
          <w:b w:val="0"/>
          <w:sz w:val="24"/>
          <w:szCs w:val="24"/>
        </w:rPr>
      </w:pPr>
      <w:r w:rsidRPr="00AF4300">
        <w:rPr>
          <w:rFonts w:ascii="Times New Roman" w:hAnsi="Times New Roman" w:cs="Times New Roman"/>
          <w:sz w:val="24"/>
          <w:szCs w:val="24"/>
        </w:rPr>
        <w:t>AFUB has had its fair share of challenges in 2018 marked by steadily diminishing resources hampering full implementation of its work, as well as administrative changes with the resignation of the Executive Director and the Honorary Treasurer</w:t>
      </w:r>
      <w:r w:rsidRPr="00AF4300">
        <w:rPr>
          <w:rStyle w:val="Heading1Char"/>
          <w:rFonts w:ascii="Times New Roman" w:eastAsiaTheme="minorHAnsi" w:hAnsi="Times New Roman"/>
          <w:b w:val="0"/>
          <w:sz w:val="24"/>
          <w:szCs w:val="24"/>
        </w:rPr>
        <w:t xml:space="preserve">. </w:t>
      </w:r>
    </w:p>
    <w:p w14:paraId="3C47D4F8" w14:textId="77777777" w:rsidR="00216904" w:rsidRPr="00AF4300" w:rsidRDefault="00216904" w:rsidP="002E3250">
      <w:pPr>
        <w:jc w:val="both"/>
        <w:rPr>
          <w:rStyle w:val="Heading1Char"/>
          <w:rFonts w:ascii="Times New Roman" w:eastAsiaTheme="minorHAnsi" w:hAnsi="Times New Roman"/>
          <w:b w:val="0"/>
          <w:sz w:val="24"/>
          <w:szCs w:val="24"/>
        </w:rPr>
      </w:pPr>
      <w:bookmarkStart w:id="40" w:name="_Toc8986797"/>
      <w:r w:rsidRPr="00AF4300">
        <w:rPr>
          <w:rFonts w:ascii="Times New Roman" w:hAnsi="Times New Roman" w:cs="Times New Roman"/>
          <w:sz w:val="24"/>
          <w:szCs w:val="24"/>
        </w:rPr>
        <w:t xml:space="preserve">Despite these setbacks, AFUB’s advocacy and capacity building work continued even though not as anticipated </w:t>
      </w:r>
      <w:r w:rsidR="002E3250">
        <w:rPr>
          <w:rFonts w:ascii="Times New Roman" w:hAnsi="Times New Roman" w:cs="Times New Roman"/>
          <w:sz w:val="24"/>
          <w:szCs w:val="24"/>
        </w:rPr>
        <w:t>due to restriction in resources. Nevertheless,</w:t>
      </w:r>
      <w:r w:rsidRPr="00AF4300">
        <w:rPr>
          <w:rFonts w:ascii="Times New Roman" w:hAnsi="Times New Roman" w:cs="Times New Roman"/>
          <w:sz w:val="24"/>
          <w:szCs w:val="24"/>
        </w:rPr>
        <w:t xml:space="preserve"> impact was felt all the same with the adoption of the African Disability Protocol and many more African countries ratifying the Marrakesh Treaty</w:t>
      </w:r>
      <w:r w:rsidRPr="00AF4300">
        <w:rPr>
          <w:rStyle w:val="Heading1Char"/>
          <w:rFonts w:ascii="Times New Roman" w:eastAsiaTheme="minorHAnsi" w:hAnsi="Times New Roman"/>
          <w:b w:val="0"/>
          <w:sz w:val="24"/>
          <w:szCs w:val="24"/>
        </w:rPr>
        <w:t>.</w:t>
      </w:r>
      <w:bookmarkEnd w:id="40"/>
      <w:r w:rsidRPr="00AF4300">
        <w:rPr>
          <w:rStyle w:val="Heading1Char"/>
          <w:rFonts w:ascii="Times New Roman" w:eastAsiaTheme="minorHAnsi" w:hAnsi="Times New Roman"/>
          <w:b w:val="0"/>
          <w:sz w:val="24"/>
          <w:szCs w:val="24"/>
        </w:rPr>
        <w:t xml:space="preserve"> </w:t>
      </w:r>
    </w:p>
    <w:p w14:paraId="2AC1F102" w14:textId="77777777" w:rsidR="009267DC" w:rsidRPr="00AF4300" w:rsidRDefault="009267DC" w:rsidP="002E3250">
      <w:pPr>
        <w:jc w:val="both"/>
        <w:rPr>
          <w:rFonts w:ascii="Times New Roman" w:hAnsi="Times New Roman" w:cs="Times New Roman"/>
          <w:bCs/>
          <w:kern w:val="32"/>
          <w:sz w:val="24"/>
          <w:szCs w:val="24"/>
        </w:rPr>
      </w:pPr>
      <w:bookmarkStart w:id="41" w:name="_Toc8986798"/>
      <w:r w:rsidRPr="00AF4300">
        <w:rPr>
          <w:rFonts w:ascii="Times New Roman" w:hAnsi="Times New Roman" w:cs="Times New Roman"/>
          <w:bCs/>
          <w:kern w:val="32"/>
          <w:sz w:val="24"/>
          <w:szCs w:val="24"/>
        </w:rPr>
        <w:t xml:space="preserve">The advocacy and organisational capacity of member organisations in </w:t>
      </w:r>
      <w:r w:rsidR="002E3250">
        <w:rPr>
          <w:rFonts w:ascii="Times New Roman" w:hAnsi="Times New Roman" w:cs="Times New Roman"/>
          <w:bCs/>
          <w:kern w:val="32"/>
          <w:sz w:val="24"/>
          <w:szCs w:val="24"/>
        </w:rPr>
        <w:t xml:space="preserve">several AFUB member </w:t>
      </w:r>
      <w:r w:rsidR="002E3250" w:rsidRPr="00AF4300">
        <w:rPr>
          <w:rFonts w:ascii="Times New Roman" w:hAnsi="Times New Roman" w:cs="Times New Roman"/>
          <w:bCs/>
          <w:kern w:val="32"/>
          <w:sz w:val="24"/>
          <w:szCs w:val="24"/>
        </w:rPr>
        <w:t>countries</w:t>
      </w:r>
      <w:r w:rsidRPr="00AF4300">
        <w:rPr>
          <w:rFonts w:ascii="Times New Roman" w:hAnsi="Times New Roman" w:cs="Times New Roman"/>
          <w:bCs/>
          <w:kern w:val="32"/>
          <w:sz w:val="24"/>
          <w:szCs w:val="24"/>
        </w:rPr>
        <w:t xml:space="preserve"> was strengthened </w:t>
      </w:r>
      <w:r w:rsidR="002E3250">
        <w:rPr>
          <w:rFonts w:ascii="Times New Roman" w:hAnsi="Times New Roman" w:cs="Times New Roman"/>
          <w:bCs/>
          <w:kern w:val="32"/>
          <w:sz w:val="24"/>
          <w:szCs w:val="24"/>
        </w:rPr>
        <w:t xml:space="preserve">through our programs, </w:t>
      </w:r>
      <w:r w:rsidRPr="00AF4300">
        <w:rPr>
          <w:rFonts w:ascii="Times New Roman" w:hAnsi="Times New Roman" w:cs="Times New Roman"/>
          <w:bCs/>
          <w:kern w:val="32"/>
          <w:sz w:val="24"/>
          <w:szCs w:val="24"/>
        </w:rPr>
        <w:t xml:space="preserve">so that women and youth participation in organisational leadership </w:t>
      </w:r>
      <w:r w:rsidR="002E3250">
        <w:rPr>
          <w:rFonts w:ascii="Times New Roman" w:hAnsi="Times New Roman" w:cs="Times New Roman"/>
          <w:bCs/>
          <w:kern w:val="32"/>
          <w:sz w:val="24"/>
          <w:szCs w:val="24"/>
        </w:rPr>
        <w:t>are</w:t>
      </w:r>
      <w:r w:rsidRPr="00AF4300">
        <w:rPr>
          <w:rFonts w:ascii="Times New Roman" w:hAnsi="Times New Roman" w:cs="Times New Roman"/>
          <w:bCs/>
          <w:kern w:val="32"/>
          <w:sz w:val="24"/>
          <w:szCs w:val="24"/>
        </w:rPr>
        <w:t xml:space="preserve"> given due recognition.</w:t>
      </w:r>
      <w:bookmarkEnd w:id="41"/>
      <w:r w:rsidRPr="00AF4300">
        <w:rPr>
          <w:rFonts w:ascii="Times New Roman" w:hAnsi="Times New Roman" w:cs="Times New Roman"/>
          <w:bCs/>
          <w:kern w:val="32"/>
          <w:sz w:val="24"/>
          <w:szCs w:val="24"/>
        </w:rPr>
        <w:t xml:space="preserve"> </w:t>
      </w:r>
    </w:p>
    <w:p w14:paraId="6D479511" w14:textId="77777777" w:rsidR="009267DC" w:rsidRPr="00AF4300" w:rsidRDefault="009267DC" w:rsidP="002E3250">
      <w:pPr>
        <w:jc w:val="both"/>
        <w:rPr>
          <w:rFonts w:ascii="Times New Roman" w:hAnsi="Times New Roman" w:cs="Times New Roman"/>
          <w:bCs/>
          <w:kern w:val="32"/>
          <w:sz w:val="24"/>
          <w:szCs w:val="24"/>
        </w:rPr>
      </w:pPr>
      <w:bookmarkStart w:id="42" w:name="_Toc8986799"/>
      <w:r w:rsidRPr="00AF4300">
        <w:rPr>
          <w:rFonts w:ascii="Times New Roman" w:hAnsi="Times New Roman" w:cs="Times New Roman"/>
          <w:bCs/>
          <w:kern w:val="32"/>
          <w:sz w:val="24"/>
          <w:szCs w:val="24"/>
        </w:rPr>
        <w:t>This could not have been achieved with</w:t>
      </w:r>
      <w:r w:rsidR="002E3250">
        <w:rPr>
          <w:rFonts w:ascii="Times New Roman" w:hAnsi="Times New Roman" w:cs="Times New Roman"/>
          <w:bCs/>
          <w:kern w:val="32"/>
          <w:sz w:val="24"/>
          <w:szCs w:val="24"/>
        </w:rPr>
        <w:t>out</w:t>
      </w:r>
      <w:r w:rsidRPr="00AF4300">
        <w:rPr>
          <w:rFonts w:ascii="Times New Roman" w:hAnsi="Times New Roman" w:cs="Times New Roman"/>
          <w:bCs/>
          <w:kern w:val="32"/>
          <w:sz w:val="24"/>
          <w:szCs w:val="24"/>
        </w:rPr>
        <w:t xml:space="preserve"> the support of AFUB’s membership, board of officers, staff, development partners, and friends. We acknowledge </w:t>
      </w:r>
      <w:r w:rsidR="002E3250">
        <w:rPr>
          <w:rFonts w:ascii="Times New Roman" w:hAnsi="Times New Roman" w:cs="Times New Roman"/>
          <w:bCs/>
          <w:kern w:val="32"/>
          <w:sz w:val="24"/>
          <w:szCs w:val="24"/>
        </w:rPr>
        <w:t xml:space="preserve">your support </w:t>
      </w:r>
      <w:r w:rsidRPr="00AF4300">
        <w:rPr>
          <w:rFonts w:ascii="Times New Roman" w:hAnsi="Times New Roman" w:cs="Times New Roman"/>
          <w:bCs/>
          <w:kern w:val="32"/>
          <w:sz w:val="24"/>
          <w:szCs w:val="24"/>
        </w:rPr>
        <w:t>and thank you for your contribution to the advancement of our work</w:t>
      </w:r>
      <w:r w:rsidR="002E3250">
        <w:rPr>
          <w:rFonts w:ascii="Times New Roman" w:hAnsi="Times New Roman" w:cs="Times New Roman"/>
          <w:bCs/>
          <w:kern w:val="32"/>
          <w:sz w:val="24"/>
          <w:szCs w:val="24"/>
        </w:rPr>
        <w:t>; we</w:t>
      </w:r>
      <w:r w:rsidRPr="00AF4300">
        <w:rPr>
          <w:rFonts w:ascii="Times New Roman" w:hAnsi="Times New Roman" w:cs="Times New Roman"/>
          <w:bCs/>
          <w:kern w:val="32"/>
          <w:sz w:val="24"/>
          <w:szCs w:val="24"/>
        </w:rPr>
        <w:t xml:space="preserve"> count on your contin</w:t>
      </w:r>
      <w:r w:rsidR="002E3250">
        <w:rPr>
          <w:rFonts w:ascii="Times New Roman" w:hAnsi="Times New Roman" w:cs="Times New Roman"/>
          <w:bCs/>
          <w:kern w:val="32"/>
          <w:sz w:val="24"/>
          <w:szCs w:val="24"/>
        </w:rPr>
        <w:t>ued support in our post 30 years</w:t>
      </w:r>
      <w:r w:rsidRPr="00AF4300">
        <w:rPr>
          <w:rFonts w:ascii="Times New Roman" w:hAnsi="Times New Roman" w:cs="Times New Roman"/>
          <w:bCs/>
          <w:kern w:val="32"/>
          <w:sz w:val="24"/>
          <w:szCs w:val="24"/>
        </w:rPr>
        <w:t xml:space="preserve"> journey.</w:t>
      </w:r>
      <w:bookmarkEnd w:id="42"/>
      <w:r w:rsidRPr="00AF4300">
        <w:rPr>
          <w:rFonts w:ascii="Times New Roman" w:hAnsi="Times New Roman" w:cs="Times New Roman"/>
          <w:bCs/>
          <w:kern w:val="32"/>
          <w:sz w:val="24"/>
          <w:szCs w:val="24"/>
        </w:rPr>
        <w:t xml:space="preserve"> </w:t>
      </w:r>
    </w:p>
    <w:p w14:paraId="6E2EA7FB" w14:textId="77777777" w:rsidR="009267DC" w:rsidRPr="00AF4300" w:rsidRDefault="009267DC" w:rsidP="002E3250">
      <w:pPr>
        <w:jc w:val="both"/>
        <w:rPr>
          <w:rFonts w:ascii="Times New Roman" w:hAnsi="Times New Roman" w:cs="Times New Roman"/>
          <w:bCs/>
          <w:kern w:val="32"/>
          <w:sz w:val="24"/>
          <w:szCs w:val="24"/>
        </w:rPr>
      </w:pPr>
      <w:bookmarkStart w:id="43" w:name="_Toc8986800"/>
      <w:r w:rsidRPr="00AF4300">
        <w:rPr>
          <w:rFonts w:ascii="Times New Roman" w:hAnsi="Times New Roman" w:cs="Times New Roman"/>
          <w:bCs/>
          <w:kern w:val="32"/>
          <w:sz w:val="24"/>
          <w:szCs w:val="24"/>
        </w:rPr>
        <w:t>2019, here we come!!!</w:t>
      </w:r>
      <w:bookmarkEnd w:id="43"/>
    </w:p>
    <w:p w14:paraId="0EEF3D4D" w14:textId="77777777" w:rsidR="00125708" w:rsidRDefault="00125708" w:rsidP="00E35026">
      <w:pPr>
        <w:jc w:val="both"/>
        <w:rPr>
          <w:rStyle w:val="Heading1Char"/>
          <w:rFonts w:ascii="Times New Roman" w:eastAsiaTheme="minorHAnsi" w:hAnsi="Times New Roman"/>
          <w:b w:val="0"/>
          <w:sz w:val="24"/>
          <w:szCs w:val="24"/>
        </w:rPr>
      </w:pPr>
    </w:p>
    <w:p w14:paraId="0B0F62DB" w14:textId="77777777" w:rsidR="00125708" w:rsidRDefault="00125708" w:rsidP="00E35026">
      <w:pPr>
        <w:jc w:val="both"/>
        <w:rPr>
          <w:rStyle w:val="Heading1Char"/>
          <w:rFonts w:ascii="Times New Roman" w:eastAsiaTheme="minorHAnsi" w:hAnsi="Times New Roman"/>
          <w:b w:val="0"/>
          <w:sz w:val="24"/>
          <w:szCs w:val="24"/>
        </w:rPr>
      </w:pPr>
    </w:p>
    <w:p w14:paraId="685021A8" w14:textId="77777777" w:rsidR="00125708" w:rsidRDefault="00125708" w:rsidP="00E35026">
      <w:pPr>
        <w:jc w:val="both"/>
        <w:rPr>
          <w:rStyle w:val="Heading1Char"/>
          <w:rFonts w:ascii="Times New Roman" w:eastAsiaTheme="minorHAnsi" w:hAnsi="Times New Roman"/>
          <w:b w:val="0"/>
          <w:sz w:val="24"/>
          <w:szCs w:val="24"/>
        </w:rPr>
      </w:pPr>
    </w:p>
    <w:p w14:paraId="6528096A" w14:textId="77777777" w:rsidR="00125708" w:rsidRDefault="00125708" w:rsidP="00E35026">
      <w:pPr>
        <w:jc w:val="both"/>
        <w:rPr>
          <w:rStyle w:val="Heading1Char"/>
          <w:rFonts w:ascii="Times New Roman" w:eastAsiaTheme="minorHAnsi" w:hAnsi="Times New Roman"/>
          <w:b w:val="0"/>
          <w:sz w:val="24"/>
          <w:szCs w:val="24"/>
        </w:rPr>
      </w:pPr>
    </w:p>
    <w:p w14:paraId="4BFE0A1D" w14:textId="77777777" w:rsidR="00125708" w:rsidRDefault="00125708" w:rsidP="00E35026">
      <w:pPr>
        <w:jc w:val="both"/>
        <w:rPr>
          <w:rStyle w:val="Heading1Char"/>
          <w:rFonts w:ascii="Times New Roman" w:eastAsiaTheme="minorHAnsi" w:hAnsi="Times New Roman"/>
          <w:b w:val="0"/>
          <w:sz w:val="24"/>
          <w:szCs w:val="24"/>
        </w:rPr>
      </w:pPr>
    </w:p>
    <w:p w14:paraId="6BD6D5DF" w14:textId="77777777" w:rsidR="00125708" w:rsidRDefault="00125708" w:rsidP="00E35026">
      <w:pPr>
        <w:jc w:val="both"/>
        <w:rPr>
          <w:rStyle w:val="Heading1Char"/>
          <w:rFonts w:ascii="Times New Roman" w:eastAsiaTheme="minorHAnsi" w:hAnsi="Times New Roman"/>
          <w:b w:val="0"/>
          <w:sz w:val="24"/>
          <w:szCs w:val="24"/>
        </w:rPr>
      </w:pPr>
    </w:p>
    <w:p w14:paraId="2BD7B5F6" w14:textId="77777777" w:rsidR="00125708" w:rsidRDefault="00125708" w:rsidP="00E35026">
      <w:pPr>
        <w:jc w:val="both"/>
        <w:rPr>
          <w:rStyle w:val="Heading1Char"/>
          <w:rFonts w:ascii="Times New Roman" w:eastAsiaTheme="minorHAnsi" w:hAnsi="Times New Roman"/>
          <w:b w:val="0"/>
          <w:sz w:val="24"/>
          <w:szCs w:val="24"/>
        </w:rPr>
      </w:pPr>
    </w:p>
    <w:p w14:paraId="0D6C7237" w14:textId="77777777" w:rsidR="00125708" w:rsidRDefault="00125708" w:rsidP="00E35026">
      <w:pPr>
        <w:jc w:val="both"/>
        <w:rPr>
          <w:rStyle w:val="Heading1Char"/>
          <w:rFonts w:ascii="Times New Roman" w:eastAsiaTheme="minorHAnsi" w:hAnsi="Times New Roman"/>
          <w:b w:val="0"/>
          <w:sz w:val="24"/>
          <w:szCs w:val="24"/>
        </w:rPr>
      </w:pPr>
    </w:p>
    <w:p w14:paraId="14666546" w14:textId="77777777" w:rsidR="00125708" w:rsidRDefault="00125708" w:rsidP="00E35026">
      <w:pPr>
        <w:jc w:val="both"/>
        <w:rPr>
          <w:rStyle w:val="Heading1Char"/>
          <w:rFonts w:ascii="Times New Roman" w:eastAsiaTheme="minorHAnsi" w:hAnsi="Times New Roman"/>
          <w:b w:val="0"/>
          <w:sz w:val="24"/>
          <w:szCs w:val="24"/>
        </w:rPr>
      </w:pPr>
    </w:p>
    <w:p w14:paraId="3747F83C" w14:textId="77777777" w:rsidR="00125708" w:rsidRDefault="00125708" w:rsidP="00E35026">
      <w:pPr>
        <w:jc w:val="both"/>
        <w:rPr>
          <w:rStyle w:val="Heading1Char"/>
          <w:rFonts w:ascii="Times New Roman" w:eastAsiaTheme="minorHAnsi" w:hAnsi="Times New Roman"/>
          <w:b w:val="0"/>
          <w:sz w:val="24"/>
          <w:szCs w:val="24"/>
        </w:rPr>
      </w:pPr>
    </w:p>
    <w:p w14:paraId="5F0AEC6A" w14:textId="77777777" w:rsidR="00125708" w:rsidRDefault="00125708" w:rsidP="00E35026">
      <w:pPr>
        <w:jc w:val="both"/>
        <w:rPr>
          <w:rStyle w:val="Heading1Char"/>
          <w:rFonts w:ascii="Times New Roman" w:eastAsiaTheme="minorHAnsi" w:hAnsi="Times New Roman"/>
          <w:b w:val="0"/>
          <w:sz w:val="24"/>
          <w:szCs w:val="24"/>
        </w:rPr>
      </w:pPr>
    </w:p>
    <w:p w14:paraId="411C7773" w14:textId="77777777" w:rsidR="00125708" w:rsidRDefault="00125708" w:rsidP="00E35026">
      <w:pPr>
        <w:jc w:val="both"/>
        <w:rPr>
          <w:rStyle w:val="Heading1Char"/>
          <w:rFonts w:ascii="Times New Roman" w:eastAsiaTheme="minorHAnsi" w:hAnsi="Times New Roman"/>
          <w:b w:val="0"/>
          <w:sz w:val="24"/>
          <w:szCs w:val="24"/>
        </w:rPr>
      </w:pPr>
    </w:p>
    <w:p w14:paraId="7C1F418D" w14:textId="77777777" w:rsidR="00125708" w:rsidRDefault="00125708" w:rsidP="00E35026">
      <w:pPr>
        <w:jc w:val="both"/>
        <w:rPr>
          <w:rStyle w:val="Heading1Char"/>
          <w:rFonts w:ascii="Times New Roman" w:eastAsiaTheme="minorHAnsi" w:hAnsi="Times New Roman"/>
          <w:b w:val="0"/>
          <w:sz w:val="24"/>
          <w:szCs w:val="24"/>
        </w:rPr>
      </w:pPr>
    </w:p>
    <w:p w14:paraId="5622C910" w14:textId="77777777" w:rsidR="009659F9" w:rsidRDefault="009659F9" w:rsidP="00E35026">
      <w:pPr>
        <w:jc w:val="both"/>
        <w:rPr>
          <w:rStyle w:val="Heading1Char"/>
          <w:rFonts w:ascii="Times New Roman" w:eastAsiaTheme="minorHAnsi" w:hAnsi="Times New Roman"/>
          <w:b w:val="0"/>
          <w:sz w:val="24"/>
          <w:szCs w:val="24"/>
        </w:rPr>
      </w:pPr>
    </w:p>
    <w:p w14:paraId="0F885AFC" w14:textId="77777777" w:rsidR="009659F9" w:rsidRDefault="009659F9" w:rsidP="00E35026">
      <w:pPr>
        <w:jc w:val="both"/>
        <w:rPr>
          <w:rStyle w:val="Heading1Char"/>
          <w:rFonts w:ascii="Times New Roman" w:eastAsiaTheme="minorHAnsi" w:hAnsi="Times New Roman"/>
          <w:b w:val="0"/>
          <w:sz w:val="24"/>
          <w:szCs w:val="24"/>
        </w:rPr>
      </w:pPr>
    </w:p>
    <w:p w14:paraId="7D1725CC" w14:textId="77777777" w:rsidR="00125708" w:rsidRDefault="00125708" w:rsidP="00E35026">
      <w:pPr>
        <w:jc w:val="both"/>
        <w:rPr>
          <w:rStyle w:val="Heading1Char"/>
          <w:rFonts w:ascii="Times New Roman" w:eastAsiaTheme="minorHAnsi" w:hAnsi="Times New Roman"/>
          <w:b w:val="0"/>
          <w:sz w:val="24"/>
          <w:szCs w:val="24"/>
        </w:rPr>
      </w:pPr>
    </w:p>
    <w:p w14:paraId="7C120269" w14:textId="77777777" w:rsidR="0039356E" w:rsidRPr="00DE6177" w:rsidRDefault="0039356E" w:rsidP="00B20DF9">
      <w:pPr>
        <w:pStyle w:val="ListParagraph"/>
        <w:numPr>
          <w:ilvl w:val="0"/>
          <w:numId w:val="25"/>
        </w:numPr>
        <w:shd w:val="clear" w:color="auto" w:fill="9CC2E5" w:themeFill="accent1" w:themeFillTint="99"/>
        <w:jc w:val="both"/>
        <w:rPr>
          <w:rFonts w:ascii="Bodoni Poster" w:hAnsi="Bodoni Poster" w:cs="Times New Roman"/>
          <w:bCs/>
          <w:kern w:val="32"/>
          <w:sz w:val="32"/>
          <w:szCs w:val="32"/>
        </w:rPr>
      </w:pPr>
      <w:bookmarkStart w:id="44" w:name="_Toc8986801"/>
      <w:bookmarkStart w:id="45" w:name="_Toc9593869"/>
      <w:r w:rsidRPr="00DE6177">
        <w:rPr>
          <w:rStyle w:val="Heading1Char"/>
          <w:rFonts w:ascii="Bodoni Poster" w:eastAsiaTheme="minorHAnsi" w:hAnsi="Bodoni Poster"/>
          <w:b w:val="0"/>
        </w:rPr>
        <w:t>AFUB BOARD OF OFFICERS 2016 - 2019</w:t>
      </w:r>
      <w:bookmarkEnd w:id="44"/>
      <w:bookmarkEnd w:id="45"/>
      <w:r w:rsidRPr="00DE6177">
        <w:rPr>
          <w:rStyle w:val="Heading1Char"/>
          <w:rFonts w:ascii="Bodoni Poster" w:eastAsiaTheme="minorHAnsi" w:hAnsi="Bodoni Poster"/>
          <w:b w:val="0"/>
        </w:rPr>
        <w:t xml:space="preserve"> </w:t>
      </w:r>
    </w:p>
    <w:p w14:paraId="59F3675C" w14:textId="77777777" w:rsidR="0039356E" w:rsidRDefault="0039356E" w:rsidP="0039356E">
      <w:pPr>
        <w:spacing w:after="0" w:line="240" w:lineRule="auto"/>
        <w:rPr>
          <w:rFonts w:ascii="Gill Sans MT" w:hAnsi="Gill Sans MT"/>
          <w:b/>
          <w:color w:val="000000"/>
        </w:rPr>
      </w:pPr>
      <w:r>
        <w:rPr>
          <w:rFonts w:ascii="Gill Sans MT" w:hAnsi="Gill Sans MT"/>
          <w:b/>
          <w:noProof/>
          <w:color w:val="000000"/>
          <w:lang w:val="en-US"/>
        </w:rPr>
        <mc:AlternateContent>
          <mc:Choice Requires="wps">
            <w:drawing>
              <wp:anchor distT="0" distB="0" distL="114300" distR="114300" simplePos="0" relativeHeight="251661312" behindDoc="0" locked="0" layoutInCell="1" allowOverlap="1" wp14:anchorId="184158B0" wp14:editId="1DF4086B">
                <wp:simplePos x="0" y="0"/>
                <wp:positionH relativeFrom="column">
                  <wp:posOffset>2857500</wp:posOffset>
                </wp:positionH>
                <wp:positionV relativeFrom="paragraph">
                  <wp:posOffset>203835</wp:posOffset>
                </wp:positionV>
                <wp:extent cx="0" cy="4848225"/>
                <wp:effectExtent l="19050" t="0" r="19050" b="28575"/>
                <wp:wrapNone/>
                <wp:docPr id="2" name="Straight Connector 2"/>
                <wp:cNvGraphicFramePr/>
                <a:graphic xmlns:a="http://schemas.openxmlformats.org/drawingml/2006/main">
                  <a:graphicData uri="http://schemas.microsoft.com/office/word/2010/wordprocessingShape">
                    <wps:wsp>
                      <wps:cNvCnPr/>
                      <wps:spPr>
                        <a:xfrm>
                          <a:off x="0" y="0"/>
                          <a:ext cx="0" cy="4848225"/>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F262D"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05pt" to="22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" strokecolor="#c00000" strokeweight="2.25pt">
                <v:stroke joinstyle="miter"/>
              </v:line>
            </w:pict>
          </mc:Fallback>
        </mc:AlternateContent>
      </w:r>
    </w:p>
    <w:p w14:paraId="69D11FF1" w14:textId="77777777" w:rsidR="0039356E" w:rsidRPr="0039356E" w:rsidRDefault="0039356E" w:rsidP="0039356E">
      <w:pPr>
        <w:spacing w:after="0" w:line="240" w:lineRule="auto"/>
        <w:rPr>
          <w:rFonts w:ascii="Gill Sans MT" w:hAnsi="Gill Sans MT"/>
          <w:b/>
          <w:color w:val="000000"/>
        </w:rPr>
        <w:sectPr w:rsidR="0039356E" w:rsidRPr="0039356E" w:rsidSect="00AF5C43">
          <w:type w:val="continuous"/>
          <w:pgSz w:w="12240" w:h="15840"/>
          <w:pgMar w:top="1440" w:right="1440" w:bottom="1440" w:left="1440" w:header="720" w:footer="720" w:gutter="0"/>
          <w:cols w:space="720"/>
          <w:docGrid w:linePitch="360"/>
        </w:sectPr>
      </w:pPr>
    </w:p>
    <w:p w14:paraId="16C3537E" w14:textId="77777777" w:rsidR="0039356E" w:rsidRDefault="0039356E" w:rsidP="0039356E">
      <w:pPr>
        <w:spacing w:after="0" w:line="240" w:lineRule="auto"/>
        <w:rPr>
          <w:rFonts w:ascii="Times New Roman" w:hAnsi="Times New Roman" w:cs="Times New Roman"/>
          <w:b/>
          <w:color w:val="000000"/>
          <w:sz w:val="24"/>
          <w:szCs w:val="24"/>
        </w:rPr>
      </w:pPr>
    </w:p>
    <w:p w14:paraId="5E66D4AD" w14:textId="77777777" w:rsidR="0039356E" w:rsidRPr="0039356E" w:rsidRDefault="0039356E" w:rsidP="0039356E">
      <w:pPr>
        <w:spacing w:after="0" w:line="240" w:lineRule="auto"/>
        <w:rPr>
          <w:rFonts w:ascii="Times New Roman" w:hAnsi="Times New Roman" w:cs="Times New Roman"/>
          <w:b/>
          <w:color w:val="000000"/>
          <w:sz w:val="24"/>
          <w:szCs w:val="24"/>
        </w:rPr>
      </w:pPr>
      <w:r w:rsidRPr="0039356E">
        <w:rPr>
          <w:rFonts w:ascii="Times New Roman" w:hAnsi="Times New Roman" w:cs="Times New Roman"/>
          <w:b/>
          <w:color w:val="000000"/>
          <w:sz w:val="24"/>
          <w:szCs w:val="24"/>
        </w:rPr>
        <w:t xml:space="preserve">Mr. Yaw Ofori Debra – Ghana </w:t>
      </w:r>
    </w:p>
    <w:p w14:paraId="29F9CAC3" w14:textId="77777777" w:rsidR="0039356E" w:rsidRDefault="0039356E" w:rsidP="0039356E">
      <w:pPr>
        <w:spacing w:after="0" w:line="240" w:lineRule="auto"/>
        <w:rPr>
          <w:rFonts w:ascii="Times New Roman" w:hAnsi="Times New Roman" w:cs="Times New Roman"/>
          <w:b/>
          <w:color w:val="000000"/>
          <w:sz w:val="24"/>
          <w:szCs w:val="24"/>
        </w:rPr>
      </w:pPr>
      <w:r w:rsidRPr="0039356E">
        <w:rPr>
          <w:rFonts w:ascii="Times New Roman" w:hAnsi="Times New Roman" w:cs="Times New Roman"/>
          <w:b/>
          <w:color w:val="000000"/>
          <w:sz w:val="24"/>
          <w:szCs w:val="24"/>
        </w:rPr>
        <w:t xml:space="preserve">AFUB President </w:t>
      </w:r>
      <w:r>
        <w:rPr>
          <w:rFonts w:ascii="Times New Roman" w:hAnsi="Times New Roman" w:cs="Times New Roman"/>
          <w:b/>
          <w:color w:val="000000"/>
          <w:sz w:val="24"/>
          <w:szCs w:val="24"/>
        </w:rPr>
        <w:t>&amp;</w:t>
      </w:r>
    </w:p>
    <w:p w14:paraId="6EE4737A" w14:textId="77777777" w:rsidR="0039356E" w:rsidRPr="0039356E" w:rsidRDefault="0039356E" w:rsidP="0039356E">
      <w:pPr>
        <w:spacing w:after="0" w:line="240" w:lineRule="auto"/>
        <w:rPr>
          <w:rFonts w:ascii="Times New Roman" w:hAnsi="Times New Roman" w:cs="Times New Roman"/>
          <w:b/>
          <w:color w:val="000000"/>
          <w:sz w:val="24"/>
          <w:szCs w:val="24"/>
        </w:rPr>
      </w:pPr>
      <w:r w:rsidRPr="0039356E">
        <w:rPr>
          <w:rFonts w:ascii="Times New Roman" w:hAnsi="Times New Roman" w:cs="Times New Roman"/>
          <w:b/>
          <w:color w:val="000000"/>
          <w:sz w:val="24"/>
          <w:szCs w:val="24"/>
        </w:rPr>
        <w:t>West Africa Regional Officer</w:t>
      </w:r>
    </w:p>
    <w:p w14:paraId="4D2F0AF4" w14:textId="77777777" w:rsidR="0039356E" w:rsidRDefault="003629EA" w:rsidP="0039356E">
      <w:pPr>
        <w:spacing w:after="0" w:line="240" w:lineRule="auto"/>
        <w:rPr>
          <w:rFonts w:ascii="Times New Roman" w:hAnsi="Times New Roman" w:cs="Times New Roman"/>
          <w:sz w:val="24"/>
          <w:szCs w:val="24"/>
          <w:lang w:val="fr-FR"/>
        </w:rPr>
      </w:pPr>
      <w:hyperlink r:id="rId22" w:history="1">
        <w:r w:rsidR="0039356E" w:rsidRPr="0039356E">
          <w:rPr>
            <w:rStyle w:val="Hyperlink"/>
            <w:rFonts w:ascii="Times New Roman" w:hAnsi="Times New Roman" w:cs="Times New Roman"/>
            <w:sz w:val="24"/>
            <w:szCs w:val="24"/>
            <w:lang w:val="fr-FR"/>
          </w:rPr>
          <w:t>yawdebra2015@gmail.com</w:t>
        </w:r>
      </w:hyperlink>
    </w:p>
    <w:p w14:paraId="20C40164" w14:textId="77777777" w:rsidR="0039356E" w:rsidRPr="0039356E" w:rsidRDefault="0039356E" w:rsidP="0039356E">
      <w:pPr>
        <w:spacing w:after="0" w:line="240" w:lineRule="auto"/>
        <w:rPr>
          <w:rFonts w:ascii="Times New Roman" w:hAnsi="Times New Roman" w:cs="Times New Roman"/>
          <w:sz w:val="24"/>
          <w:szCs w:val="24"/>
          <w:lang w:val="fr-FR"/>
        </w:rPr>
      </w:pPr>
    </w:p>
    <w:p w14:paraId="1A762F80" w14:textId="77777777" w:rsidR="0039356E" w:rsidRPr="0039356E" w:rsidRDefault="0039356E" w:rsidP="0039356E">
      <w:pPr>
        <w:spacing w:after="0" w:line="240" w:lineRule="auto"/>
        <w:ind w:left="72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62336" behindDoc="0" locked="0" layoutInCell="1" allowOverlap="1" wp14:anchorId="35F3B85B" wp14:editId="61F43979">
                <wp:simplePos x="0" y="0"/>
                <wp:positionH relativeFrom="column">
                  <wp:posOffset>9525</wp:posOffset>
                </wp:positionH>
                <wp:positionV relativeFrom="paragraph">
                  <wp:posOffset>95250</wp:posOffset>
                </wp:positionV>
                <wp:extent cx="24574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57450" cy="0"/>
                        </a:xfrm>
                        <a:prstGeom prst="line">
                          <a:avLst/>
                        </a:prstGeom>
                        <a:ln w="19050"/>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15CDF25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7.5pt" to="194.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" strokecolor="#4472c4 [3208]" strokeweight="1.5pt">
                <v:stroke joinstyle="miter"/>
              </v:line>
            </w:pict>
          </mc:Fallback>
        </mc:AlternateContent>
      </w:r>
    </w:p>
    <w:p w14:paraId="4308F0A1" w14:textId="77777777" w:rsidR="0039356E" w:rsidRPr="0039356E" w:rsidRDefault="0039356E" w:rsidP="0039356E">
      <w:pPr>
        <w:pStyle w:val="yiv1991380412msolistparagraph"/>
        <w:spacing w:before="0" w:beforeAutospacing="0" w:after="0" w:afterAutospacing="0"/>
        <w:rPr>
          <w:b/>
          <w:color w:val="000000"/>
          <w:sz w:val="16"/>
          <w:szCs w:val="16"/>
        </w:rPr>
      </w:pPr>
    </w:p>
    <w:p w14:paraId="490433FE" w14:textId="77777777" w:rsidR="0039356E" w:rsidRPr="0039356E" w:rsidRDefault="0039356E" w:rsidP="0039356E">
      <w:pPr>
        <w:pStyle w:val="yiv1991380412msolistparagraph"/>
        <w:spacing w:before="0" w:beforeAutospacing="0" w:after="0" w:afterAutospacing="0"/>
        <w:rPr>
          <w:b/>
        </w:rPr>
      </w:pPr>
      <w:r w:rsidRPr="0039356E">
        <w:rPr>
          <w:b/>
          <w:color w:val="000000"/>
        </w:rPr>
        <w:t>Ms. Eveline Angomwi</w:t>
      </w:r>
    </w:p>
    <w:p w14:paraId="414B7981" w14:textId="77777777" w:rsidR="0039356E" w:rsidRPr="0039356E" w:rsidRDefault="0039356E" w:rsidP="0039356E">
      <w:pPr>
        <w:pStyle w:val="yiv1991380412msolistparagraph"/>
        <w:spacing w:before="0" w:beforeAutospacing="0" w:after="0" w:afterAutospacing="0"/>
        <w:rPr>
          <w:b/>
          <w:color w:val="000000"/>
        </w:rPr>
      </w:pPr>
      <w:r w:rsidRPr="0039356E">
        <w:rPr>
          <w:b/>
          <w:color w:val="000000"/>
        </w:rPr>
        <w:t>AFUB Vice President</w:t>
      </w:r>
      <w:r>
        <w:rPr>
          <w:b/>
          <w:color w:val="000000"/>
        </w:rPr>
        <w:t xml:space="preserve"> &amp;</w:t>
      </w:r>
    </w:p>
    <w:p w14:paraId="078128BA" w14:textId="77777777" w:rsidR="0039356E" w:rsidRPr="0039356E" w:rsidRDefault="0039356E" w:rsidP="0039356E">
      <w:pPr>
        <w:pStyle w:val="yiv1991380412msolistparagraph"/>
        <w:spacing w:before="0" w:beforeAutospacing="0" w:after="0" w:afterAutospacing="0"/>
        <w:rPr>
          <w:b/>
          <w:color w:val="000000"/>
        </w:rPr>
      </w:pPr>
      <w:r w:rsidRPr="0039356E">
        <w:rPr>
          <w:b/>
          <w:color w:val="000000"/>
        </w:rPr>
        <w:t xml:space="preserve">Chairperson of AFUB Women’s Committee </w:t>
      </w:r>
    </w:p>
    <w:p w14:paraId="01041967" w14:textId="77777777" w:rsidR="0039356E" w:rsidRPr="0039356E" w:rsidRDefault="0039356E" w:rsidP="0039356E">
      <w:pPr>
        <w:pStyle w:val="yiv1991380412msolistparagraph"/>
        <w:spacing w:before="0" w:beforeAutospacing="0" w:after="0" w:afterAutospacing="0"/>
        <w:rPr>
          <w:color w:val="000000"/>
          <w:lang w:val="fr-FR"/>
        </w:rPr>
      </w:pPr>
      <w:r w:rsidRPr="0039356E">
        <w:rPr>
          <w:color w:val="000000"/>
          <w:lang w:val="fr-FR"/>
        </w:rPr>
        <w:t>Association Nationale des Aveugles du Cameroon (ANAC)</w:t>
      </w:r>
    </w:p>
    <w:p w14:paraId="154F2FE1" w14:textId="77777777" w:rsidR="0039356E" w:rsidRPr="0039356E" w:rsidRDefault="0039356E" w:rsidP="0039356E">
      <w:pPr>
        <w:pStyle w:val="yiv1991380412msolistparagraph"/>
        <w:spacing w:before="0" w:beforeAutospacing="0" w:after="0" w:afterAutospacing="0"/>
        <w:rPr>
          <w:color w:val="000000"/>
        </w:rPr>
      </w:pPr>
      <w:r w:rsidRPr="0039356E">
        <w:rPr>
          <w:color w:val="000000"/>
        </w:rPr>
        <w:t>Email: evelineangonwi@gmail.com</w:t>
      </w:r>
      <w:hyperlink r:id="rId23" w:history="1"/>
    </w:p>
    <w:p w14:paraId="19EC8BB4" w14:textId="77777777" w:rsidR="0039356E" w:rsidRPr="0039356E" w:rsidRDefault="0039356E" w:rsidP="0039356E">
      <w:pPr>
        <w:pStyle w:val="ListParagraph"/>
        <w:ind w:left="0"/>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64384" behindDoc="0" locked="0" layoutInCell="1" allowOverlap="1" wp14:anchorId="714DBC8F" wp14:editId="4E479F7A">
                <wp:simplePos x="0" y="0"/>
                <wp:positionH relativeFrom="column">
                  <wp:posOffset>9525</wp:posOffset>
                </wp:positionH>
                <wp:positionV relativeFrom="paragraph">
                  <wp:posOffset>266065</wp:posOffset>
                </wp:positionV>
                <wp:extent cx="24574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4574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D42AFD"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20.95pt" to="194.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" strokecolor="#5b9bd5" strokeweight=".5pt">
                <v:stroke joinstyle="miter"/>
              </v:line>
            </w:pict>
          </mc:Fallback>
        </mc:AlternateContent>
      </w:r>
    </w:p>
    <w:p w14:paraId="22B849E1" w14:textId="77777777" w:rsidR="0039356E" w:rsidRDefault="0039356E" w:rsidP="0039356E">
      <w:pPr>
        <w:spacing w:after="0" w:line="240" w:lineRule="auto"/>
        <w:rPr>
          <w:rFonts w:ascii="Times New Roman" w:hAnsi="Times New Roman" w:cs="Times New Roman"/>
          <w:b/>
          <w:sz w:val="24"/>
          <w:szCs w:val="24"/>
        </w:rPr>
      </w:pPr>
    </w:p>
    <w:p w14:paraId="12F6F187" w14:textId="77777777" w:rsidR="0039356E" w:rsidRPr="0039356E" w:rsidRDefault="0039356E" w:rsidP="0039356E">
      <w:pPr>
        <w:spacing w:after="0" w:line="240" w:lineRule="auto"/>
        <w:rPr>
          <w:rFonts w:ascii="Times New Roman" w:hAnsi="Times New Roman" w:cs="Times New Roman"/>
          <w:b/>
          <w:sz w:val="24"/>
          <w:szCs w:val="24"/>
        </w:rPr>
      </w:pPr>
      <w:r w:rsidRPr="0039356E">
        <w:rPr>
          <w:rFonts w:ascii="Times New Roman" w:hAnsi="Times New Roman" w:cs="Times New Roman"/>
          <w:b/>
          <w:sz w:val="24"/>
          <w:szCs w:val="24"/>
        </w:rPr>
        <w:t>Mr. Louis Benedicto Cyprian  </w:t>
      </w:r>
    </w:p>
    <w:p w14:paraId="269C8D64" w14:textId="77777777" w:rsidR="0039356E" w:rsidRPr="0039356E" w:rsidRDefault="0039356E" w:rsidP="0039356E">
      <w:pPr>
        <w:spacing w:after="0" w:line="240" w:lineRule="auto"/>
        <w:rPr>
          <w:rFonts w:ascii="Times New Roman" w:hAnsi="Times New Roman" w:cs="Times New Roman"/>
          <w:b/>
          <w:sz w:val="24"/>
          <w:szCs w:val="24"/>
        </w:rPr>
      </w:pPr>
      <w:r w:rsidRPr="0039356E">
        <w:rPr>
          <w:rFonts w:ascii="Times New Roman" w:hAnsi="Times New Roman" w:cs="Times New Roman"/>
          <w:b/>
          <w:sz w:val="24"/>
          <w:szCs w:val="24"/>
        </w:rPr>
        <w:t xml:space="preserve">East Africa Regional Representative </w:t>
      </w:r>
    </w:p>
    <w:p w14:paraId="5EE90024" w14:textId="77777777" w:rsidR="0039356E" w:rsidRPr="0039356E" w:rsidRDefault="0039356E" w:rsidP="0039356E">
      <w:pPr>
        <w:spacing w:after="0" w:line="240" w:lineRule="auto"/>
        <w:rPr>
          <w:rFonts w:ascii="Times New Roman" w:hAnsi="Times New Roman" w:cs="Times New Roman"/>
          <w:sz w:val="24"/>
          <w:szCs w:val="24"/>
        </w:rPr>
      </w:pPr>
      <w:r w:rsidRPr="0039356E">
        <w:rPr>
          <w:rFonts w:ascii="Times New Roman" w:hAnsi="Times New Roman" w:cs="Times New Roman"/>
          <w:sz w:val="24"/>
          <w:szCs w:val="24"/>
        </w:rPr>
        <w:t>Tanzania League of the Blind (TLB)</w:t>
      </w:r>
    </w:p>
    <w:p w14:paraId="2BB76039" w14:textId="77777777" w:rsidR="0039356E" w:rsidRDefault="003629EA" w:rsidP="0039356E">
      <w:pPr>
        <w:pStyle w:val="ListParagraph"/>
        <w:spacing w:after="0" w:line="240" w:lineRule="auto"/>
        <w:ind w:left="0"/>
        <w:contextualSpacing w:val="0"/>
        <w:rPr>
          <w:rFonts w:ascii="Times New Roman" w:hAnsi="Times New Roman" w:cs="Times New Roman"/>
          <w:sz w:val="24"/>
          <w:szCs w:val="24"/>
        </w:rPr>
      </w:pPr>
      <w:hyperlink r:id="rId24" w:history="1">
        <w:r w:rsidR="0039356E" w:rsidRPr="0039356E">
          <w:rPr>
            <w:rStyle w:val="Hyperlink"/>
            <w:rFonts w:ascii="Times New Roman" w:hAnsi="Times New Roman" w:cs="Times New Roman"/>
            <w:sz w:val="24"/>
            <w:szCs w:val="24"/>
          </w:rPr>
          <w:t>louisbenedicto16@gmail.com</w:t>
        </w:r>
      </w:hyperlink>
      <w:r w:rsidR="0039356E" w:rsidRPr="0039356E">
        <w:rPr>
          <w:rFonts w:ascii="Times New Roman" w:hAnsi="Times New Roman" w:cs="Times New Roman"/>
          <w:sz w:val="24"/>
          <w:szCs w:val="24"/>
        </w:rPr>
        <w:t xml:space="preserve"> / </w:t>
      </w:r>
      <w:hyperlink r:id="rId25" w:history="1">
        <w:r w:rsidR="0039356E" w:rsidRPr="0039356E">
          <w:rPr>
            <w:rStyle w:val="Hyperlink"/>
            <w:rFonts w:ascii="Times New Roman" w:hAnsi="Times New Roman" w:cs="Times New Roman"/>
            <w:sz w:val="24"/>
            <w:szCs w:val="24"/>
          </w:rPr>
          <w:t>tanleb@yahoo.co.uk</w:t>
        </w:r>
      </w:hyperlink>
    </w:p>
    <w:p w14:paraId="34F34585" w14:textId="77777777" w:rsidR="0039356E" w:rsidRPr="0039356E" w:rsidRDefault="0039356E" w:rsidP="0039356E">
      <w:pPr>
        <w:pStyle w:val="ListParagraph"/>
        <w:spacing w:after="0" w:line="240" w:lineRule="auto"/>
        <w:ind w:left="0"/>
        <w:contextualSpacing w:val="0"/>
        <w:rPr>
          <w:rFonts w:ascii="Times New Roman" w:hAnsi="Times New Roman" w:cs="Times New Roman"/>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70528" behindDoc="0" locked="0" layoutInCell="1" allowOverlap="1" wp14:anchorId="2CBDE9F5" wp14:editId="0CC51F4B">
                <wp:simplePos x="0" y="0"/>
                <wp:positionH relativeFrom="column">
                  <wp:posOffset>9525</wp:posOffset>
                </wp:positionH>
                <wp:positionV relativeFrom="paragraph">
                  <wp:posOffset>304800</wp:posOffset>
                </wp:positionV>
                <wp:extent cx="24574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6BE62"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4pt" to="194.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" strokecolor="#5b9bd5 [3204]" strokeweight=".5pt">
                <v:stroke joinstyle="miter"/>
              </v:line>
            </w:pict>
          </mc:Fallback>
        </mc:AlternateContent>
      </w:r>
    </w:p>
    <w:p w14:paraId="73BEDED9" w14:textId="77777777" w:rsidR="0039356E" w:rsidRDefault="0039356E" w:rsidP="0039356E">
      <w:pPr>
        <w:spacing w:after="0" w:line="240" w:lineRule="auto"/>
        <w:rPr>
          <w:rFonts w:ascii="Times New Roman" w:hAnsi="Times New Roman" w:cs="Times New Roman"/>
          <w:b/>
          <w:sz w:val="24"/>
          <w:szCs w:val="24"/>
        </w:rPr>
      </w:pPr>
    </w:p>
    <w:p w14:paraId="7C781B5F" w14:textId="77777777" w:rsidR="0039356E" w:rsidRDefault="0039356E" w:rsidP="0039356E">
      <w:pPr>
        <w:spacing w:after="0" w:line="240" w:lineRule="auto"/>
        <w:rPr>
          <w:rFonts w:ascii="Times New Roman" w:hAnsi="Times New Roman" w:cs="Times New Roman"/>
          <w:b/>
          <w:sz w:val="24"/>
          <w:szCs w:val="24"/>
        </w:rPr>
      </w:pPr>
    </w:p>
    <w:p w14:paraId="26BF051F" w14:textId="77777777" w:rsidR="0039356E" w:rsidRPr="0039356E" w:rsidRDefault="0039356E" w:rsidP="0039356E">
      <w:pPr>
        <w:spacing w:after="0" w:line="240" w:lineRule="auto"/>
        <w:rPr>
          <w:rFonts w:ascii="Times New Roman" w:hAnsi="Times New Roman" w:cs="Times New Roman"/>
          <w:b/>
          <w:sz w:val="24"/>
          <w:szCs w:val="24"/>
        </w:rPr>
      </w:pPr>
      <w:r w:rsidRPr="0039356E">
        <w:rPr>
          <w:rFonts w:ascii="Times New Roman" w:hAnsi="Times New Roman" w:cs="Times New Roman"/>
          <w:b/>
          <w:sz w:val="24"/>
          <w:szCs w:val="24"/>
        </w:rPr>
        <w:t xml:space="preserve">Mr. Ishumael Zhou </w:t>
      </w:r>
    </w:p>
    <w:p w14:paraId="0934489D" w14:textId="77777777" w:rsidR="0039356E" w:rsidRDefault="0039356E" w:rsidP="0039356E">
      <w:pPr>
        <w:spacing w:after="0" w:line="240" w:lineRule="auto"/>
        <w:rPr>
          <w:rFonts w:ascii="Times New Roman" w:hAnsi="Times New Roman" w:cs="Times New Roman"/>
          <w:sz w:val="24"/>
          <w:szCs w:val="24"/>
        </w:rPr>
      </w:pPr>
      <w:r w:rsidRPr="0039356E">
        <w:rPr>
          <w:rFonts w:ascii="Times New Roman" w:hAnsi="Times New Roman" w:cs="Times New Roman"/>
          <w:b/>
          <w:sz w:val="24"/>
          <w:szCs w:val="24"/>
        </w:rPr>
        <w:t xml:space="preserve">Southern Africa Regional Representative </w:t>
      </w:r>
      <w:r w:rsidRPr="0039356E">
        <w:rPr>
          <w:rFonts w:ascii="Times New Roman" w:hAnsi="Times New Roman" w:cs="Times New Roman"/>
          <w:sz w:val="24"/>
          <w:szCs w:val="24"/>
        </w:rPr>
        <w:t>Zimbabwe National League of the Blind (ZNLB)</w:t>
      </w:r>
    </w:p>
    <w:p w14:paraId="35D2540D" w14:textId="77777777" w:rsidR="0039356E" w:rsidRPr="0039356E" w:rsidRDefault="003629EA" w:rsidP="0039356E">
      <w:pPr>
        <w:spacing w:after="0" w:line="240" w:lineRule="auto"/>
        <w:rPr>
          <w:rFonts w:ascii="Times New Roman" w:hAnsi="Times New Roman" w:cs="Times New Roman"/>
          <w:sz w:val="24"/>
          <w:szCs w:val="24"/>
        </w:rPr>
      </w:pPr>
      <w:hyperlink r:id="rId26" w:history="1">
        <w:r w:rsidR="0039356E" w:rsidRPr="0039356E">
          <w:rPr>
            <w:rStyle w:val="Hyperlink"/>
            <w:rFonts w:ascii="Times New Roman" w:hAnsi="Times New Roman" w:cs="Times New Roman"/>
            <w:sz w:val="24"/>
            <w:szCs w:val="24"/>
          </w:rPr>
          <w:t>zimnationalleague@gmail.com</w:t>
        </w:r>
      </w:hyperlink>
      <w:r w:rsidR="0039356E" w:rsidRPr="0039356E">
        <w:rPr>
          <w:rFonts w:ascii="Times New Roman" w:hAnsi="Times New Roman" w:cs="Times New Roman"/>
          <w:sz w:val="24"/>
          <w:szCs w:val="24"/>
        </w:rPr>
        <w:t xml:space="preserve"> </w:t>
      </w:r>
    </w:p>
    <w:p w14:paraId="60EF4638" w14:textId="77777777" w:rsidR="0039356E" w:rsidRPr="0039356E" w:rsidRDefault="003629EA" w:rsidP="0039356E">
      <w:pPr>
        <w:spacing w:after="0" w:line="240" w:lineRule="auto"/>
        <w:rPr>
          <w:rFonts w:ascii="Times New Roman" w:hAnsi="Times New Roman" w:cs="Times New Roman"/>
          <w:color w:val="1F497D"/>
          <w:sz w:val="24"/>
          <w:szCs w:val="24"/>
        </w:rPr>
      </w:pPr>
      <w:hyperlink r:id="rId27" w:history="1">
        <w:r w:rsidR="0039356E" w:rsidRPr="0039356E">
          <w:rPr>
            <w:rStyle w:val="Hyperlink"/>
            <w:rFonts w:ascii="Times New Roman" w:hAnsi="Times New Roman" w:cs="Times New Roman"/>
            <w:sz w:val="24"/>
            <w:szCs w:val="24"/>
          </w:rPr>
          <w:t>ishumaelzhou@gmail.com</w:t>
        </w:r>
      </w:hyperlink>
    </w:p>
    <w:p w14:paraId="5665C7D5" w14:textId="77777777" w:rsidR="0039356E" w:rsidRPr="0039356E" w:rsidRDefault="0039356E" w:rsidP="0039356E">
      <w:pPr>
        <w:rPr>
          <w:rFonts w:ascii="Times New Roman" w:hAnsi="Times New Roman" w:cs="Times New Roman"/>
          <w:b/>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68480" behindDoc="0" locked="0" layoutInCell="1" allowOverlap="1" wp14:anchorId="014E3812" wp14:editId="30C9CA61">
                <wp:simplePos x="0" y="0"/>
                <wp:positionH relativeFrom="column">
                  <wp:posOffset>0</wp:posOffset>
                </wp:positionH>
                <wp:positionV relativeFrom="paragraph">
                  <wp:posOffset>285750</wp:posOffset>
                </wp:positionV>
                <wp:extent cx="24574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4574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C11963"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22.5pt" to="19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" strokecolor="#5b9bd5" strokeweight=".5pt">
                <v:stroke joinstyle="miter"/>
              </v:line>
            </w:pict>
          </mc:Fallback>
        </mc:AlternateContent>
      </w:r>
    </w:p>
    <w:p w14:paraId="19B00907" w14:textId="77777777" w:rsidR="0039356E" w:rsidRDefault="0039356E" w:rsidP="0039356E">
      <w:pPr>
        <w:pStyle w:val="NoSpacing"/>
        <w:ind w:firstLine="360"/>
        <w:jc w:val="both"/>
        <w:rPr>
          <w:rFonts w:ascii="Times New Roman" w:hAnsi="Times New Roman" w:cs="Times New Roman"/>
          <w:color w:val="000000"/>
          <w:sz w:val="24"/>
          <w:szCs w:val="24"/>
          <w:lang w:val="en-GB"/>
        </w:rPr>
      </w:pPr>
    </w:p>
    <w:p w14:paraId="1157126F" w14:textId="77777777" w:rsidR="0039356E" w:rsidRPr="0039356E" w:rsidRDefault="0039356E" w:rsidP="0039356E">
      <w:pPr>
        <w:pStyle w:val="NoSpacing"/>
        <w:jc w:val="both"/>
        <w:rPr>
          <w:rFonts w:ascii="Times New Roman" w:hAnsi="Times New Roman" w:cs="Times New Roman"/>
          <w:b/>
          <w:color w:val="000000"/>
          <w:spacing w:val="-3"/>
          <w:sz w:val="24"/>
          <w:szCs w:val="24"/>
        </w:rPr>
      </w:pPr>
      <w:r w:rsidRPr="0039356E">
        <w:rPr>
          <w:rFonts w:ascii="Times New Roman" w:hAnsi="Times New Roman" w:cs="Times New Roman"/>
          <w:b/>
          <w:color w:val="000000"/>
          <w:spacing w:val="-3"/>
          <w:sz w:val="24"/>
          <w:szCs w:val="24"/>
        </w:rPr>
        <w:t>Mr. Mohamed Ezzaoui</w:t>
      </w:r>
    </w:p>
    <w:p w14:paraId="546AEB57" w14:textId="77777777" w:rsidR="0039356E" w:rsidRPr="0039356E" w:rsidRDefault="0039356E" w:rsidP="0039356E">
      <w:pPr>
        <w:pStyle w:val="NoSpacing"/>
        <w:jc w:val="both"/>
        <w:rPr>
          <w:rFonts w:ascii="Times New Roman" w:hAnsi="Times New Roman" w:cs="Times New Roman"/>
          <w:b/>
          <w:color w:val="000000"/>
          <w:spacing w:val="-3"/>
          <w:sz w:val="24"/>
          <w:szCs w:val="24"/>
        </w:rPr>
      </w:pPr>
      <w:r w:rsidRPr="0039356E">
        <w:rPr>
          <w:rFonts w:ascii="Times New Roman" w:hAnsi="Times New Roman" w:cs="Times New Roman"/>
          <w:b/>
          <w:color w:val="000000"/>
          <w:spacing w:val="-3"/>
          <w:sz w:val="24"/>
          <w:szCs w:val="24"/>
        </w:rPr>
        <w:t xml:space="preserve">North Africa Regional Representative </w:t>
      </w:r>
    </w:p>
    <w:p w14:paraId="24D3393B" w14:textId="77777777" w:rsidR="0039356E" w:rsidRPr="0039356E" w:rsidRDefault="0039356E" w:rsidP="0039356E">
      <w:pPr>
        <w:pStyle w:val="NoSpacing"/>
        <w:jc w:val="both"/>
        <w:rPr>
          <w:rFonts w:ascii="Times New Roman" w:hAnsi="Times New Roman" w:cs="Times New Roman"/>
          <w:color w:val="000000"/>
          <w:spacing w:val="-3"/>
          <w:sz w:val="24"/>
          <w:szCs w:val="24"/>
        </w:rPr>
      </w:pPr>
      <w:r w:rsidRPr="0039356E">
        <w:rPr>
          <w:rFonts w:ascii="Times New Roman" w:hAnsi="Times New Roman" w:cs="Times New Roman"/>
          <w:color w:val="000000"/>
          <w:spacing w:val="-3"/>
          <w:sz w:val="24"/>
          <w:szCs w:val="24"/>
        </w:rPr>
        <w:t>Organisation Alaouite pour la Promotion des Aveugles au Maroc  (O.A.P.A.M)</w:t>
      </w:r>
    </w:p>
    <w:p w14:paraId="564750FE" w14:textId="77777777" w:rsidR="0039356E" w:rsidRPr="0039356E" w:rsidRDefault="003629EA" w:rsidP="0039356E">
      <w:pPr>
        <w:pStyle w:val="NoSpacing"/>
        <w:jc w:val="both"/>
        <w:rPr>
          <w:rFonts w:ascii="Times New Roman" w:hAnsi="Times New Roman" w:cs="Times New Roman"/>
          <w:sz w:val="24"/>
          <w:szCs w:val="24"/>
        </w:rPr>
      </w:pPr>
      <w:hyperlink r:id="rId28" w:history="1">
        <w:r w:rsidR="0039356E" w:rsidRPr="0039356E">
          <w:rPr>
            <w:rStyle w:val="Hyperlink"/>
            <w:rFonts w:ascii="Times New Roman" w:hAnsi="Times New Roman" w:cs="Times New Roman"/>
            <w:sz w:val="24"/>
            <w:szCs w:val="24"/>
          </w:rPr>
          <w:t>md.ezzaoui@gmail.com</w:t>
        </w:r>
      </w:hyperlink>
      <w:r w:rsidR="0039356E" w:rsidRPr="0039356E">
        <w:rPr>
          <w:rFonts w:ascii="Times New Roman" w:hAnsi="Times New Roman" w:cs="Times New Roman"/>
          <w:sz w:val="24"/>
          <w:szCs w:val="24"/>
        </w:rPr>
        <w:t xml:space="preserve"> </w:t>
      </w:r>
    </w:p>
    <w:p w14:paraId="08FB01D5" w14:textId="77777777" w:rsidR="0039356E" w:rsidRPr="0039356E" w:rsidRDefault="0039356E" w:rsidP="0039356E">
      <w:pPr>
        <w:pStyle w:val="NoSpacing"/>
        <w:jc w:val="both"/>
        <w:rPr>
          <w:rFonts w:ascii="Times New Roman" w:hAnsi="Times New Roman" w:cs="Times New Roman"/>
          <w:color w:val="000000"/>
          <w:spacing w:val="-3"/>
          <w:sz w:val="24"/>
          <w:szCs w:val="24"/>
          <w:lang w:val="nb-NO"/>
        </w:rPr>
      </w:pPr>
      <w:r w:rsidRPr="0039356E">
        <w:rPr>
          <w:rFonts w:ascii="Times New Roman" w:hAnsi="Times New Roman" w:cs="Times New Roman"/>
          <w:sz w:val="24"/>
          <w:szCs w:val="24"/>
        </w:rPr>
        <w:tab/>
      </w:r>
    </w:p>
    <w:p w14:paraId="20820EE4" w14:textId="77777777" w:rsidR="0039356E" w:rsidRDefault="0039356E" w:rsidP="0039356E">
      <w:pPr>
        <w:spacing w:after="0" w:line="240" w:lineRule="auto"/>
        <w:ind w:left="360"/>
        <w:rPr>
          <w:rFonts w:ascii="Times New Roman" w:hAnsi="Times New Roman" w:cs="Times New Roman"/>
          <w:b/>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72576" behindDoc="0" locked="0" layoutInCell="1" allowOverlap="1" wp14:anchorId="4865BBCA" wp14:editId="01E1FD7B">
                <wp:simplePos x="0" y="0"/>
                <wp:positionH relativeFrom="column">
                  <wp:posOffset>180975</wp:posOffset>
                </wp:positionH>
                <wp:positionV relativeFrom="paragraph">
                  <wp:posOffset>91440</wp:posOffset>
                </wp:positionV>
                <wp:extent cx="24574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F4789"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25pt,7.2pt" to="207.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" strokecolor="#5b9bd5 [3204]" strokeweight=".5pt">
                <v:stroke joinstyle="miter"/>
              </v:line>
            </w:pict>
          </mc:Fallback>
        </mc:AlternateContent>
      </w:r>
    </w:p>
    <w:p w14:paraId="3881F162" w14:textId="77777777" w:rsidR="0039356E" w:rsidRPr="0039356E" w:rsidRDefault="0039356E" w:rsidP="0039356E">
      <w:pPr>
        <w:spacing w:after="0" w:line="240" w:lineRule="auto"/>
        <w:ind w:left="360"/>
        <w:rPr>
          <w:rFonts w:ascii="Times New Roman" w:hAnsi="Times New Roman" w:cs="Times New Roman"/>
          <w:b/>
          <w:color w:val="000000"/>
          <w:sz w:val="16"/>
          <w:szCs w:val="16"/>
        </w:rPr>
      </w:pPr>
    </w:p>
    <w:p w14:paraId="6C160B0D" w14:textId="77777777" w:rsidR="0039356E" w:rsidRPr="0039356E" w:rsidRDefault="0039356E" w:rsidP="0039356E">
      <w:pPr>
        <w:spacing w:after="0" w:line="240" w:lineRule="auto"/>
        <w:rPr>
          <w:rFonts w:ascii="Times New Roman" w:hAnsi="Times New Roman" w:cs="Times New Roman"/>
          <w:b/>
          <w:color w:val="000000"/>
          <w:sz w:val="24"/>
          <w:szCs w:val="24"/>
        </w:rPr>
      </w:pPr>
      <w:r w:rsidRPr="0039356E">
        <w:rPr>
          <w:rFonts w:ascii="Times New Roman" w:hAnsi="Times New Roman" w:cs="Times New Roman"/>
          <w:b/>
          <w:color w:val="000000"/>
          <w:sz w:val="24"/>
          <w:szCs w:val="24"/>
        </w:rPr>
        <w:t>Mr. Paul Tezanou - Cameroon</w:t>
      </w:r>
    </w:p>
    <w:p w14:paraId="24B2D262" w14:textId="77777777" w:rsidR="0039356E" w:rsidRPr="0039356E" w:rsidRDefault="0039356E" w:rsidP="0039356E">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Central Africa Regional </w:t>
      </w:r>
      <w:r w:rsidRPr="0039356E">
        <w:rPr>
          <w:rFonts w:ascii="Times New Roman" w:hAnsi="Times New Roman" w:cs="Times New Roman"/>
          <w:b/>
          <w:color w:val="000000"/>
          <w:sz w:val="24"/>
          <w:szCs w:val="24"/>
        </w:rPr>
        <w:t xml:space="preserve">Representative </w:t>
      </w:r>
    </w:p>
    <w:p w14:paraId="7B3DB95D" w14:textId="77777777" w:rsidR="0039356E" w:rsidRPr="0039356E" w:rsidRDefault="0039356E" w:rsidP="0039356E">
      <w:pPr>
        <w:spacing w:after="0" w:line="240" w:lineRule="auto"/>
        <w:rPr>
          <w:rFonts w:ascii="Times New Roman" w:hAnsi="Times New Roman" w:cs="Times New Roman"/>
          <w:color w:val="000000"/>
          <w:sz w:val="24"/>
          <w:szCs w:val="24"/>
        </w:rPr>
      </w:pPr>
      <w:r w:rsidRPr="0039356E">
        <w:rPr>
          <w:rFonts w:ascii="Times New Roman" w:hAnsi="Times New Roman" w:cs="Times New Roman"/>
          <w:color w:val="000000"/>
          <w:sz w:val="24"/>
          <w:szCs w:val="24"/>
        </w:rPr>
        <w:t>Association Nationale des Aveugles du Cameroun</w:t>
      </w:r>
    </w:p>
    <w:p w14:paraId="09FD14BB" w14:textId="77777777" w:rsidR="0039356E" w:rsidRPr="0039356E" w:rsidRDefault="003629EA" w:rsidP="0039356E">
      <w:pPr>
        <w:rPr>
          <w:rFonts w:ascii="Times New Roman" w:hAnsi="Times New Roman" w:cs="Times New Roman"/>
          <w:sz w:val="24"/>
          <w:szCs w:val="24"/>
        </w:rPr>
      </w:pPr>
      <w:hyperlink r:id="rId29" w:history="1">
        <w:r w:rsidR="0039356E" w:rsidRPr="0039356E">
          <w:rPr>
            <w:rStyle w:val="Hyperlink"/>
            <w:rFonts w:ascii="Times New Roman" w:hAnsi="Times New Roman" w:cs="Times New Roman"/>
            <w:sz w:val="24"/>
            <w:szCs w:val="24"/>
          </w:rPr>
          <w:t>ptezanou@yahoo.fr</w:t>
        </w:r>
      </w:hyperlink>
    </w:p>
    <w:p w14:paraId="4D110BCC" w14:textId="77777777" w:rsidR="0039356E" w:rsidRDefault="0039356E" w:rsidP="0039356E">
      <w:pPr>
        <w:pStyle w:val="ListParagraph"/>
        <w:ind w:left="0" w:firstLine="360"/>
        <w:rPr>
          <w:rFonts w:ascii="Times New Roman" w:hAnsi="Times New Roman" w:cs="Times New Roman"/>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674624" behindDoc="0" locked="0" layoutInCell="1" allowOverlap="1" wp14:anchorId="55C5FF3F" wp14:editId="27DDEA22">
                <wp:simplePos x="0" y="0"/>
                <wp:positionH relativeFrom="column">
                  <wp:posOffset>0</wp:posOffset>
                </wp:positionH>
                <wp:positionV relativeFrom="paragraph">
                  <wp:posOffset>190500</wp:posOffset>
                </wp:positionV>
                <wp:extent cx="24574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F32BE" id="Straight Connector 1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15pt" to="1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" strokecolor="#5b9bd5 [3204]" strokeweight=".5pt">
                <v:stroke joinstyle="miter"/>
              </v:line>
            </w:pict>
          </mc:Fallback>
        </mc:AlternateContent>
      </w:r>
    </w:p>
    <w:p w14:paraId="21FE5DFD" w14:textId="77777777" w:rsidR="0039356E" w:rsidRPr="0039356E" w:rsidRDefault="0039356E" w:rsidP="0039356E">
      <w:pPr>
        <w:pStyle w:val="ListParagraph"/>
        <w:ind w:left="0" w:firstLine="360"/>
        <w:rPr>
          <w:rStyle w:val="Heading1Char"/>
          <w:rFonts w:ascii="Times New Roman" w:eastAsiaTheme="minorHAnsi" w:hAnsi="Times New Roman"/>
          <w:b w:val="0"/>
          <w:bCs w:val="0"/>
          <w:color w:val="000000"/>
          <w:kern w:val="0"/>
          <w:sz w:val="24"/>
          <w:szCs w:val="24"/>
          <w:u w:val="single"/>
        </w:rPr>
        <w:sectPr w:rsidR="0039356E" w:rsidRPr="0039356E" w:rsidSect="0039356E">
          <w:type w:val="continuous"/>
          <w:pgSz w:w="12240" w:h="15840"/>
          <w:pgMar w:top="1440" w:right="1440" w:bottom="1440" w:left="1440" w:header="720" w:footer="720" w:gutter="0"/>
          <w:cols w:num="2" w:space="720"/>
          <w:docGrid w:linePitch="360"/>
        </w:sectPr>
      </w:pPr>
    </w:p>
    <w:p w14:paraId="36687453" w14:textId="77777777" w:rsidR="0039356E" w:rsidRPr="0039356E" w:rsidRDefault="0039356E" w:rsidP="00E35026">
      <w:pPr>
        <w:jc w:val="both"/>
        <w:rPr>
          <w:rStyle w:val="Heading1Char"/>
          <w:rFonts w:ascii="Times New Roman" w:eastAsiaTheme="minorHAnsi" w:hAnsi="Times New Roman"/>
          <w:b w:val="0"/>
          <w:sz w:val="24"/>
          <w:szCs w:val="24"/>
        </w:rPr>
      </w:pPr>
    </w:p>
    <w:sectPr w:rsidR="0039356E" w:rsidRPr="0039356E" w:rsidSect="00AF5C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75CF8" w14:textId="77777777" w:rsidR="004A3C8D" w:rsidRDefault="004A3C8D" w:rsidP="001F0295">
      <w:pPr>
        <w:spacing w:after="0" w:line="240" w:lineRule="auto"/>
      </w:pPr>
      <w:r>
        <w:separator/>
      </w:r>
    </w:p>
  </w:endnote>
  <w:endnote w:type="continuationSeparator" w:id="0">
    <w:p w14:paraId="497316C6" w14:textId="77777777" w:rsidR="004A3C8D" w:rsidRDefault="004A3C8D" w:rsidP="001F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hancery">
    <w:altName w:val="Vivaldi"/>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odoni Poster">
    <w:altName w:val="Bodoni MT Black"/>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bertus Extra Bold">
    <w:altName w:val="Berlin Sans FB Dem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lbertus MT">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798417"/>
      <w:docPartObj>
        <w:docPartGallery w:val="Page Numbers (Bottom of Page)"/>
        <w:docPartUnique/>
      </w:docPartObj>
    </w:sdtPr>
    <w:sdtEndPr>
      <w:rPr>
        <w:color w:val="7F7F7F" w:themeColor="background1" w:themeShade="7F"/>
        <w:spacing w:val="60"/>
      </w:rPr>
    </w:sdtEndPr>
    <w:sdtContent>
      <w:p w14:paraId="7AE1317E" w14:textId="77777777" w:rsidR="00746D20" w:rsidRDefault="00746D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69AC">
          <w:rPr>
            <w:noProof/>
          </w:rPr>
          <w:t>16</w:t>
        </w:r>
        <w:r>
          <w:rPr>
            <w:noProof/>
          </w:rPr>
          <w:fldChar w:fldCharType="end"/>
        </w:r>
        <w:r>
          <w:t xml:space="preserve"> | </w:t>
        </w:r>
        <w:r>
          <w:rPr>
            <w:color w:val="7F7F7F" w:themeColor="background1" w:themeShade="7F"/>
            <w:spacing w:val="60"/>
          </w:rPr>
          <w:t>Page</w:t>
        </w:r>
      </w:p>
    </w:sdtContent>
  </w:sdt>
  <w:p w14:paraId="2C34B8B8" w14:textId="77777777" w:rsidR="00746D20" w:rsidRDefault="00746D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BE775" w14:textId="77777777" w:rsidR="004A3C8D" w:rsidRDefault="004A3C8D" w:rsidP="001F0295">
      <w:pPr>
        <w:spacing w:after="0" w:line="240" w:lineRule="auto"/>
      </w:pPr>
      <w:r>
        <w:separator/>
      </w:r>
    </w:p>
  </w:footnote>
  <w:footnote w:type="continuationSeparator" w:id="0">
    <w:p w14:paraId="47AC22EF" w14:textId="77777777" w:rsidR="004A3C8D" w:rsidRDefault="004A3C8D" w:rsidP="001F0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1159C" w14:textId="77777777" w:rsidR="00746D20" w:rsidRPr="005D38CB" w:rsidRDefault="00746D20">
    <w:pPr>
      <w:pStyle w:val="Header"/>
      <w:rPr>
        <w:rFonts w:ascii="Ebrima" w:hAnsi="Ebrima"/>
        <w:b/>
        <w:color w:val="C00000"/>
      </w:rPr>
    </w:pPr>
    <w:r>
      <w:tab/>
    </w:r>
    <w:r>
      <w:tab/>
      <w:t xml:space="preserve"> </w:t>
    </w:r>
    <w:r w:rsidRPr="005D38CB">
      <w:rPr>
        <w:rFonts w:ascii="Ebrima" w:hAnsi="Ebrima"/>
        <w:b/>
        <w:color w:val="C00000"/>
      </w:rPr>
      <w:t xml:space="preserve">AFUB ANNUAL REPORT 2018 </w:t>
    </w:r>
  </w:p>
  <w:p w14:paraId="22B6DFC9" w14:textId="77777777" w:rsidR="00746D20" w:rsidRDefault="00746D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633FD9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4_"/>
      </v:shape>
    </w:pict>
  </w:numPicBullet>
  <w:abstractNum w:abstractNumId="0" w15:restartNumberingAfterBreak="0">
    <w:nsid w:val="0C9A3056"/>
    <w:multiLevelType w:val="hybridMultilevel"/>
    <w:tmpl w:val="AD0E6E78"/>
    <w:lvl w:ilvl="0" w:tplc="04090017">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 w15:restartNumberingAfterBreak="0">
    <w:nsid w:val="17AE1212"/>
    <w:multiLevelType w:val="multilevel"/>
    <w:tmpl w:val="F8AA550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 w15:restartNumberingAfterBreak="0">
    <w:nsid w:val="19FB5ACA"/>
    <w:multiLevelType w:val="hybridMultilevel"/>
    <w:tmpl w:val="747052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A24096"/>
    <w:multiLevelType w:val="multilevel"/>
    <w:tmpl w:val="8C18FC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504EDB"/>
    <w:multiLevelType w:val="hybridMultilevel"/>
    <w:tmpl w:val="FEF6C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55B75"/>
    <w:multiLevelType w:val="hybridMultilevel"/>
    <w:tmpl w:val="AD0E6E78"/>
    <w:lvl w:ilvl="0" w:tplc="04090017">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6" w15:restartNumberingAfterBreak="0">
    <w:nsid w:val="2288746E"/>
    <w:multiLevelType w:val="hybridMultilevel"/>
    <w:tmpl w:val="1810A4DA"/>
    <w:lvl w:ilvl="0" w:tplc="F1ECA492">
      <w:start w:val="1"/>
      <w:numFmt w:val="bullet"/>
      <w:lvlText w:val="-"/>
      <w:lvlJc w:val="left"/>
      <w:pPr>
        <w:ind w:left="144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38140EE"/>
    <w:multiLevelType w:val="hybridMultilevel"/>
    <w:tmpl w:val="7F08D0D8"/>
    <w:lvl w:ilvl="0" w:tplc="01F08AF6">
      <w:numFmt w:val="bullet"/>
      <w:lvlText w:val="-"/>
      <w:lvlJc w:val="left"/>
      <w:pPr>
        <w:ind w:left="72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4CF5B93"/>
    <w:multiLevelType w:val="hybridMultilevel"/>
    <w:tmpl w:val="2354B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E224F"/>
    <w:multiLevelType w:val="hybridMultilevel"/>
    <w:tmpl w:val="B998AD0E"/>
    <w:lvl w:ilvl="0" w:tplc="04090017">
      <w:start w:val="1"/>
      <w:numFmt w:val="lowerLetter"/>
      <w:lvlText w:val="%1)"/>
      <w:lvlJc w:val="left"/>
      <w:pPr>
        <w:ind w:left="1070" w:hanging="360"/>
      </w:pPr>
      <w:rPr>
        <w:rFonts w:hint="default"/>
        <w:b/>
        <w:lang w:val="en-US"/>
      </w:rPr>
    </w:lvl>
    <w:lvl w:ilvl="1" w:tplc="08090019">
      <w:start w:val="1"/>
      <w:numFmt w:val="lowerLetter"/>
      <w:lvlText w:val="%2."/>
      <w:lvlJc w:val="left"/>
      <w:pPr>
        <w:ind w:left="360" w:hanging="360"/>
      </w:p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15:restartNumberingAfterBreak="0">
    <w:nsid w:val="428E1079"/>
    <w:multiLevelType w:val="hybridMultilevel"/>
    <w:tmpl w:val="1158C542"/>
    <w:lvl w:ilvl="0" w:tplc="578C23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5C27B5"/>
    <w:multiLevelType w:val="hybridMultilevel"/>
    <w:tmpl w:val="6F7EB014"/>
    <w:lvl w:ilvl="0" w:tplc="2A9AAD22">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C11334"/>
    <w:multiLevelType w:val="hybridMultilevel"/>
    <w:tmpl w:val="34D41CBE"/>
    <w:lvl w:ilvl="0" w:tplc="1CDED6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20514D"/>
    <w:multiLevelType w:val="hybridMultilevel"/>
    <w:tmpl w:val="AF4ED6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75D49"/>
    <w:multiLevelType w:val="multilevel"/>
    <w:tmpl w:val="FA6EDF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AA41E0E"/>
    <w:multiLevelType w:val="multilevel"/>
    <w:tmpl w:val="5FA83B5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16" w15:restartNumberingAfterBreak="0">
    <w:nsid w:val="5F4C43DD"/>
    <w:multiLevelType w:val="hybridMultilevel"/>
    <w:tmpl w:val="0FF80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D5979"/>
    <w:multiLevelType w:val="hybridMultilevel"/>
    <w:tmpl w:val="AD0E6E78"/>
    <w:lvl w:ilvl="0" w:tplc="04090017">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8" w15:restartNumberingAfterBreak="0">
    <w:nsid w:val="66E81DAD"/>
    <w:multiLevelType w:val="hybridMultilevel"/>
    <w:tmpl w:val="5B58A6F4"/>
    <w:lvl w:ilvl="0" w:tplc="CB44A06A">
      <w:start w:val="1"/>
      <w:numFmt w:val="bullet"/>
      <w:lvlText w:val=""/>
      <w:lvlPicBulletId w:val="0"/>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6F6D0523"/>
    <w:multiLevelType w:val="hybridMultilevel"/>
    <w:tmpl w:val="61EAE5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0E14FE"/>
    <w:multiLevelType w:val="multilevel"/>
    <w:tmpl w:val="F6A236A8"/>
    <w:lvl w:ilvl="0">
      <w:start w:val="2"/>
      <w:numFmt w:val="decimal"/>
      <w:lvlText w:val="%1.0."/>
      <w:lvlJc w:val="left"/>
      <w:pPr>
        <w:ind w:left="780" w:hanging="780"/>
      </w:pPr>
      <w:rPr>
        <w:rFonts w:hint="default"/>
      </w:rPr>
    </w:lvl>
    <w:lvl w:ilvl="1">
      <w:start w:val="1"/>
      <w:numFmt w:val="decimal"/>
      <w:lvlText w:val="%1.%2."/>
      <w:lvlJc w:val="left"/>
      <w:pPr>
        <w:ind w:left="1500" w:hanging="780"/>
      </w:pPr>
      <w:rPr>
        <w:rFonts w:hint="default"/>
      </w:rPr>
    </w:lvl>
    <w:lvl w:ilvl="2">
      <w:start w:val="1"/>
      <w:numFmt w:val="decimal"/>
      <w:lvlText w:val="%1.%2.%3."/>
      <w:lvlJc w:val="left"/>
      <w:pPr>
        <w:ind w:left="2880" w:hanging="1440"/>
      </w:pPr>
      <w:rPr>
        <w:rFonts w:hint="default"/>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abstractNum w:abstractNumId="21" w15:restartNumberingAfterBreak="0">
    <w:nsid w:val="7E500529"/>
    <w:multiLevelType w:val="multilevel"/>
    <w:tmpl w:val="FA6EDF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F7E4F85"/>
    <w:multiLevelType w:val="hybridMultilevel"/>
    <w:tmpl w:val="BEE60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4"/>
  </w:num>
  <w:num w:numId="10">
    <w:abstractNumId w:val="21"/>
  </w:num>
  <w:num w:numId="11">
    <w:abstractNumId w:val="15"/>
  </w:num>
  <w:num w:numId="12">
    <w:abstractNumId w:val="1"/>
  </w:num>
  <w:num w:numId="13">
    <w:abstractNumId w:val="2"/>
  </w:num>
  <w:num w:numId="14">
    <w:abstractNumId w:val="19"/>
  </w:num>
  <w:num w:numId="15">
    <w:abstractNumId w:val="5"/>
  </w:num>
  <w:num w:numId="16">
    <w:abstractNumId w:val="17"/>
  </w:num>
  <w:num w:numId="17">
    <w:abstractNumId w:val="0"/>
  </w:num>
  <w:num w:numId="18">
    <w:abstractNumId w:val="12"/>
  </w:num>
  <w:num w:numId="19">
    <w:abstractNumId w:val="10"/>
  </w:num>
  <w:num w:numId="20">
    <w:abstractNumId w:val="6"/>
  </w:num>
  <w:num w:numId="21">
    <w:abstractNumId w:val="4"/>
  </w:num>
  <w:num w:numId="22">
    <w:abstractNumId w:val="22"/>
  </w:num>
  <w:num w:numId="23">
    <w:abstractNumId w:val="16"/>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6F8"/>
    <w:rsid w:val="00013895"/>
    <w:rsid w:val="00036299"/>
    <w:rsid w:val="00072713"/>
    <w:rsid w:val="000E24EE"/>
    <w:rsid w:val="000E31A3"/>
    <w:rsid w:val="0011168D"/>
    <w:rsid w:val="00125708"/>
    <w:rsid w:val="0013388E"/>
    <w:rsid w:val="00150C02"/>
    <w:rsid w:val="00152040"/>
    <w:rsid w:val="00156464"/>
    <w:rsid w:val="001916E5"/>
    <w:rsid w:val="001B5C7F"/>
    <w:rsid w:val="001C460C"/>
    <w:rsid w:val="001F0295"/>
    <w:rsid w:val="001F2105"/>
    <w:rsid w:val="001F51F1"/>
    <w:rsid w:val="001F6406"/>
    <w:rsid w:val="00216904"/>
    <w:rsid w:val="00233FE5"/>
    <w:rsid w:val="0024379C"/>
    <w:rsid w:val="00244D93"/>
    <w:rsid w:val="00247A3D"/>
    <w:rsid w:val="00267B56"/>
    <w:rsid w:val="00274448"/>
    <w:rsid w:val="00282A15"/>
    <w:rsid w:val="002841AA"/>
    <w:rsid w:val="002945A4"/>
    <w:rsid w:val="002A4536"/>
    <w:rsid w:val="002A74C9"/>
    <w:rsid w:val="002B45CF"/>
    <w:rsid w:val="002D4418"/>
    <w:rsid w:val="002E3250"/>
    <w:rsid w:val="002E4DA5"/>
    <w:rsid w:val="00340F76"/>
    <w:rsid w:val="003467E0"/>
    <w:rsid w:val="003629EA"/>
    <w:rsid w:val="003630F2"/>
    <w:rsid w:val="00363128"/>
    <w:rsid w:val="003662E9"/>
    <w:rsid w:val="0039356E"/>
    <w:rsid w:val="003A27FD"/>
    <w:rsid w:val="003D20C5"/>
    <w:rsid w:val="003D3623"/>
    <w:rsid w:val="004051F1"/>
    <w:rsid w:val="0041194E"/>
    <w:rsid w:val="00420B80"/>
    <w:rsid w:val="00461414"/>
    <w:rsid w:val="00464C32"/>
    <w:rsid w:val="00466FE3"/>
    <w:rsid w:val="00485ED0"/>
    <w:rsid w:val="0049361E"/>
    <w:rsid w:val="00495659"/>
    <w:rsid w:val="00497F05"/>
    <w:rsid w:val="004A3C8D"/>
    <w:rsid w:val="004A6225"/>
    <w:rsid w:val="004B56C4"/>
    <w:rsid w:val="004C14AF"/>
    <w:rsid w:val="004C5B3B"/>
    <w:rsid w:val="004D567C"/>
    <w:rsid w:val="004D6AD8"/>
    <w:rsid w:val="004F1AA2"/>
    <w:rsid w:val="005042E8"/>
    <w:rsid w:val="005153CA"/>
    <w:rsid w:val="005239A2"/>
    <w:rsid w:val="00526EB7"/>
    <w:rsid w:val="00552DEC"/>
    <w:rsid w:val="00554E0D"/>
    <w:rsid w:val="0059468C"/>
    <w:rsid w:val="005D38CB"/>
    <w:rsid w:val="005D5E1A"/>
    <w:rsid w:val="005E0734"/>
    <w:rsid w:val="00621AFE"/>
    <w:rsid w:val="00661F6C"/>
    <w:rsid w:val="006A4747"/>
    <w:rsid w:val="006B2F05"/>
    <w:rsid w:val="006C09CE"/>
    <w:rsid w:val="006E4C89"/>
    <w:rsid w:val="006F2F90"/>
    <w:rsid w:val="00721C5D"/>
    <w:rsid w:val="00746D20"/>
    <w:rsid w:val="00780E89"/>
    <w:rsid w:val="007A49DE"/>
    <w:rsid w:val="007B525B"/>
    <w:rsid w:val="007E79D6"/>
    <w:rsid w:val="00801C81"/>
    <w:rsid w:val="00816CEF"/>
    <w:rsid w:val="008177D2"/>
    <w:rsid w:val="008231CE"/>
    <w:rsid w:val="00823DC5"/>
    <w:rsid w:val="00831149"/>
    <w:rsid w:val="00831BDE"/>
    <w:rsid w:val="008746C4"/>
    <w:rsid w:val="00897EA3"/>
    <w:rsid w:val="008A09B4"/>
    <w:rsid w:val="008B1F79"/>
    <w:rsid w:val="008B731A"/>
    <w:rsid w:val="008C6C42"/>
    <w:rsid w:val="0091486B"/>
    <w:rsid w:val="009267DC"/>
    <w:rsid w:val="00951F8C"/>
    <w:rsid w:val="009620B3"/>
    <w:rsid w:val="009659F9"/>
    <w:rsid w:val="00990784"/>
    <w:rsid w:val="009B6291"/>
    <w:rsid w:val="009C6D25"/>
    <w:rsid w:val="009D2C23"/>
    <w:rsid w:val="009E0CE3"/>
    <w:rsid w:val="009F0508"/>
    <w:rsid w:val="00A22AA1"/>
    <w:rsid w:val="00A363A3"/>
    <w:rsid w:val="00A40E91"/>
    <w:rsid w:val="00A556D1"/>
    <w:rsid w:val="00A80473"/>
    <w:rsid w:val="00AF4222"/>
    <w:rsid w:val="00AF5C43"/>
    <w:rsid w:val="00B20DF9"/>
    <w:rsid w:val="00B44103"/>
    <w:rsid w:val="00BB36C5"/>
    <w:rsid w:val="00C4133B"/>
    <w:rsid w:val="00C525EF"/>
    <w:rsid w:val="00C64354"/>
    <w:rsid w:val="00C668D9"/>
    <w:rsid w:val="00C710A3"/>
    <w:rsid w:val="00C90FF6"/>
    <w:rsid w:val="00CB5B22"/>
    <w:rsid w:val="00CC3251"/>
    <w:rsid w:val="00CE7245"/>
    <w:rsid w:val="00D06071"/>
    <w:rsid w:val="00D20B4D"/>
    <w:rsid w:val="00D27C60"/>
    <w:rsid w:val="00D669AC"/>
    <w:rsid w:val="00DA4280"/>
    <w:rsid w:val="00DA4D25"/>
    <w:rsid w:val="00DB1087"/>
    <w:rsid w:val="00DB12E3"/>
    <w:rsid w:val="00DE6177"/>
    <w:rsid w:val="00DF2DCB"/>
    <w:rsid w:val="00DF3F4F"/>
    <w:rsid w:val="00E14115"/>
    <w:rsid w:val="00E2211E"/>
    <w:rsid w:val="00E30C33"/>
    <w:rsid w:val="00E35026"/>
    <w:rsid w:val="00E41C61"/>
    <w:rsid w:val="00E43176"/>
    <w:rsid w:val="00E44320"/>
    <w:rsid w:val="00E63714"/>
    <w:rsid w:val="00E73B82"/>
    <w:rsid w:val="00E93B9B"/>
    <w:rsid w:val="00EB24AB"/>
    <w:rsid w:val="00EC205D"/>
    <w:rsid w:val="00EE429F"/>
    <w:rsid w:val="00F25DF4"/>
    <w:rsid w:val="00F56479"/>
    <w:rsid w:val="00F61874"/>
    <w:rsid w:val="00F916F8"/>
    <w:rsid w:val="00FC1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DA39A"/>
  <w15:chartTrackingRefBased/>
  <w15:docId w15:val="{A952631A-7DDE-4C62-AD91-23F5BD3F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467E0"/>
    <w:pPr>
      <w:keepNext/>
      <w:spacing w:before="240" w:after="60" w:line="240" w:lineRule="auto"/>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897E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35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713"/>
    <w:pPr>
      <w:ind w:left="720"/>
      <w:contextualSpacing/>
    </w:pPr>
  </w:style>
  <w:style w:type="character" w:customStyle="1" w:styleId="Heading1Char">
    <w:name w:val="Heading 1 Char"/>
    <w:basedOn w:val="DefaultParagraphFont"/>
    <w:link w:val="Heading1"/>
    <w:uiPriority w:val="9"/>
    <w:rsid w:val="003467E0"/>
    <w:rPr>
      <w:rFonts w:ascii="Calibri Light" w:eastAsia="Times New Roman" w:hAnsi="Calibri Light" w:cs="Times New Roman"/>
      <w:b/>
      <w:bCs/>
      <w:kern w:val="32"/>
      <w:sz w:val="32"/>
      <w:szCs w:val="32"/>
      <w:lang w:val="en-GB"/>
    </w:rPr>
  </w:style>
  <w:style w:type="character" w:styleId="Strong">
    <w:name w:val="Strong"/>
    <w:uiPriority w:val="22"/>
    <w:qFormat/>
    <w:rsid w:val="00E2211E"/>
    <w:rPr>
      <w:b/>
      <w:bCs/>
    </w:rPr>
  </w:style>
  <w:style w:type="paragraph" w:styleId="NormalWeb">
    <w:name w:val="Normal (Web)"/>
    <w:basedOn w:val="Normal"/>
    <w:uiPriority w:val="99"/>
    <w:semiHidden/>
    <w:unhideWhenUsed/>
    <w:rsid w:val="008B1F7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F0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295"/>
    <w:rPr>
      <w:lang w:val="en-GB"/>
    </w:rPr>
  </w:style>
  <w:style w:type="paragraph" w:styleId="Footer">
    <w:name w:val="footer"/>
    <w:basedOn w:val="Normal"/>
    <w:link w:val="FooterChar"/>
    <w:uiPriority w:val="99"/>
    <w:unhideWhenUsed/>
    <w:qFormat/>
    <w:rsid w:val="001F0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295"/>
    <w:rPr>
      <w:lang w:val="en-GB"/>
    </w:rPr>
  </w:style>
  <w:style w:type="paragraph" w:styleId="NoSpacing">
    <w:name w:val="No Spacing"/>
    <w:uiPriority w:val="1"/>
    <w:qFormat/>
    <w:rsid w:val="005D38CB"/>
    <w:pPr>
      <w:spacing w:after="0" w:line="240" w:lineRule="auto"/>
    </w:pPr>
    <w:rPr>
      <w:color w:val="44546A" w:themeColor="text2"/>
      <w:sz w:val="20"/>
      <w:szCs w:val="20"/>
    </w:rPr>
  </w:style>
  <w:style w:type="character" w:styleId="Hyperlink">
    <w:name w:val="Hyperlink"/>
    <w:uiPriority w:val="99"/>
    <w:rsid w:val="0039356E"/>
    <w:rPr>
      <w:color w:val="0000FF"/>
      <w:u w:val="single"/>
    </w:rPr>
  </w:style>
  <w:style w:type="paragraph" w:customStyle="1" w:styleId="yiv1991380412msolistparagraph">
    <w:name w:val="yiv1991380412msolistparagraph"/>
    <w:basedOn w:val="Normal"/>
    <w:rsid w:val="0039356E"/>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Heading3Char">
    <w:name w:val="Heading 3 Char"/>
    <w:basedOn w:val="DefaultParagraphFont"/>
    <w:link w:val="Heading3"/>
    <w:uiPriority w:val="9"/>
    <w:rsid w:val="0039356E"/>
    <w:rPr>
      <w:rFonts w:asciiTheme="majorHAnsi" w:eastAsiaTheme="majorEastAsia" w:hAnsiTheme="majorHAnsi" w:cstheme="majorBidi"/>
      <w:color w:val="1F4D78" w:themeColor="accent1" w:themeShade="7F"/>
      <w:sz w:val="24"/>
      <w:szCs w:val="24"/>
      <w:lang w:val="en-GB"/>
    </w:rPr>
  </w:style>
  <w:style w:type="character" w:styleId="FollowedHyperlink">
    <w:name w:val="FollowedHyperlink"/>
    <w:basedOn w:val="DefaultParagraphFont"/>
    <w:uiPriority w:val="99"/>
    <w:semiHidden/>
    <w:unhideWhenUsed/>
    <w:rsid w:val="0039356E"/>
    <w:rPr>
      <w:color w:val="954F72" w:themeColor="followedHyperlink"/>
      <w:u w:val="single"/>
    </w:rPr>
  </w:style>
  <w:style w:type="paragraph" w:styleId="TOCHeading">
    <w:name w:val="TOC Heading"/>
    <w:basedOn w:val="Heading1"/>
    <w:next w:val="Normal"/>
    <w:uiPriority w:val="39"/>
    <w:unhideWhenUsed/>
    <w:qFormat/>
    <w:rsid w:val="00897EA3"/>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OC1">
    <w:name w:val="toc 1"/>
    <w:basedOn w:val="Normal"/>
    <w:next w:val="Normal"/>
    <w:autoRedefine/>
    <w:uiPriority w:val="39"/>
    <w:unhideWhenUsed/>
    <w:rsid w:val="00897EA3"/>
    <w:pPr>
      <w:spacing w:after="100"/>
    </w:pPr>
  </w:style>
  <w:style w:type="character" w:customStyle="1" w:styleId="Heading2Char">
    <w:name w:val="Heading 2 Char"/>
    <w:basedOn w:val="DefaultParagraphFont"/>
    <w:link w:val="Heading2"/>
    <w:uiPriority w:val="9"/>
    <w:rsid w:val="00897EA3"/>
    <w:rPr>
      <w:rFonts w:asciiTheme="majorHAnsi" w:eastAsiaTheme="majorEastAsia" w:hAnsiTheme="majorHAnsi" w:cstheme="majorBidi"/>
      <w:color w:val="2E74B5" w:themeColor="accent1" w:themeShade="BF"/>
      <w:sz w:val="26"/>
      <w:szCs w:val="26"/>
      <w:lang w:val="en-GB"/>
    </w:rPr>
  </w:style>
  <w:style w:type="paragraph" w:styleId="TOC2">
    <w:name w:val="toc 2"/>
    <w:basedOn w:val="Normal"/>
    <w:next w:val="Normal"/>
    <w:autoRedefine/>
    <w:uiPriority w:val="39"/>
    <w:unhideWhenUsed/>
    <w:rsid w:val="00D06071"/>
    <w:pPr>
      <w:spacing w:after="100"/>
      <w:ind w:left="220"/>
    </w:pPr>
  </w:style>
  <w:style w:type="paragraph" w:styleId="TOC3">
    <w:name w:val="toc 3"/>
    <w:basedOn w:val="Normal"/>
    <w:next w:val="Normal"/>
    <w:autoRedefine/>
    <w:uiPriority w:val="39"/>
    <w:unhideWhenUsed/>
    <w:rsid w:val="009F050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063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mailto:zimnationalleague@gmail.com" TargetMode="Externa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mailto:tanleb@yahoo.co.uk"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hyperlink" Target="mailto:ptezanou@yahoo.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louisbenedicto16@gmail.com"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yperlink" Target="mailto:president@blindsa.org.za" TargetMode="External"/><Relationship Id="rId28" Type="http://schemas.openxmlformats.org/officeDocument/2006/relationships/hyperlink" Target="mailto:md.ezzaoui@gmail.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yawdebra2015@gmail.com" TargetMode="External"/><Relationship Id="rId27" Type="http://schemas.openxmlformats.org/officeDocument/2006/relationships/hyperlink" Target="mailto:ishumaelzhou@gmail.co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Sources of Revenue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Revenue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7E6-48FC-8644-7026678E08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7E6-48FC-8644-7026678E08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7E6-48FC-8644-7026678E08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7E6-48FC-8644-7026678E0875}"/>
              </c:ext>
            </c:extLst>
          </c:dPt>
          <c:cat>
            <c:strRef>
              <c:f>Sheet1!$A$2:$A$5</c:f>
              <c:strCache>
                <c:ptCount val="3"/>
                <c:pt idx="0">
                  <c:v>Grants</c:v>
                </c:pt>
                <c:pt idx="1">
                  <c:v>Other </c:v>
                </c:pt>
                <c:pt idx="2">
                  <c:v>Membership fees</c:v>
                </c:pt>
              </c:strCache>
            </c:strRef>
          </c:cat>
          <c:val>
            <c:numRef>
              <c:f>Sheet1!$B$2:$B$5</c:f>
              <c:numCache>
                <c:formatCode>General</c:formatCode>
                <c:ptCount val="4"/>
                <c:pt idx="0">
                  <c:v>93.4</c:v>
                </c:pt>
                <c:pt idx="1">
                  <c:v>4.9000000000000004</c:v>
                </c:pt>
                <c:pt idx="2">
                  <c:v>1.7</c:v>
                </c:pt>
              </c:numCache>
            </c:numRef>
          </c:val>
          <c:extLst>
            <c:ext xmlns:c16="http://schemas.microsoft.com/office/drawing/2014/chart" uri="{C3380CC4-5D6E-409C-BE32-E72D297353CC}">
              <c16:uniqueId val="{00000008-27E6-48FC-8644-7026678E0875}"/>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Use of Funds</a:t>
            </a:r>
          </a:p>
        </c:rich>
      </c:tx>
      <c:layout>
        <c:manualLayout>
          <c:xMode val="edge"/>
          <c:yMode val="edge"/>
          <c:x val="4.0855570137066206E-2"/>
          <c:y val="2.5837082864641942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Use of Funds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CA0-4DC4-ACED-A5945192A0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CA0-4DC4-ACED-A5945192A0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CA0-4DC4-ACED-A5945192A09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CA0-4DC4-ACED-A5945192A09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CA0-4DC4-ACED-A5945192A09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CA0-4DC4-ACED-A5945192A097}"/>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0CA0-4DC4-ACED-A5945192A097}"/>
              </c:ext>
            </c:extLst>
          </c:dPt>
          <c:dLbls>
            <c:dLbl>
              <c:idx val="0"/>
              <c:tx>
                <c:rich>
                  <a:bodyPr/>
                  <a:lstStyle/>
                  <a:p>
                    <a:r>
                      <a:rPr lang="en-US"/>
                      <a:t>43.8%</a:t>
                    </a:r>
                  </a:p>
                  <a:p>
                    <a:endParaRPr lang="en-US"/>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CA0-4DC4-ACED-A5945192A097}"/>
                </c:ext>
              </c:extLst>
            </c:dLbl>
            <c:dLbl>
              <c:idx val="1"/>
              <c:tx>
                <c:rich>
                  <a:bodyPr/>
                  <a:lstStyle/>
                  <a:p>
                    <a:r>
                      <a:rPr lang="en-US"/>
                      <a:t>40.4%</a:t>
                    </a:r>
                  </a:p>
                  <a:p>
                    <a:endParaRPr lang="en-US"/>
                  </a:p>
                  <a:p>
                    <a:endParaRPr lang="en-US"/>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CA0-4DC4-ACED-A5945192A0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Sheet1!$A$2:$A$8</c:f>
              <c:strCache>
                <c:ptCount val="7"/>
                <c:pt idx="0">
                  <c:v>Adminstration costs </c:v>
                </c:pt>
                <c:pt idx="1">
                  <c:v>Program costs </c:v>
                </c:pt>
                <c:pt idx="2">
                  <c:v>Organsiational Development </c:v>
                </c:pt>
                <c:pt idx="3">
                  <c:v>Governance costs</c:v>
                </c:pt>
                <c:pt idx="4">
                  <c:v>Research, Monitoring &amp; Development</c:v>
                </c:pt>
                <c:pt idx="5">
                  <c:v>Capital costs</c:v>
                </c:pt>
                <c:pt idx="6">
                  <c:v>Membership</c:v>
                </c:pt>
              </c:strCache>
            </c:strRef>
          </c:cat>
          <c:val>
            <c:numRef>
              <c:f>Sheet1!$B$2:$B$8</c:f>
              <c:numCache>
                <c:formatCode>General</c:formatCode>
                <c:ptCount val="7"/>
                <c:pt idx="0">
                  <c:v>43.8</c:v>
                </c:pt>
                <c:pt idx="1">
                  <c:v>40.4</c:v>
                </c:pt>
                <c:pt idx="2">
                  <c:v>10.4</c:v>
                </c:pt>
                <c:pt idx="3">
                  <c:v>4</c:v>
                </c:pt>
                <c:pt idx="4">
                  <c:v>0.8</c:v>
                </c:pt>
                <c:pt idx="5">
                  <c:v>0.4</c:v>
                </c:pt>
                <c:pt idx="6">
                  <c:v>0.1</c:v>
                </c:pt>
              </c:numCache>
            </c:numRef>
          </c:val>
          <c:extLst>
            <c:ext xmlns:c16="http://schemas.microsoft.com/office/drawing/2014/chart" uri="{C3380CC4-5D6E-409C-BE32-E72D297353CC}">
              <c16:uniqueId val="{0000000E-0CA0-4DC4-ACED-A5945192A09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5EC488BC8E2441AF2DF547C642D414" ma:contentTypeVersion="10" ma:contentTypeDescription="Create a new document." ma:contentTypeScope="" ma:versionID="ecd69b4c29082c5dd203522ac120eba7">
  <xsd:schema xmlns:xsd="http://www.w3.org/2001/XMLSchema" xmlns:xs="http://www.w3.org/2001/XMLSchema" xmlns:p="http://schemas.microsoft.com/office/2006/metadata/properties" xmlns:ns3="3acbbc41-bed5-4c51-8b0f-d431d8bc9beb" targetNamespace="http://schemas.microsoft.com/office/2006/metadata/properties" ma:root="true" ma:fieldsID="6fa77024f5c314e040b5c5050cc253c6" ns3:_="">
    <xsd:import namespace="3acbbc41-bed5-4c51-8b0f-d431d8bc9be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cbbc41-bed5-4c51-8b0f-d431d8bc9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E2A8D7-F5E3-4DA1-99D7-22BB64ECC4B7}">
  <ds:schemaRefs>
    <ds:schemaRef ds:uri="http://schemas.openxmlformats.org/officeDocument/2006/bibliography"/>
  </ds:schemaRefs>
</ds:datastoreItem>
</file>

<file path=customXml/itemProps2.xml><?xml version="1.0" encoding="utf-8"?>
<ds:datastoreItem xmlns:ds="http://schemas.openxmlformats.org/officeDocument/2006/customXml" ds:itemID="{DC4F5257-ED0C-4081-B9ED-3B7458DF7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cbbc41-bed5-4c51-8b0f-d431d8bc9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4CDDB2-F561-4823-8D4F-E0E4F874216D}">
  <ds:schemaRefs>
    <ds:schemaRef ds:uri="http://schemas.microsoft.com/sharepoint/v3/contenttype/forms"/>
  </ds:schemaRefs>
</ds:datastoreItem>
</file>

<file path=customXml/itemProps4.xml><?xml version="1.0" encoding="utf-8"?>
<ds:datastoreItem xmlns:ds="http://schemas.openxmlformats.org/officeDocument/2006/customXml" ds:itemID="{5E31BF8F-DFFA-41A5-A85C-9DFA8764D8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4802</Words>
  <Characters>27376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Terry Mutuku</cp:lastModifiedBy>
  <cp:revision>2</cp:revision>
  <dcterms:created xsi:type="dcterms:W3CDTF">2020-06-08T16:12:00Z</dcterms:created>
  <dcterms:modified xsi:type="dcterms:W3CDTF">2020-06-08T16:12:00Z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0x010100EC5EC488BC8E2441AF2DF547C642D414</vt:lpwstr>
  </property>
</Properties>
</file>